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C" w:rsidRDefault="00F0638C" w:rsidP="00F0638C">
      <w:pPr>
        <w:pStyle w:val="21"/>
        <w:ind w:firstLine="561"/>
        <w:jc w:val="both"/>
        <w:rPr>
          <w:sz w:val="28"/>
          <w:szCs w:val="28"/>
        </w:rPr>
      </w:pPr>
      <w:r w:rsidRPr="00DD4844">
        <w:rPr>
          <w:b w:val="0"/>
          <w:bCs w:val="0"/>
          <w:sz w:val="20"/>
        </w:rPr>
        <w:tab/>
        <w:t xml:space="preserve"> </w:t>
      </w:r>
      <w:r w:rsidRPr="00FB5A2F">
        <w:rPr>
          <w:sz w:val="28"/>
          <w:szCs w:val="28"/>
        </w:rPr>
        <w:t xml:space="preserve"> </w:t>
      </w:r>
    </w:p>
    <w:p w:rsidR="00F0638C" w:rsidRDefault="00F0638C" w:rsidP="00F0638C">
      <w:pPr>
        <w:shd w:val="clear" w:color="auto" w:fill="FFFFFF"/>
        <w:autoSpaceDE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0638C" w:rsidRDefault="00F0638C" w:rsidP="00F0638C">
      <w:pPr>
        <w:shd w:val="clear" w:color="auto" w:fill="FFFFFF"/>
        <w:autoSpaceDE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0638C" w:rsidRDefault="00FF72D1">
      <w:r w:rsidRPr="00FF72D1">
        <w:rPr>
          <w:noProof/>
          <w:color w:val="000000"/>
          <w:sz w:val="28"/>
          <w:szCs w:val="28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3pt;margin-top:53.25pt;width:352.9pt;height:559.25pt;z-index:251660288;mso-width-relative:margin;mso-height-relative:margin" strokecolor="white [3212]">
            <v:textbox>
              <w:txbxContent>
                <w:p w:rsidR="00B173A1" w:rsidRDefault="00B173A1" w:rsidP="00F0638C">
                  <w:pPr>
                    <w:jc w:val="center"/>
                  </w:pPr>
                </w:p>
                <w:p w:rsidR="00B173A1" w:rsidRPr="009E7F93" w:rsidRDefault="00B173A1" w:rsidP="00B173A1">
                  <w:pPr>
                    <w:jc w:val="center"/>
                    <w:rPr>
                      <w:b/>
                      <w:sz w:val="52"/>
                    </w:rPr>
                  </w:pPr>
                  <w:r w:rsidRPr="009E7F93">
                    <w:rPr>
                      <w:b/>
                      <w:sz w:val="52"/>
                    </w:rPr>
                    <w:t>П</w:t>
                  </w:r>
                  <w:r w:rsidR="005B6A53" w:rsidRPr="009E7F93">
                    <w:rPr>
                      <w:b/>
                      <w:sz w:val="52"/>
                    </w:rPr>
                    <w:t>осади дерево</w:t>
                  </w:r>
                  <w:r w:rsidRPr="009E7F93">
                    <w:rPr>
                      <w:b/>
                      <w:sz w:val="52"/>
                    </w:rPr>
                    <w:t>!</w:t>
                  </w:r>
                </w:p>
                <w:p w:rsidR="00487848" w:rsidRDefault="00487848" w:rsidP="00F0638C">
                  <w:pPr>
                    <w:jc w:val="center"/>
                  </w:pPr>
                </w:p>
                <w:p w:rsidR="00B173A1" w:rsidRPr="00B173A1" w:rsidRDefault="00B173A1" w:rsidP="00B173A1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B173A1">
                    <w:rPr>
                      <w:color w:val="000000"/>
                      <w:sz w:val="20"/>
                      <w:szCs w:val="20"/>
                    </w:rPr>
                    <w:t>Озеленение планеты - очень важное дело. Само дерево - символ мира, это напоминание о хрупкости природы и необходимости ее защиты. В акциях по посадке деревьев участвуют жители всех стран и возрастов, от берегов Японии до западных берегов Северной и Южной Америки уже высажено массивное зеленое кольцо.</w:t>
                  </w:r>
                </w:p>
                <w:p w:rsidR="00B173A1" w:rsidRPr="00B173A1" w:rsidRDefault="00B173A1" w:rsidP="00B173A1">
                  <w:pPr>
                    <w:shd w:val="clear" w:color="auto" w:fill="FFFFFF"/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B173A1">
                    <w:rPr>
                      <w:color w:val="000000"/>
                      <w:sz w:val="20"/>
                      <w:szCs w:val="20"/>
                    </w:rPr>
                    <w:t>Активными участниками стали и россияне. Ежегодная акция по посадке деревьев стала хорошей традицией возрождения лесного комплекса. С каждым годом акция охватывает все большее число участников, в том числе органов власти всех уровней. Кроме блага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B173A1">
                    <w:rPr>
                      <w:color w:val="000000"/>
                      <w:sz w:val="20"/>
                      <w:szCs w:val="20"/>
                    </w:rPr>
                    <w:t>озеленения и улучшения состояния окружающей среды региона у каждого человека есть шанс выразить свою обеспокоенность, проявить заинтересованность в здоровом и чистом климатическом будущем.</w:t>
                  </w:r>
                </w:p>
                <w:p w:rsidR="00F0638C" w:rsidRDefault="00F0638C" w:rsidP="005B6A53">
                  <w:pPr>
                    <w:ind w:firstLine="851"/>
                    <w:jc w:val="both"/>
                  </w:pPr>
                  <w:r w:rsidRPr="00487848">
                    <w:rPr>
                      <w:sz w:val="20"/>
                      <w:szCs w:val="20"/>
                    </w:rPr>
                    <w:t xml:space="preserve">В соответствии с указанием министра МЧС России В.А. </w:t>
                  </w:r>
                  <w:proofErr w:type="spellStart"/>
                  <w:r w:rsidRPr="00487848">
                    <w:rPr>
                      <w:sz w:val="20"/>
                      <w:szCs w:val="20"/>
                    </w:rPr>
                    <w:t>Пучкова</w:t>
                  </w:r>
                  <w:proofErr w:type="spellEnd"/>
                  <w:r w:rsidRPr="00487848">
                    <w:rPr>
                      <w:sz w:val="20"/>
                      <w:szCs w:val="20"/>
                    </w:rPr>
                    <w:t xml:space="preserve"> в 2013 году стартует акция МЧС России «Посади дерево». Сотрудники 25 ОНД, работники 92-ПЧ присоединились к проведению акции на территории Уинского района. Было решено провести озеленение территории 92-ПЧ </w:t>
                  </w:r>
                  <w:r w:rsidR="00B173A1">
                    <w:rPr>
                      <w:sz w:val="20"/>
                      <w:szCs w:val="20"/>
                    </w:rPr>
                    <w:t xml:space="preserve">расположенной </w:t>
                  </w:r>
                  <w:r w:rsidR="005B6A53">
                    <w:rPr>
                      <w:sz w:val="20"/>
                      <w:szCs w:val="20"/>
                    </w:rPr>
                    <w:t xml:space="preserve">по адресу с.Уинское, ул. </w:t>
                  </w:r>
                  <w:proofErr w:type="gramStart"/>
                  <w:r w:rsidR="005B6A53">
                    <w:rPr>
                      <w:sz w:val="20"/>
                      <w:szCs w:val="20"/>
                    </w:rPr>
                    <w:t>Дальн</w:t>
                  </w:r>
                  <w:r w:rsidRPr="00487848">
                    <w:rPr>
                      <w:sz w:val="20"/>
                      <w:szCs w:val="20"/>
                    </w:rPr>
                    <w:t>яя</w:t>
                  </w:r>
                  <w:proofErr w:type="gramEnd"/>
                  <w:r w:rsidRPr="00487848">
                    <w:rPr>
                      <w:sz w:val="20"/>
                      <w:szCs w:val="20"/>
                    </w:rPr>
                    <w:t>, 15. В проведении акции участвовало 8 человек, были посажены плодовые деревья по периметру территории пожарной части.</w:t>
                  </w:r>
                </w:p>
                <w:p w:rsidR="00B173A1" w:rsidRDefault="00B173A1" w:rsidP="00F0638C">
                  <w:pPr>
                    <w:ind w:firstLine="851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ПЧ-92</w:t>
                  </w:r>
                </w:p>
                <w:p w:rsidR="00F0638C" w:rsidRPr="00487848" w:rsidRDefault="00F0638C" w:rsidP="00F0638C">
                  <w:pPr>
                    <w:ind w:firstLine="851"/>
                    <w:jc w:val="right"/>
                    <w:rPr>
                      <w:b/>
                      <w:i/>
                    </w:rPr>
                  </w:pPr>
                  <w:r w:rsidRPr="00487848">
                    <w:rPr>
                      <w:b/>
                      <w:i/>
                    </w:rPr>
                    <w:t xml:space="preserve"> 25 ОНД</w:t>
                  </w:r>
                  <w:r w:rsidR="00487848" w:rsidRPr="00487848">
                    <w:rPr>
                      <w:b/>
                      <w:i/>
                    </w:rPr>
                    <w:t xml:space="preserve"> по Уинскому МР</w:t>
                  </w:r>
                </w:p>
              </w:txbxContent>
            </v:textbox>
          </v:shape>
        </w:pict>
      </w:r>
    </w:p>
    <w:sectPr w:rsidR="00F0638C" w:rsidSect="002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38C"/>
    <w:rsid w:val="000B2F40"/>
    <w:rsid w:val="00292F71"/>
    <w:rsid w:val="003D46C7"/>
    <w:rsid w:val="003E58E1"/>
    <w:rsid w:val="00487848"/>
    <w:rsid w:val="005B6A53"/>
    <w:rsid w:val="006133A1"/>
    <w:rsid w:val="00657EC7"/>
    <w:rsid w:val="00986ED1"/>
    <w:rsid w:val="009E7F93"/>
    <w:rsid w:val="00B173A1"/>
    <w:rsid w:val="00D501F0"/>
    <w:rsid w:val="00E4108C"/>
    <w:rsid w:val="00F0638C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3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638C"/>
    <w:pPr>
      <w:autoSpaceDN/>
      <w:textAlignment w:val="auto"/>
    </w:pPr>
    <w:rPr>
      <w:b/>
      <w:bCs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6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5678-B329-4560-91B8-82B07F1A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2013-05-22T08:13:00Z</cp:lastPrinted>
  <dcterms:created xsi:type="dcterms:W3CDTF">2013-05-22T07:17:00Z</dcterms:created>
  <dcterms:modified xsi:type="dcterms:W3CDTF">2013-05-27T06:22:00Z</dcterms:modified>
</cp:coreProperties>
</file>