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vertAnchor="text" w:horzAnchor="margin" w:tblpY="8"/>
        <w:tblW w:w="960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858"/>
        <w:gridCol w:w="5743"/>
      </w:tblGrid>
      <w:tr w:rsidR="009E196D" w:rsidRPr="009E196D" w:rsidTr="00FA462D">
        <w:trPr>
          <w:trHeight w:val="1754"/>
        </w:trPr>
        <w:tc>
          <w:tcPr>
            <w:tcW w:w="3858" w:type="dxa"/>
          </w:tcPr>
          <w:p w:rsidR="009E196D" w:rsidRPr="009E196D" w:rsidRDefault="009E196D" w:rsidP="009E196D">
            <w:r w:rsidRPr="009E196D">
              <w:rPr>
                <w:noProof/>
                <w:lang w:eastAsia="ru-RU"/>
              </w:rPr>
              <w:drawing>
                <wp:inline distT="0" distB="0" distL="0" distR="0">
                  <wp:extent cx="2305469" cy="10953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068" cy="109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43" w:type="dxa"/>
          </w:tcPr>
          <w:p w:rsidR="009E196D" w:rsidRPr="009E196D" w:rsidRDefault="009E196D" w:rsidP="009E196D"/>
          <w:p w:rsidR="009E196D" w:rsidRPr="009E196D" w:rsidRDefault="009E196D" w:rsidP="009E196D"/>
          <w:p w:rsidR="009E196D" w:rsidRPr="009E196D" w:rsidRDefault="009E196D" w:rsidP="009E196D"/>
          <w:p w:rsidR="009E196D" w:rsidRPr="009E196D" w:rsidRDefault="009E196D" w:rsidP="009E196D">
            <w:pPr>
              <w:rPr>
                <w:b/>
              </w:rPr>
            </w:pPr>
            <w:r w:rsidRPr="009E196D">
              <w:rPr>
                <w:b/>
              </w:rPr>
              <w:t>ООО Группа Компаний «</w:t>
            </w:r>
            <w:r w:rsidRPr="009E196D">
              <w:rPr>
                <w:b/>
                <w:lang w:val="en-US"/>
              </w:rPr>
              <w:t>Global</w:t>
            </w:r>
            <w:r w:rsidRPr="009E196D">
              <w:rPr>
                <w:b/>
              </w:rPr>
              <w:t xml:space="preserve"> – </w:t>
            </w:r>
            <w:r w:rsidRPr="009E196D">
              <w:rPr>
                <w:b/>
                <w:lang w:val="en-US"/>
              </w:rPr>
              <w:t>M</w:t>
            </w:r>
            <w:r w:rsidRPr="009E196D">
              <w:rPr>
                <w:b/>
              </w:rPr>
              <w:t>»</w:t>
            </w:r>
          </w:p>
          <w:p w:rsidR="009E196D" w:rsidRPr="009E196D" w:rsidRDefault="009E196D" w:rsidP="009E196D">
            <w:r w:rsidRPr="009E196D">
              <w:t>614000, Россия, Пермь, ул. В.Фигнер, зд.4, оф.27</w:t>
            </w:r>
          </w:p>
          <w:p w:rsidR="009E196D" w:rsidRPr="009E196D" w:rsidRDefault="009E196D" w:rsidP="009E196D">
            <w:pPr>
              <w:rPr>
                <w:u w:val="single"/>
              </w:rPr>
            </w:pPr>
            <w:r w:rsidRPr="009E196D">
              <w:t xml:space="preserve">(342)2076990     </w:t>
            </w:r>
            <w:r w:rsidRPr="009E196D">
              <w:rPr>
                <w:u w:val="single"/>
                <w:lang w:val="en-US"/>
              </w:rPr>
              <w:t>m</w:t>
            </w:r>
            <w:r w:rsidRPr="009E196D">
              <w:rPr>
                <w:u w:val="single"/>
              </w:rPr>
              <w:t>.</w:t>
            </w:r>
            <w:hyperlink r:id="rId6" w:history="1">
              <w:r w:rsidRPr="009E196D">
                <w:rPr>
                  <w:u w:val="single"/>
                  <w:lang w:val="en-US"/>
                </w:rPr>
                <w:t>agenstwo</w:t>
              </w:r>
              <w:r w:rsidRPr="009E196D">
                <w:rPr>
                  <w:u w:val="single"/>
                </w:rPr>
                <w:t>@</w:t>
              </w:r>
              <w:r w:rsidRPr="009E196D">
                <w:rPr>
                  <w:u w:val="single"/>
                  <w:lang w:val="en-US"/>
                </w:rPr>
                <w:t>yandex</w:t>
              </w:r>
              <w:r w:rsidRPr="009E196D">
                <w:rPr>
                  <w:u w:val="single"/>
                </w:rPr>
                <w:t>.</w:t>
              </w:r>
              <w:r w:rsidRPr="009E196D">
                <w:rPr>
                  <w:u w:val="single"/>
                  <w:lang w:val="en-US"/>
                </w:rPr>
                <w:t>ru</w:t>
              </w:r>
            </w:hyperlink>
          </w:p>
          <w:p w:rsidR="009E196D" w:rsidRPr="009E196D" w:rsidRDefault="009E196D" w:rsidP="009E196D">
            <w:pPr>
              <w:rPr>
                <w:u w:val="single"/>
              </w:rPr>
            </w:pPr>
            <w:r w:rsidRPr="009E196D">
              <w:t xml:space="preserve">               8-912-784-21-88</w:t>
            </w:r>
          </w:p>
          <w:p w:rsidR="009E196D" w:rsidRPr="009E196D" w:rsidRDefault="009E196D" w:rsidP="009E196D">
            <w:pPr>
              <w:rPr>
                <w:u w:val="single"/>
              </w:rPr>
            </w:pPr>
          </w:p>
          <w:p w:rsidR="009E196D" w:rsidRPr="009E196D" w:rsidRDefault="009E196D" w:rsidP="009E196D"/>
        </w:tc>
      </w:tr>
    </w:tbl>
    <w:p w:rsidR="009E196D" w:rsidRDefault="009E196D" w:rsidP="004C3EFD">
      <w:pPr>
        <w:rPr>
          <w:b/>
          <w:u w:val="single"/>
        </w:rPr>
      </w:pPr>
    </w:p>
    <w:p w:rsidR="004C3EFD" w:rsidRPr="004C3EFD" w:rsidRDefault="004C3EFD" w:rsidP="004C3EFD">
      <w:pPr>
        <w:rPr>
          <w:b/>
          <w:sz w:val="36"/>
          <w:szCs w:val="36"/>
          <w:u w:val="single"/>
        </w:rPr>
      </w:pPr>
      <w:r w:rsidRPr="00A222BD">
        <w:rPr>
          <w:b/>
          <w:u w:val="single"/>
        </w:rPr>
        <w:t>ЦИКЛ СЕМИНАРОВ</w:t>
      </w:r>
      <w:r>
        <w:t xml:space="preserve">  </w:t>
      </w:r>
      <w:r w:rsidRPr="004C3EFD">
        <w:rPr>
          <w:b/>
          <w:sz w:val="36"/>
          <w:szCs w:val="36"/>
        </w:rPr>
        <w:t>РОЗНИЧНАЯ ТОРГОВЛЯ</w:t>
      </w:r>
      <w:r w:rsidRPr="004C3EFD">
        <w:rPr>
          <w:b/>
          <w:sz w:val="36"/>
          <w:szCs w:val="36"/>
          <w:u w:val="single"/>
        </w:rPr>
        <w:t xml:space="preserve"> </w:t>
      </w:r>
    </w:p>
    <w:p w:rsidR="00A00D91" w:rsidRDefault="00A00D91" w:rsidP="00A222BD">
      <w:pPr>
        <w:rPr>
          <w:b/>
          <w:u w:val="single"/>
        </w:rPr>
      </w:pPr>
      <w:r>
        <w:rPr>
          <w:b/>
          <w:u w:val="single"/>
        </w:rPr>
        <w:t>АНОНС МЕРОПРИЯТИЯ:</w:t>
      </w:r>
    </w:p>
    <w:p w:rsidR="00A00D91" w:rsidRPr="00A00D91" w:rsidRDefault="00A00D91" w:rsidP="00A222BD">
      <w:pPr>
        <w:rPr>
          <w:rFonts w:cstheme="minorHAnsi"/>
          <w:color w:val="000000"/>
          <w:sz w:val="26"/>
          <w:szCs w:val="26"/>
          <w:shd w:val="clear" w:color="auto" w:fill="FFFFFF"/>
        </w:rPr>
      </w:pPr>
      <w:r w:rsidRPr="00A00D91">
        <w:rPr>
          <w:rFonts w:cstheme="minorHAnsi"/>
          <w:color w:val="000000"/>
          <w:sz w:val="26"/>
          <w:szCs w:val="26"/>
          <w:shd w:val="clear" w:color="auto" w:fill="FFFFFF"/>
        </w:rPr>
        <w:t>Основа бизнеса – это продажи, и чем лучшее и эффективнее</w:t>
      </w:r>
      <w:r>
        <w:rPr>
          <w:rFonts w:cstheme="minorHAnsi"/>
          <w:color w:val="000000"/>
          <w:sz w:val="26"/>
          <w:szCs w:val="26"/>
          <w:shd w:val="clear" w:color="auto" w:fill="FFFFFF"/>
        </w:rPr>
        <w:t xml:space="preserve"> они</w:t>
      </w:r>
      <w:r w:rsidRPr="00A00D91">
        <w:rPr>
          <w:rFonts w:cstheme="minorHAnsi"/>
          <w:color w:val="000000"/>
          <w:sz w:val="26"/>
          <w:szCs w:val="26"/>
          <w:shd w:val="clear" w:color="auto" w:fill="FFFFFF"/>
        </w:rPr>
        <w:t>, тем большая прибыль ожидает компанию.</w:t>
      </w:r>
    </w:p>
    <w:p w:rsidR="00BD1996" w:rsidRPr="00BD1996" w:rsidRDefault="00BD1996" w:rsidP="00BD1996">
      <w:pPr>
        <w:pStyle w:val="a3"/>
        <w:rPr>
          <w:rFonts w:cstheme="minorHAnsi"/>
          <w:sz w:val="26"/>
          <w:szCs w:val="26"/>
        </w:rPr>
      </w:pPr>
    </w:p>
    <w:p w:rsidR="00A222BD" w:rsidRDefault="00A222BD" w:rsidP="00A222BD">
      <w:r w:rsidRPr="00A222BD">
        <w:rPr>
          <w:b/>
          <w:u w:val="single"/>
        </w:rPr>
        <w:t>ЦЕЛЕВАЯ АУДИТОРИЯ</w:t>
      </w:r>
      <w:r>
        <w:rPr>
          <w:b/>
        </w:rPr>
        <w:t xml:space="preserve">:   </w:t>
      </w:r>
      <w:r w:rsidRPr="00A222BD">
        <w:t>действующие, работающие предприниматели</w:t>
      </w:r>
      <w:r w:rsidR="004C3EFD">
        <w:t xml:space="preserve"> розничной торговой сети</w:t>
      </w:r>
    </w:p>
    <w:p w:rsidR="004C3EFD" w:rsidRPr="00A222BD" w:rsidRDefault="004C3EFD" w:rsidP="00A222BD"/>
    <w:tbl>
      <w:tblPr>
        <w:tblStyle w:val="a4"/>
        <w:tblW w:w="0" w:type="auto"/>
        <w:tblInd w:w="360" w:type="dxa"/>
        <w:tblLook w:val="04A0"/>
      </w:tblPr>
      <w:tblGrid>
        <w:gridCol w:w="457"/>
        <w:gridCol w:w="5683"/>
        <w:gridCol w:w="3071"/>
      </w:tblGrid>
      <w:tr w:rsidR="00A222BD" w:rsidRPr="00A222BD" w:rsidTr="007A7DDA">
        <w:trPr>
          <w:trHeight w:val="353"/>
        </w:trPr>
        <w:tc>
          <w:tcPr>
            <w:tcW w:w="457" w:type="dxa"/>
          </w:tcPr>
          <w:p w:rsidR="00A222BD" w:rsidRPr="00A222BD" w:rsidRDefault="00A222BD" w:rsidP="007A7DDA">
            <w:pPr>
              <w:pStyle w:val="a3"/>
              <w:ind w:left="0"/>
              <w:rPr>
                <w:b/>
              </w:rPr>
            </w:pPr>
            <w:r w:rsidRPr="00A222BD">
              <w:rPr>
                <w:b/>
              </w:rPr>
              <w:t>№</w:t>
            </w:r>
          </w:p>
        </w:tc>
        <w:tc>
          <w:tcPr>
            <w:tcW w:w="5683" w:type="dxa"/>
          </w:tcPr>
          <w:p w:rsidR="00A222BD" w:rsidRPr="00A222BD" w:rsidRDefault="00A222BD" w:rsidP="007A7DD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СОСТАВ ЦИКЛА</w:t>
            </w:r>
          </w:p>
        </w:tc>
        <w:tc>
          <w:tcPr>
            <w:tcW w:w="3071" w:type="dxa"/>
          </w:tcPr>
          <w:p w:rsidR="00A222BD" w:rsidRPr="00A222BD" w:rsidRDefault="00A222BD" w:rsidP="007A7DDA">
            <w:pPr>
              <w:pStyle w:val="a3"/>
              <w:ind w:left="0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A222BD" w:rsidRPr="00A222BD" w:rsidTr="007A7DDA">
        <w:tc>
          <w:tcPr>
            <w:tcW w:w="457" w:type="dxa"/>
          </w:tcPr>
          <w:p w:rsidR="00A222BD" w:rsidRPr="00A222BD" w:rsidRDefault="00A222BD" w:rsidP="007A7DDA">
            <w:pPr>
              <w:pStyle w:val="a3"/>
              <w:ind w:left="0"/>
              <w:rPr>
                <w:b/>
              </w:rPr>
            </w:pPr>
            <w:r w:rsidRPr="00A222BD">
              <w:rPr>
                <w:b/>
              </w:rPr>
              <w:t>1</w:t>
            </w:r>
          </w:p>
        </w:tc>
        <w:tc>
          <w:tcPr>
            <w:tcW w:w="5683" w:type="dxa"/>
          </w:tcPr>
          <w:p w:rsidR="00A222BD" w:rsidRPr="00A222BD" w:rsidRDefault="004C3EFD" w:rsidP="004C3EFD">
            <w:pPr>
              <w:pStyle w:val="a3"/>
              <w:ind w:left="0"/>
            </w:pPr>
            <w:r>
              <w:t>РЫНОК</w:t>
            </w:r>
          </w:p>
        </w:tc>
        <w:tc>
          <w:tcPr>
            <w:tcW w:w="3071" w:type="dxa"/>
          </w:tcPr>
          <w:p w:rsidR="00A222BD" w:rsidRPr="00A222BD" w:rsidRDefault="00A222BD" w:rsidP="007A7DDA">
            <w:pPr>
              <w:pStyle w:val="a3"/>
              <w:ind w:left="0"/>
            </w:pPr>
            <w:bookmarkStart w:id="0" w:name="_GoBack"/>
            <w:bookmarkEnd w:id="0"/>
          </w:p>
        </w:tc>
      </w:tr>
      <w:tr w:rsidR="00A222BD" w:rsidRPr="00A222BD" w:rsidTr="007A7DDA">
        <w:tc>
          <w:tcPr>
            <w:tcW w:w="457" w:type="dxa"/>
          </w:tcPr>
          <w:p w:rsidR="00A222BD" w:rsidRPr="00A222BD" w:rsidRDefault="00A222BD" w:rsidP="007A7DDA">
            <w:pPr>
              <w:pStyle w:val="a3"/>
              <w:ind w:left="0"/>
              <w:rPr>
                <w:b/>
              </w:rPr>
            </w:pPr>
            <w:r w:rsidRPr="00A222BD">
              <w:rPr>
                <w:b/>
              </w:rPr>
              <w:t>2</w:t>
            </w:r>
          </w:p>
        </w:tc>
        <w:tc>
          <w:tcPr>
            <w:tcW w:w="5683" w:type="dxa"/>
          </w:tcPr>
          <w:p w:rsidR="00A222BD" w:rsidRPr="00A222BD" w:rsidRDefault="00A222BD" w:rsidP="007A7DDA">
            <w:pPr>
              <w:pStyle w:val="a3"/>
              <w:ind w:left="0"/>
            </w:pPr>
            <w:r w:rsidRPr="00A222BD">
              <w:t>МАРКЕТИНГОВЫЕ ТЕХНОЛОГИИ</w:t>
            </w:r>
          </w:p>
        </w:tc>
        <w:tc>
          <w:tcPr>
            <w:tcW w:w="3071" w:type="dxa"/>
          </w:tcPr>
          <w:p w:rsidR="00A222BD" w:rsidRPr="00A222BD" w:rsidRDefault="00A222BD" w:rsidP="007A7DDA">
            <w:pPr>
              <w:pStyle w:val="a3"/>
              <w:ind w:left="0"/>
            </w:pPr>
          </w:p>
        </w:tc>
      </w:tr>
      <w:tr w:rsidR="00A222BD" w:rsidRPr="00A222BD" w:rsidTr="007A7DDA">
        <w:tc>
          <w:tcPr>
            <w:tcW w:w="457" w:type="dxa"/>
          </w:tcPr>
          <w:p w:rsidR="00A222BD" w:rsidRPr="00A222BD" w:rsidRDefault="00A222BD" w:rsidP="007A7DDA">
            <w:pPr>
              <w:pStyle w:val="a3"/>
              <w:ind w:left="0"/>
              <w:rPr>
                <w:b/>
              </w:rPr>
            </w:pPr>
            <w:r w:rsidRPr="00A222BD">
              <w:rPr>
                <w:b/>
              </w:rPr>
              <w:t>3</w:t>
            </w:r>
          </w:p>
        </w:tc>
        <w:tc>
          <w:tcPr>
            <w:tcW w:w="5683" w:type="dxa"/>
          </w:tcPr>
          <w:p w:rsidR="00A222BD" w:rsidRPr="00BD1996" w:rsidRDefault="00A222BD" w:rsidP="007A7DDA">
            <w:pPr>
              <w:pStyle w:val="a3"/>
              <w:ind w:left="0"/>
              <w:rPr>
                <w:b/>
              </w:rPr>
            </w:pPr>
            <w:r w:rsidRPr="00BD1996">
              <w:rPr>
                <w:b/>
              </w:rPr>
              <w:t>РОЗНИЧНЫЙ МАГАЗИН. ПОПУЛЯРИЗАЦИЯ ТОЧЕК ПРОДАЖ</w:t>
            </w:r>
          </w:p>
        </w:tc>
        <w:tc>
          <w:tcPr>
            <w:tcW w:w="3071" w:type="dxa"/>
          </w:tcPr>
          <w:p w:rsidR="00A222BD" w:rsidRPr="00A222BD" w:rsidRDefault="00A222BD" w:rsidP="007A7DDA">
            <w:pPr>
              <w:pStyle w:val="a3"/>
              <w:ind w:left="0"/>
            </w:pPr>
          </w:p>
        </w:tc>
      </w:tr>
    </w:tbl>
    <w:p w:rsidR="00A222BD" w:rsidRDefault="00A222BD" w:rsidP="00A222BD">
      <w:pPr>
        <w:pStyle w:val="a3"/>
        <w:ind w:left="360"/>
        <w:rPr>
          <w:b/>
        </w:rPr>
      </w:pPr>
    </w:p>
    <w:p w:rsidR="00A222BD" w:rsidRDefault="00A222BD" w:rsidP="00A222BD">
      <w:pPr>
        <w:pStyle w:val="a3"/>
        <w:ind w:left="360"/>
        <w:rPr>
          <w:b/>
        </w:rPr>
      </w:pPr>
      <w:r>
        <w:rPr>
          <w:b/>
          <w:u w:val="single"/>
        </w:rPr>
        <w:t>ОЖИДАЕМЫЙ РЕЗУЛЬТАТ</w:t>
      </w:r>
      <w:r w:rsidRPr="00A222BD">
        <w:rPr>
          <w:b/>
        </w:rPr>
        <w:t xml:space="preserve">: </w:t>
      </w:r>
    </w:p>
    <w:p w:rsidR="00A222BD" w:rsidRDefault="00A222BD" w:rsidP="00A222BD">
      <w:pPr>
        <w:pStyle w:val="a3"/>
        <w:ind w:left="360"/>
      </w:pPr>
      <w:r>
        <w:t xml:space="preserve">            </w:t>
      </w:r>
      <w:r w:rsidRPr="00A222BD">
        <w:t>СОЗДАНИЕ ПРОЕКТА ИЗМЕНЕНИЙ ПО УЛУЧШЕНИЮ РАБОТЫ ТОЧЕК ПРОДАЖ У СОБСТВЕННИКОВ БИЗНЕСА</w:t>
      </w:r>
    </w:p>
    <w:p w:rsidR="00A222BD" w:rsidRDefault="00A222BD" w:rsidP="00A222BD">
      <w:pPr>
        <w:pStyle w:val="a3"/>
        <w:ind w:left="360"/>
      </w:pPr>
    </w:p>
    <w:p w:rsidR="00A222BD" w:rsidRDefault="00A222BD" w:rsidP="00A222BD">
      <w:pPr>
        <w:pStyle w:val="a3"/>
        <w:ind w:left="360"/>
        <w:rPr>
          <w:b/>
          <w:u w:val="single"/>
        </w:rPr>
      </w:pPr>
      <w:r w:rsidRPr="00A222BD">
        <w:rPr>
          <w:b/>
          <w:u w:val="single"/>
        </w:rPr>
        <w:t>ПРОГРАММА ЗАЯВЛЕННОГО</w:t>
      </w:r>
      <w:r w:rsidR="004C3EFD">
        <w:rPr>
          <w:b/>
          <w:u w:val="single"/>
        </w:rPr>
        <w:t xml:space="preserve"> </w:t>
      </w:r>
      <w:r w:rsidR="008F48D0">
        <w:rPr>
          <w:b/>
          <w:u w:val="single"/>
        </w:rPr>
        <w:t>ЦИКЛА</w:t>
      </w:r>
      <w:r w:rsidR="004C3EFD">
        <w:rPr>
          <w:b/>
          <w:u w:val="single"/>
        </w:rPr>
        <w:t xml:space="preserve">  (3 СЕМИНАРА ПО 4 ЧАСА)</w:t>
      </w:r>
      <w:r>
        <w:rPr>
          <w:b/>
          <w:u w:val="single"/>
        </w:rPr>
        <w:t>:</w:t>
      </w:r>
    </w:p>
    <w:p w:rsidR="00A222BD" w:rsidRPr="00A222BD" w:rsidRDefault="00A222BD" w:rsidP="00A222BD">
      <w:pPr>
        <w:pStyle w:val="a3"/>
        <w:ind w:left="360"/>
        <w:rPr>
          <w:b/>
          <w:u w:val="single"/>
        </w:rPr>
      </w:pPr>
    </w:p>
    <w:p w:rsidR="004C3EFD" w:rsidRDefault="004C3EFD" w:rsidP="004C3EFD">
      <w:pPr>
        <w:rPr>
          <w:b/>
        </w:rPr>
      </w:pPr>
      <w:r w:rsidRPr="008E3AAF">
        <w:rPr>
          <w:b/>
          <w:u w:val="single"/>
        </w:rPr>
        <w:t>РЫНОК</w:t>
      </w:r>
      <w:r>
        <w:rPr>
          <w:b/>
          <w:u w:val="single"/>
        </w:rPr>
        <w:t xml:space="preserve"> </w:t>
      </w:r>
    </w:p>
    <w:p w:rsidR="004C3EFD" w:rsidRDefault="004C3EFD" w:rsidP="004C3EFD">
      <w:r>
        <w:t>Общие понятия</w:t>
      </w:r>
    </w:p>
    <w:p w:rsidR="004C3EFD" w:rsidRDefault="00561FCF" w:rsidP="004C3EFD">
      <w:pPr>
        <w:pStyle w:val="a3"/>
        <w:numPr>
          <w:ilvl w:val="0"/>
          <w:numId w:val="4"/>
        </w:numPr>
      </w:pPr>
      <w:r w:rsidRPr="00561FCF">
        <w:rPr>
          <w:b/>
        </w:rPr>
        <w:t>РЫНОК</w:t>
      </w:r>
      <w:r>
        <w:t xml:space="preserve"> </w:t>
      </w:r>
      <w:r w:rsidR="004C3EFD">
        <w:t>Виды и формы</w:t>
      </w:r>
    </w:p>
    <w:p w:rsidR="004C3EFD" w:rsidRDefault="004C3EFD" w:rsidP="004C3EFD">
      <w:pPr>
        <w:pStyle w:val="a3"/>
        <w:numPr>
          <w:ilvl w:val="0"/>
          <w:numId w:val="4"/>
        </w:numPr>
      </w:pPr>
      <w:r>
        <w:t>Среда функционирования компании</w:t>
      </w:r>
    </w:p>
    <w:p w:rsidR="004C3EFD" w:rsidRDefault="004C3EFD" w:rsidP="004C3EFD">
      <w:pPr>
        <w:pStyle w:val="a3"/>
        <w:numPr>
          <w:ilvl w:val="0"/>
          <w:numId w:val="4"/>
        </w:numPr>
      </w:pPr>
      <w:r>
        <w:t>Анализ рыночной среды</w:t>
      </w:r>
    </w:p>
    <w:p w:rsidR="004C3EFD" w:rsidRPr="008E3AAF" w:rsidRDefault="004C3EFD" w:rsidP="004C3EFD">
      <w:pPr>
        <w:pStyle w:val="a3"/>
        <w:numPr>
          <w:ilvl w:val="1"/>
          <w:numId w:val="4"/>
        </w:numPr>
        <w:rPr>
          <w:lang w:val="en-US"/>
        </w:rPr>
      </w:pPr>
      <w:r>
        <w:rPr>
          <w:lang w:val="en-US"/>
        </w:rPr>
        <w:t>STEP</w:t>
      </w:r>
    </w:p>
    <w:p w:rsidR="004C3EFD" w:rsidRDefault="004C3EFD" w:rsidP="004C3EFD">
      <w:pPr>
        <w:pStyle w:val="a3"/>
        <w:numPr>
          <w:ilvl w:val="1"/>
          <w:numId w:val="4"/>
        </w:numPr>
      </w:pPr>
      <w:r>
        <w:rPr>
          <w:lang w:val="en-US"/>
        </w:rPr>
        <w:t>SWOT</w:t>
      </w:r>
    </w:p>
    <w:p w:rsidR="004C3EFD" w:rsidRPr="00561FCF" w:rsidRDefault="004C3EFD" w:rsidP="00561FCF">
      <w:pPr>
        <w:pStyle w:val="a3"/>
        <w:numPr>
          <w:ilvl w:val="0"/>
          <w:numId w:val="4"/>
        </w:numPr>
        <w:rPr>
          <w:b/>
        </w:rPr>
      </w:pPr>
      <w:r w:rsidRPr="00561FCF">
        <w:rPr>
          <w:b/>
        </w:rPr>
        <w:t xml:space="preserve">КОНКУРЕНЦИЯ  </w:t>
      </w:r>
      <w:r>
        <w:t>Основные понятия</w:t>
      </w:r>
    </w:p>
    <w:p w:rsidR="004C3EFD" w:rsidRPr="004C3EFD" w:rsidRDefault="004C3EFD" w:rsidP="00561FCF">
      <w:pPr>
        <w:pStyle w:val="a3"/>
        <w:numPr>
          <w:ilvl w:val="0"/>
          <w:numId w:val="4"/>
        </w:numPr>
        <w:rPr>
          <w:b/>
        </w:rPr>
      </w:pPr>
      <w:r>
        <w:t>Типы и виды</w:t>
      </w:r>
    </w:p>
    <w:p w:rsidR="004C3EFD" w:rsidRPr="004C3EFD" w:rsidRDefault="004C3EFD" w:rsidP="00561FCF">
      <w:pPr>
        <w:pStyle w:val="a3"/>
        <w:numPr>
          <w:ilvl w:val="0"/>
          <w:numId w:val="4"/>
        </w:numPr>
        <w:rPr>
          <w:b/>
        </w:rPr>
      </w:pPr>
      <w:r>
        <w:t>Матричные анализы</w:t>
      </w:r>
    </w:p>
    <w:p w:rsidR="004C3EFD" w:rsidRPr="004C3EFD" w:rsidRDefault="004C3EFD" w:rsidP="00561FCF">
      <w:pPr>
        <w:pStyle w:val="a3"/>
        <w:numPr>
          <w:ilvl w:val="0"/>
          <w:numId w:val="4"/>
        </w:numPr>
        <w:rPr>
          <w:b/>
        </w:rPr>
      </w:pPr>
      <w:r w:rsidRPr="004C3EFD">
        <w:rPr>
          <w:b/>
        </w:rPr>
        <w:t xml:space="preserve">ЛОГИСТИКА </w:t>
      </w:r>
      <w:r>
        <w:t>Основные понятия</w:t>
      </w:r>
    </w:p>
    <w:p w:rsidR="004C3EFD" w:rsidRPr="004C3EFD" w:rsidRDefault="004C3EFD" w:rsidP="00561FCF">
      <w:pPr>
        <w:pStyle w:val="a3"/>
        <w:numPr>
          <w:ilvl w:val="0"/>
          <w:numId w:val="4"/>
        </w:numPr>
        <w:rPr>
          <w:b/>
        </w:rPr>
      </w:pPr>
      <w:r>
        <w:lastRenderedPageBreak/>
        <w:t>Оценка поставщика</w:t>
      </w:r>
    </w:p>
    <w:p w:rsidR="008F48D0" w:rsidRDefault="008F48D0" w:rsidP="00A222BD">
      <w:pPr>
        <w:pStyle w:val="a3"/>
        <w:ind w:left="360"/>
        <w:rPr>
          <w:b/>
        </w:rPr>
      </w:pPr>
    </w:p>
    <w:p w:rsidR="00A222BD" w:rsidRPr="00A222BD" w:rsidRDefault="00A222BD" w:rsidP="00A222BD">
      <w:pPr>
        <w:pStyle w:val="a3"/>
        <w:ind w:left="360"/>
        <w:rPr>
          <w:b/>
        </w:rPr>
      </w:pPr>
      <w:r w:rsidRPr="00A222BD">
        <w:rPr>
          <w:b/>
        </w:rPr>
        <w:t xml:space="preserve">РОЗНИЧНЫЙ МАГАЗИН. ПОПУЛЯРИЗАЦИЯ ТОЧЕК ПРОДАЖ </w:t>
      </w:r>
    </w:p>
    <w:p w:rsidR="00A222BD" w:rsidRPr="00A222BD" w:rsidRDefault="00A222BD" w:rsidP="00561FCF">
      <w:pPr>
        <w:pStyle w:val="a3"/>
        <w:numPr>
          <w:ilvl w:val="0"/>
          <w:numId w:val="1"/>
        </w:numPr>
        <w:ind w:left="709" w:hanging="283"/>
      </w:pPr>
      <w:r w:rsidRPr="00561FCF">
        <w:rPr>
          <w:b/>
          <w:sz w:val="24"/>
          <w:szCs w:val="24"/>
        </w:rPr>
        <w:t xml:space="preserve">Маркетинг – </w:t>
      </w:r>
      <w:proofErr w:type="spellStart"/>
      <w:r w:rsidRPr="00561FCF">
        <w:rPr>
          <w:b/>
          <w:sz w:val="24"/>
          <w:szCs w:val="24"/>
        </w:rPr>
        <w:t>микс</w:t>
      </w:r>
      <w:proofErr w:type="spellEnd"/>
      <w:r w:rsidR="00BD1996">
        <w:t xml:space="preserve"> (составляющие продаж)</w:t>
      </w:r>
    </w:p>
    <w:p w:rsidR="00A222BD" w:rsidRPr="00A222BD" w:rsidRDefault="00A222BD" w:rsidP="00A222BD">
      <w:pPr>
        <w:pStyle w:val="a3"/>
        <w:numPr>
          <w:ilvl w:val="1"/>
          <w:numId w:val="2"/>
        </w:numPr>
      </w:pPr>
      <w:r w:rsidRPr="00A222BD">
        <w:t>Основы маркетинга</w:t>
      </w:r>
    </w:p>
    <w:p w:rsidR="00A222BD" w:rsidRPr="00A222BD" w:rsidRDefault="00A222BD" w:rsidP="00A222BD">
      <w:pPr>
        <w:pStyle w:val="a3"/>
        <w:numPr>
          <w:ilvl w:val="1"/>
          <w:numId w:val="2"/>
        </w:numPr>
      </w:pPr>
      <w:r w:rsidRPr="00A222BD">
        <w:t>Товар – понятие, классификация, ассортимент</w:t>
      </w:r>
    </w:p>
    <w:p w:rsidR="00A222BD" w:rsidRPr="00A222BD" w:rsidRDefault="00A222BD" w:rsidP="00A222BD">
      <w:pPr>
        <w:pStyle w:val="a3"/>
        <w:numPr>
          <w:ilvl w:val="1"/>
          <w:numId w:val="2"/>
        </w:numPr>
      </w:pPr>
      <w:r w:rsidRPr="00A222BD">
        <w:t>Прайс (цена)</w:t>
      </w:r>
    </w:p>
    <w:p w:rsidR="00A222BD" w:rsidRPr="00A222BD" w:rsidRDefault="00A222BD" w:rsidP="00A222BD">
      <w:pPr>
        <w:pStyle w:val="a3"/>
        <w:numPr>
          <w:ilvl w:val="1"/>
          <w:numId w:val="2"/>
        </w:numPr>
      </w:pPr>
      <w:r w:rsidRPr="00A222BD">
        <w:t>Место прода</w:t>
      </w:r>
      <w:proofErr w:type="gramStart"/>
      <w:r w:rsidRPr="00A222BD">
        <w:t>ж-</w:t>
      </w:r>
      <w:proofErr w:type="gramEnd"/>
      <w:r w:rsidRPr="00A222BD">
        <w:t xml:space="preserve"> планировка, расстановка, комплектация</w:t>
      </w:r>
    </w:p>
    <w:p w:rsidR="00A222BD" w:rsidRPr="00A222BD" w:rsidRDefault="00A222BD" w:rsidP="00A222BD">
      <w:pPr>
        <w:pStyle w:val="a3"/>
        <w:numPr>
          <w:ilvl w:val="1"/>
          <w:numId w:val="2"/>
        </w:numPr>
      </w:pPr>
      <w:r w:rsidRPr="00A222BD">
        <w:t>Продвижение – реклама, ССС, программы лояльности</w:t>
      </w:r>
    </w:p>
    <w:p w:rsidR="00A222BD" w:rsidRPr="00A222BD" w:rsidRDefault="00A222BD" w:rsidP="00561FCF">
      <w:pPr>
        <w:pStyle w:val="a3"/>
        <w:numPr>
          <w:ilvl w:val="0"/>
          <w:numId w:val="1"/>
        </w:numPr>
        <w:ind w:left="709" w:hanging="283"/>
      </w:pPr>
      <w:r w:rsidRPr="00561FCF">
        <w:rPr>
          <w:b/>
          <w:sz w:val="24"/>
          <w:szCs w:val="24"/>
        </w:rPr>
        <w:t>Мерчендайзинг</w:t>
      </w:r>
      <w:r w:rsidRPr="00561FCF">
        <w:rPr>
          <w:b/>
        </w:rPr>
        <w:t xml:space="preserve"> </w:t>
      </w:r>
      <w:r w:rsidRPr="00A222BD">
        <w:t>для розничного магазина</w:t>
      </w:r>
    </w:p>
    <w:p w:rsidR="00A222BD" w:rsidRPr="00A222BD" w:rsidRDefault="00A222BD" w:rsidP="00561FCF">
      <w:pPr>
        <w:pStyle w:val="a3"/>
        <w:numPr>
          <w:ilvl w:val="0"/>
          <w:numId w:val="1"/>
        </w:numPr>
        <w:ind w:left="709" w:hanging="283"/>
      </w:pPr>
      <w:r w:rsidRPr="00A222BD">
        <w:t>Рекламные инструменты для розничного магазина</w:t>
      </w:r>
    </w:p>
    <w:p w:rsidR="00A222BD" w:rsidRDefault="00561FCF" w:rsidP="00A222BD">
      <w:pPr>
        <w:rPr>
          <w:b/>
        </w:rPr>
      </w:pPr>
      <w:r>
        <w:rPr>
          <w:b/>
        </w:rPr>
        <w:t xml:space="preserve">        </w:t>
      </w:r>
      <w:r w:rsidRPr="00561FCF">
        <w:rPr>
          <w:b/>
        </w:rPr>
        <w:t>МАЛОБЮДЖЕТНОЕ ПРОДВИЖЕНИЕ И СОЗДАНИЕ ТОРГОВОГО ИМЕНИ</w:t>
      </w:r>
    </w:p>
    <w:p w:rsidR="00561FCF" w:rsidRDefault="00561FCF" w:rsidP="00561FCF">
      <w:pPr>
        <w:pStyle w:val="a3"/>
        <w:numPr>
          <w:ilvl w:val="0"/>
          <w:numId w:val="12"/>
        </w:numPr>
        <w:ind w:left="709" w:hanging="283"/>
      </w:pPr>
      <w:r>
        <w:t>Виды и способы МБП</w:t>
      </w:r>
    </w:p>
    <w:p w:rsidR="00561FCF" w:rsidRDefault="00561FCF" w:rsidP="00561FCF">
      <w:pPr>
        <w:pStyle w:val="a3"/>
        <w:numPr>
          <w:ilvl w:val="0"/>
          <w:numId w:val="12"/>
        </w:numPr>
        <w:ind w:left="709" w:hanging="283"/>
      </w:pPr>
      <w:r>
        <w:t>Торговое название, торговый знак, бренд</w:t>
      </w:r>
    </w:p>
    <w:p w:rsidR="00561FCF" w:rsidRPr="00561FCF" w:rsidRDefault="00561FCF" w:rsidP="00561FCF">
      <w:pPr>
        <w:pStyle w:val="a3"/>
        <w:numPr>
          <w:ilvl w:val="0"/>
          <w:numId w:val="12"/>
        </w:numPr>
        <w:ind w:left="709" w:hanging="283"/>
      </w:pPr>
      <w:r>
        <w:t>Логотип и слоган</w:t>
      </w:r>
    </w:p>
    <w:p w:rsidR="00561FCF" w:rsidRDefault="00561FCF">
      <w:pPr>
        <w:rPr>
          <w:b/>
          <w:u w:val="single"/>
        </w:rPr>
      </w:pPr>
    </w:p>
    <w:p w:rsidR="00A222BD" w:rsidRPr="00A222BD" w:rsidRDefault="00A222BD">
      <w:r w:rsidRPr="00A222BD">
        <w:rPr>
          <w:b/>
          <w:u w:val="single"/>
        </w:rPr>
        <w:t>РАЗДАТКА:</w:t>
      </w:r>
      <w:r>
        <w:t xml:space="preserve"> выдается каждому слушателю, печатается за счет бизнес-тренера</w:t>
      </w:r>
    </w:p>
    <w:sectPr w:rsidR="00A222BD" w:rsidRPr="00A222BD" w:rsidSect="0058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497"/>
    <w:multiLevelType w:val="multilevel"/>
    <w:tmpl w:val="E58CF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">
    <w:nsid w:val="2B7D084F"/>
    <w:multiLevelType w:val="multilevel"/>
    <w:tmpl w:val="D480D7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">
    <w:nsid w:val="2FBE36EC"/>
    <w:multiLevelType w:val="multilevel"/>
    <w:tmpl w:val="50CC3A2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3">
    <w:nsid w:val="42CA0AE2"/>
    <w:multiLevelType w:val="multilevel"/>
    <w:tmpl w:val="E58CF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>
    <w:nsid w:val="48A46D08"/>
    <w:multiLevelType w:val="multilevel"/>
    <w:tmpl w:val="E58CF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5">
    <w:nsid w:val="4EA311EB"/>
    <w:multiLevelType w:val="hybridMultilevel"/>
    <w:tmpl w:val="4300C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7FB0"/>
    <w:multiLevelType w:val="hybridMultilevel"/>
    <w:tmpl w:val="FD1268D2"/>
    <w:lvl w:ilvl="0" w:tplc="F1B0A3F8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7">
    <w:nsid w:val="5AD905E5"/>
    <w:multiLevelType w:val="hybridMultilevel"/>
    <w:tmpl w:val="988CB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63756C"/>
    <w:multiLevelType w:val="hybridMultilevel"/>
    <w:tmpl w:val="0F5A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C77A5"/>
    <w:multiLevelType w:val="multilevel"/>
    <w:tmpl w:val="E58CF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10">
    <w:nsid w:val="6F5E39CA"/>
    <w:multiLevelType w:val="hybridMultilevel"/>
    <w:tmpl w:val="543C18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6474AA"/>
    <w:multiLevelType w:val="multilevel"/>
    <w:tmpl w:val="E58CF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5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222BD"/>
    <w:rsid w:val="00010E67"/>
    <w:rsid w:val="001356D8"/>
    <w:rsid w:val="0020780A"/>
    <w:rsid w:val="004C3EFD"/>
    <w:rsid w:val="00561FCF"/>
    <w:rsid w:val="00583BDB"/>
    <w:rsid w:val="008F48D0"/>
    <w:rsid w:val="009E196D"/>
    <w:rsid w:val="00A00D91"/>
    <w:rsid w:val="00A222BD"/>
    <w:rsid w:val="00BD1996"/>
    <w:rsid w:val="00E8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BD"/>
    <w:pPr>
      <w:ind w:left="720"/>
      <w:contextualSpacing/>
    </w:pPr>
  </w:style>
  <w:style w:type="table" w:styleId="a4">
    <w:name w:val="Table Grid"/>
    <w:basedOn w:val="a1"/>
    <w:uiPriority w:val="59"/>
    <w:rsid w:val="00A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9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BD"/>
    <w:pPr>
      <w:ind w:left="720"/>
      <w:contextualSpacing/>
    </w:pPr>
  </w:style>
  <w:style w:type="table" w:styleId="a4">
    <w:name w:val="Table Grid"/>
    <w:basedOn w:val="a1"/>
    <w:uiPriority w:val="59"/>
    <w:rsid w:val="00A22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9E1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1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1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enstw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Bashkova</cp:lastModifiedBy>
  <cp:revision>2</cp:revision>
  <dcterms:created xsi:type="dcterms:W3CDTF">2016-04-29T07:46:00Z</dcterms:created>
  <dcterms:modified xsi:type="dcterms:W3CDTF">2016-04-29T07:46:00Z</dcterms:modified>
</cp:coreProperties>
</file>