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38" w:rsidRPr="004B7938" w:rsidRDefault="004B7938" w:rsidP="004B7938">
      <w:pPr>
        <w:shd w:val="clear" w:color="auto" w:fill="FFFFFF"/>
        <w:spacing w:before="270" w:after="270" w:line="240" w:lineRule="auto"/>
        <w:jc w:val="center"/>
        <w:outlineLvl w:val="2"/>
        <w:rPr>
          <w:rFonts w:ascii="Arial" w:eastAsia="Times New Roman" w:hAnsi="Arial" w:cs="Arial"/>
          <w:b/>
          <w:bCs/>
          <w:color w:val="202020"/>
          <w:sz w:val="27"/>
          <w:szCs w:val="27"/>
          <w:lang w:eastAsia="ru-RU"/>
        </w:rPr>
      </w:pPr>
      <w:r w:rsidRPr="004B7938">
        <w:rPr>
          <w:rFonts w:ascii="Arial" w:eastAsia="Times New Roman" w:hAnsi="Arial" w:cs="Arial"/>
          <w:b/>
          <w:bCs/>
          <w:color w:val="202020"/>
          <w:sz w:val="27"/>
          <w:szCs w:val="27"/>
          <w:lang w:eastAsia="ru-RU"/>
        </w:rPr>
        <w:t xml:space="preserve">Порядок обжалования муниципальных нормативных правовых актов </w:t>
      </w:r>
      <w:proofErr w:type="spellStart"/>
      <w:r>
        <w:rPr>
          <w:rFonts w:ascii="Arial" w:eastAsia="Times New Roman" w:hAnsi="Arial" w:cs="Arial"/>
          <w:b/>
          <w:bCs/>
          <w:color w:val="202020"/>
          <w:sz w:val="27"/>
          <w:szCs w:val="27"/>
          <w:lang w:eastAsia="ru-RU"/>
        </w:rPr>
        <w:t>Уинского</w:t>
      </w:r>
      <w:proofErr w:type="spellEnd"/>
      <w:r>
        <w:rPr>
          <w:rFonts w:ascii="Arial" w:eastAsia="Times New Roman" w:hAnsi="Arial" w:cs="Arial"/>
          <w:b/>
          <w:bCs/>
          <w:color w:val="202020"/>
          <w:sz w:val="27"/>
          <w:szCs w:val="27"/>
          <w:lang w:eastAsia="ru-RU"/>
        </w:rPr>
        <w:t xml:space="preserve"> муниципального района</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1.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4B7938">
        <w:rPr>
          <w:rFonts w:ascii="Times New Roman" w:eastAsia="Times New Roman" w:hAnsi="Times New Roman" w:cs="Times New Roman"/>
          <w:color w:val="202020"/>
          <w:sz w:val="28"/>
          <w:szCs w:val="28"/>
          <w:lang w:eastAsia="ru-RU"/>
        </w:rPr>
        <w:t>заявлением</w:t>
      </w:r>
      <w:proofErr w:type="gramEnd"/>
      <w:r w:rsidRPr="004B7938">
        <w:rPr>
          <w:rFonts w:ascii="Times New Roman" w:eastAsia="Times New Roman" w:hAnsi="Times New Roman" w:cs="Times New Roman"/>
          <w:color w:val="202020"/>
          <w:sz w:val="28"/>
          <w:szCs w:val="28"/>
          <w:lang w:eastAsia="ru-RU"/>
        </w:rPr>
        <w:t xml:space="preserve"> о признании этого акта противоречащим закону полностью или в части.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2. Заявления об оспаривании муниципальных нормативных правовых актов органов местного самоуправления </w:t>
      </w:r>
      <w:proofErr w:type="spellStart"/>
      <w:r>
        <w:rPr>
          <w:rFonts w:ascii="Times New Roman" w:eastAsia="Times New Roman" w:hAnsi="Times New Roman" w:cs="Times New Roman"/>
          <w:color w:val="202020"/>
          <w:sz w:val="28"/>
          <w:szCs w:val="28"/>
          <w:lang w:eastAsia="ru-RU"/>
        </w:rPr>
        <w:t>Уинского</w:t>
      </w:r>
      <w:proofErr w:type="spellEnd"/>
      <w:r>
        <w:rPr>
          <w:rFonts w:ascii="Times New Roman" w:eastAsia="Times New Roman" w:hAnsi="Times New Roman" w:cs="Times New Roman"/>
          <w:color w:val="202020"/>
          <w:sz w:val="28"/>
          <w:szCs w:val="28"/>
          <w:lang w:eastAsia="ru-RU"/>
        </w:rPr>
        <w:t xml:space="preserve"> муниципального района </w:t>
      </w:r>
      <w:r w:rsidRPr="004B7938">
        <w:rPr>
          <w:rFonts w:ascii="Times New Roman" w:eastAsia="Times New Roman" w:hAnsi="Times New Roman" w:cs="Times New Roman"/>
          <w:color w:val="202020"/>
          <w:sz w:val="28"/>
          <w:szCs w:val="28"/>
          <w:lang w:eastAsia="ru-RU"/>
        </w:rPr>
        <w:t xml:space="preserve">подаются в </w:t>
      </w:r>
      <w:proofErr w:type="spellStart"/>
      <w:r>
        <w:rPr>
          <w:rFonts w:ascii="Times New Roman" w:eastAsia="Times New Roman" w:hAnsi="Times New Roman" w:cs="Times New Roman"/>
          <w:color w:val="202020"/>
          <w:sz w:val="28"/>
          <w:szCs w:val="28"/>
          <w:lang w:eastAsia="ru-RU"/>
        </w:rPr>
        <w:t>Ординский</w:t>
      </w:r>
      <w:proofErr w:type="spellEnd"/>
      <w:r w:rsidRPr="004B7938">
        <w:rPr>
          <w:rFonts w:ascii="Times New Roman" w:eastAsia="Times New Roman" w:hAnsi="Times New Roman" w:cs="Times New Roman"/>
          <w:color w:val="202020"/>
          <w:sz w:val="28"/>
          <w:szCs w:val="28"/>
          <w:lang w:eastAsia="ru-RU"/>
        </w:rPr>
        <w:t xml:space="preserve"> районный суд Пермского края.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3. Заявление об оспаривании нормативного правового акта подается в суд в письменной форме, в котором должны быть указаны:</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1) наименование суда, в который подается заявление;</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2) наименование истца (заявителя), его место жительства или, если истцом (заявителем) является организация, ее место нахождения, а также наименование представителя и его адрес, если заявление подается представителем;</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3) данные о наименовании органа местного самоуправления или должностного лица, </w:t>
      </w:r>
      <w:proofErr w:type="gramStart"/>
      <w:r w:rsidRPr="004B7938">
        <w:rPr>
          <w:rFonts w:ascii="Times New Roman" w:eastAsia="Times New Roman" w:hAnsi="Times New Roman" w:cs="Times New Roman"/>
          <w:color w:val="202020"/>
          <w:sz w:val="28"/>
          <w:szCs w:val="28"/>
          <w:lang w:eastAsia="ru-RU"/>
        </w:rPr>
        <w:t>принявших</w:t>
      </w:r>
      <w:proofErr w:type="gramEnd"/>
      <w:r w:rsidRPr="004B7938">
        <w:rPr>
          <w:rFonts w:ascii="Times New Roman" w:eastAsia="Times New Roman" w:hAnsi="Times New Roman" w:cs="Times New Roman"/>
          <w:color w:val="202020"/>
          <w:sz w:val="28"/>
          <w:szCs w:val="28"/>
          <w:lang w:eastAsia="ru-RU"/>
        </w:rPr>
        <w:t xml:space="preserve"> оспариваемый нормативный правовой акт, его место нахождения;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4) наименование нормативного правового акта и дата принятия;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5) в чем заключается нарушение либо угроза нарушения прав, свобод или законных интересов истца и его требования;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6) указание, какие права и свободы гражданина или неопределенного круга лиц нарушаются этим актом или его частью;</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7) обстоятельства, на которых истец основывает свои требования, и доказательства, подтверждающие эти обстоятельства;</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8) перечень прилагаемых к заявлению документов.</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4B7938" w:rsidRPr="004B7938" w:rsidRDefault="004B7938" w:rsidP="004B7938">
      <w:pPr>
        <w:shd w:val="clear" w:color="auto" w:fill="FFFFFF"/>
        <w:spacing w:before="100" w:beforeAutospacing="1" w:after="100" w:afterAutospacing="1" w:line="240" w:lineRule="auto"/>
        <w:jc w:val="center"/>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b/>
          <w:bCs/>
          <w:color w:val="202020"/>
          <w:sz w:val="28"/>
          <w:szCs w:val="28"/>
          <w:lang w:eastAsia="ru-RU"/>
        </w:rPr>
        <w:t>Порядок обжалования решений, действий (бездействия) органов местного самоуправления, должностных лиц, муниципальных служащих</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1.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2. Заявление подается в суд по подсудности, установленной статьями 24- 27 Гражданского процессуального кодекса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4B7938">
        <w:rPr>
          <w:rFonts w:ascii="Times New Roman" w:eastAsia="Times New Roman" w:hAnsi="Times New Roman" w:cs="Times New Roman"/>
          <w:color w:val="202020"/>
          <w:sz w:val="28"/>
          <w:szCs w:val="28"/>
          <w:lang w:eastAsia="ru-RU"/>
        </w:rPr>
        <w:t>которых</w:t>
      </w:r>
      <w:proofErr w:type="gramEnd"/>
      <w:r w:rsidRPr="004B7938">
        <w:rPr>
          <w:rFonts w:ascii="Times New Roman" w:eastAsia="Times New Roman" w:hAnsi="Times New Roman" w:cs="Times New Roman"/>
          <w:color w:val="202020"/>
          <w:sz w:val="28"/>
          <w:szCs w:val="28"/>
          <w:lang w:eastAsia="ru-RU"/>
        </w:rPr>
        <w:t xml:space="preserve"> оспариваются.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3. 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нарушены права и свободы гражданина;</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созданы препятствия к осуществлению гражданином его прав и свобод;</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-на гражданина незаконно возложена какая-либо обязанность или он незаконно привлечен к ответственности.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4.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w:t>
      </w:r>
    </w:p>
    <w:p w:rsidR="004B7938" w:rsidRPr="004B7938" w:rsidRDefault="004B7938" w:rsidP="004B7938">
      <w:pPr>
        <w:shd w:val="clear" w:color="auto" w:fill="FFFFFF"/>
        <w:spacing w:before="100" w:beforeAutospacing="1" w:after="100" w:afterAutospacing="1" w:line="240" w:lineRule="auto"/>
        <w:jc w:val="center"/>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b/>
          <w:bCs/>
          <w:color w:val="202020"/>
          <w:sz w:val="28"/>
          <w:szCs w:val="28"/>
          <w:lang w:eastAsia="ru-RU"/>
        </w:rPr>
        <w:t>Порядок обжалования муниципальных нормативных правовых актов, затрагивающих права и законные интересы лиц в сфере предпринимательской и иной экономической деятельности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lastRenderedPageBreak/>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Пермского края.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2. </w:t>
      </w:r>
      <w:proofErr w:type="gramStart"/>
      <w:r w:rsidRPr="004B7938">
        <w:rPr>
          <w:rFonts w:ascii="Times New Roman" w:eastAsia="Times New Roman" w:hAnsi="Times New Roman" w:cs="Times New Roman"/>
          <w:color w:val="202020"/>
          <w:sz w:val="28"/>
          <w:szCs w:val="28"/>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Pr="004B7938">
        <w:rPr>
          <w:rFonts w:ascii="Times New Roman" w:eastAsia="Times New Roman" w:hAnsi="Times New Roman" w:cs="Times New Roman"/>
          <w:color w:val="202020"/>
          <w:sz w:val="28"/>
          <w:szCs w:val="28"/>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3. Заявление о признании нормативного правового акта недействующим должно соответствовать требованиям, предусмотренным статьей 125 Арбитражного процессуального кодекса РФ (далее - АПК РФ).</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В заявлении должны быть также указаны:</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1) наименование органа местного самоуправления, должностного лица, </w:t>
      </w:r>
      <w:proofErr w:type="gramStart"/>
      <w:r w:rsidRPr="004B7938">
        <w:rPr>
          <w:rFonts w:ascii="Times New Roman" w:eastAsia="Times New Roman" w:hAnsi="Times New Roman" w:cs="Times New Roman"/>
          <w:color w:val="202020"/>
          <w:sz w:val="28"/>
          <w:szCs w:val="28"/>
          <w:lang w:eastAsia="ru-RU"/>
        </w:rPr>
        <w:t>принявших</w:t>
      </w:r>
      <w:proofErr w:type="gramEnd"/>
      <w:r w:rsidRPr="004B7938">
        <w:rPr>
          <w:rFonts w:ascii="Times New Roman" w:eastAsia="Times New Roman" w:hAnsi="Times New Roman" w:cs="Times New Roman"/>
          <w:color w:val="202020"/>
          <w:sz w:val="28"/>
          <w:szCs w:val="28"/>
          <w:lang w:eastAsia="ru-RU"/>
        </w:rPr>
        <w:t xml:space="preserve"> оспариваемый нормативный правовой акт;</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2) название, номер, дата принятия, источник опубликования и иные данные об оспариваемом нормативном правовом акте;</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5) требование заявителя о признании оспариваемого акта </w:t>
      </w:r>
      <w:proofErr w:type="gramStart"/>
      <w:r w:rsidRPr="004B7938">
        <w:rPr>
          <w:rFonts w:ascii="Times New Roman" w:eastAsia="Times New Roman" w:hAnsi="Times New Roman" w:cs="Times New Roman"/>
          <w:color w:val="202020"/>
          <w:sz w:val="28"/>
          <w:szCs w:val="28"/>
          <w:lang w:eastAsia="ru-RU"/>
        </w:rPr>
        <w:t>недействующим</w:t>
      </w:r>
      <w:proofErr w:type="gramEnd"/>
      <w:r w:rsidRPr="004B7938">
        <w:rPr>
          <w:rFonts w:ascii="Times New Roman" w:eastAsia="Times New Roman" w:hAnsi="Times New Roman" w:cs="Times New Roman"/>
          <w:color w:val="202020"/>
          <w:sz w:val="28"/>
          <w:szCs w:val="28"/>
          <w:lang w:eastAsia="ru-RU"/>
        </w:rPr>
        <w:t>;</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6) перечень прилагаемых документов.</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w:t>
      </w:r>
    </w:p>
    <w:p w:rsidR="004B7938" w:rsidRPr="004B7938" w:rsidRDefault="004B7938" w:rsidP="004B7938">
      <w:pPr>
        <w:shd w:val="clear" w:color="auto" w:fill="FFFFFF"/>
        <w:spacing w:before="100" w:beforeAutospacing="1" w:after="100" w:afterAutospacing="1" w:line="240" w:lineRule="auto"/>
        <w:jc w:val="center"/>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b/>
          <w:bCs/>
          <w:color w:val="202020"/>
          <w:sz w:val="28"/>
          <w:szCs w:val="28"/>
          <w:lang w:eastAsia="ru-RU"/>
        </w:rPr>
        <w:t xml:space="preserve">Порядок обжалования ненормативных правовых актов, решений и действий (бездействия) органов местного самоуправления, должностных </w:t>
      </w:r>
      <w:r w:rsidRPr="004B7938">
        <w:rPr>
          <w:rFonts w:ascii="Times New Roman" w:eastAsia="Times New Roman" w:hAnsi="Times New Roman" w:cs="Times New Roman"/>
          <w:b/>
          <w:bCs/>
          <w:color w:val="202020"/>
          <w:sz w:val="28"/>
          <w:szCs w:val="28"/>
          <w:lang w:eastAsia="ru-RU"/>
        </w:rPr>
        <w:lastRenderedPageBreak/>
        <w:t>лиц, затрагивающих права и законные интересы лиц в сфере предпринимательской и иной экономической деятельности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Пермского края</w:t>
      </w:r>
    </w:p>
    <w:p w:rsid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2. Правосудие в сфере предпринимательской и иной экономической деятельности осуществляется арбитражными судами в Российской Федерации. </w:t>
      </w:r>
      <w:proofErr w:type="gramStart"/>
      <w:r w:rsidRPr="004B7938">
        <w:rPr>
          <w:rFonts w:ascii="Times New Roman" w:eastAsia="Times New Roman" w:hAnsi="Times New Roman" w:cs="Times New Roman"/>
          <w:color w:val="202020"/>
          <w:sz w:val="28"/>
          <w:szCs w:val="28"/>
          <w:lang w:eastAsia="ru-RU"/>
        </w:rPr>
        <w:t>В соответствии с пунктом 2 статьи 27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АПК РФ и иными федеральными законами, с участием субъектов Российской Федерации, муниципальных образований, государственных органов, органов</w:t>
      </w:r>
      <w:proofErr w:type="gramEnd"/>
      <w:r w:rsidRPr="004B7938">
        <w:rPr>
          <w:rFonts w:ascii="Times New Roman" w:eastAsia="Times New Roman" w:hAnsi="Times New Roman" w:cs="Times New Roman"/>
          <w:color w:val="202020"/>
          <w:sz w:val="28"/>
          <w:szCs w:val="28"/>
          <w:lang w:eastAsia="ru-RU"/>
        </w:rPr>
        <w:t xml:space="preserve">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w:t>
      </w:r>
      <w:proofErr w:type="gramStart"/>
      <w:r w:rsidRPr="004B7938">
        <w:rPr>
          <w:rFonts w:ascii="Times New Roman" w:eastAsia="Times New Roman" w:hAnsi="Times New Roman" w:cs="Times New Roman"/>
          <w:color w:val="202020"/>
          <w:sz w:val="28"/>
          <w:szCs w:val="28"/>
          <w:lang w:eastAsia="ru-RU"/>
        </w:rPr>
        <w:t>Статья 192 АПК РФ допускает право на обращение в арбитражный суд с заявлением о признании нормативного правового акта недействующим: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w:t>
      </w:r>
      <w:proofErr w:type="gramEnd"/>
      <w:r w:rsidRPr="004B7938">
        <w:rPr>
          <w:rFonts w:ascii="Times New Roman" w:eastAsia="Times New Roman" w:hAnsi="Times New Roman" w:cs="Times New Roman"/>
          <w:color w:val="202020"/>
          <w:sz w:val="28"/>
          <w:szCs w:val="28"/>
          <w:lang w:eastAsia="ru-RU"/>
        </w:rPr>
        <w:t xml:space="preserve">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proofErr w:type="gramStart"/>
      <w:r w:rsidRPr="004B7938">
        <w:rPr>
          <w:rFonts w:ascii="Times New Roman" w:eastAsia="Times New Roman" w:hAnsi="Times New Roman" w:cs="Times New Roman"/>
          <w:color w:val="202020"/>
          <w:sz w:val="28"/>
          <w:szCs w:val="28"/>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4B7938">
        <w:rPr>
          <w:rFonts w:ascii="Times New Roman" w:eastAsia="Times New Roman" w:hAnsi="Times New Roman" w:cs="Times New Roman"/>
          <w:color w:val="202020"/>
          <w:sz w:val="28"/>
          <w:szCs w:val="28"/>
          <w:lang w:eastAsia="ru-RU"/>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lastRenderedPageBreak/>
        <w:t xml:space="preserve"> 3. Производство по делам об оспаривании ненормативных правовых актов, решений и действий (бездействия) органов местного самоуправления,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4B7938">
        <w:rPr>
          <w:rFonts w:ascii="Times New Roman" w:eastAsia="Times New Roman" w:hAnsi="Times New Roman" w:cs="Times New Roman"/>
          <w:color w:val="202020"/>
          <w:sz w:val="28"/>
          <w:szCs w:val="28"/>
          <w:lang w:eastAsia="ru-RU"/>
        </w:rPr>
        <w:t>недействительными</w:t>
      </w:r>
      <w:proofErr w:type="gramEnd"/>
      <w:r w:rsidRPr="004B7938">
        <w:rPr>
          <w:rFonts w:ascii="Times New Roman" w:eastAsia="Times New Roman" w:hAnsi="Times New Roman" w:cs="Times New Roman"/>
          <w:color w:val="202020"/>
          <w:sz w:val="28"/>
          <w:szCs w:val="28"/>
          <w:lang w:eastAsia="ru-RU"/>
        </w:rPr>
        <w:t xml:space="preserve"> ненормативных правовых актов или о признании незаконными решений и действий (бездействия) указанных органов и лиц.</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4. </w:t>
      </w:r>
      <w:proofErr w:type="gramStart"/>
      <w:r w:rsidRPr="004B7938">
        <w:rPr>
          <w:rFonts w:ascii="Times New Roman" w:eastAsia="Times New Roman" w:hAnsi="Times New Roman" w:cs="Times New Roman"/>
          <w:color w:val="202020"/>
          <w:sz w:val="28"/>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4B7938">
        <w:rPr>
          <w:rFonts w:ascii="Times New Roman" w:eastAsia="Times New Roman" w:hAnsi="Times New Roman" w:cs="Times New Roman"/>
          <w:color w:val="202020"/>
          <w:sz w:val="28"/>
          <w:szCs w:val="28"/>
          <w:lang w:eastAsia="ru-RU"/>
        </w:rPr>
        <w:t xml:space="preserve">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5.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6.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статьи 125 АПК РФ.</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В заявлении должны быть также указаны:</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2) название, номер, дата принятия оспариваемого акта, решения, время совершения действий;</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t xml:space="preserve">5) требование заявителя о признании ненормативного правового акта </w:t>
      </w:r>
      <w:proofErr w:type="gramStart"/>
      <w:r w:rsidRPr="004B7938">
        <w:rPr>
          <w:rFonts w:ascii="Times New Roman" w:eastAsia="Times New Roman" w:hAnsi="Times New Roman" w:cs="Times New Roman"/>
          <w:color w:val="202020"/>
          <w:sz w:val="28"/>
          <w:szCs w:val="28"/>
          <w:lang w:eastAsia="ru-RU"/>
        </w:rPr>
        <w:t>недействительным</w:t>
      </w:r>
      <w:proofErr w:type="gramEnd"/>
      <w:r w:rsidRPr="004B7938">
        <w:rPr>
          <w:rFonts w:ascii="Times New Roman" w:eastAsia="Times New Roman" w:hAnsi="Times New Roman" w:cs="Times New Roman"/>
          <w:color w:val="202020"/>
          <w:sz w:val="28"/>
          <w:szCs w:val="28"/>
          <w:lang w:eastAsia="ru-RU"/>
        </w:rPr>
        <w:t>, решений и действий (бездействия) незаконными.</w:t>
      </w:r>
    </w:p>
    <w:p w:rsidR="004B7938" w:rsidRPr="004B7938" w:rsidRDefault="004B7938" w:rsidP="004B793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4B7938">
        <w:rPr>
          <w:rFonts w:ascii="Times New Roman" w:eastAsia="Times New Roman" w:hAnsi="Times New Roman" w:cs="Times New Roman"/>
          <w:color w:val="202020"/>
          <w:sz w:val="28"/>
          <w:szCs w:val="28"/>
          <w:lang w:eastAsia="ru-RU"/>
        </w:rPr>
        <w:lastRenderedPageBreak/>
        <w:t>К заявлению прилагаются документы, указанные в статье 126 АПК РФ, а также текст оспариваемого акта, решения.</w:t>
      </w:r>
    </w:p>
    <w:p w:rsidR="002E20C6" w:rsidRPr="004B7938" w:rsidRDefault="002E20C6">
      <w:pPr>
        <w:rPr>
          <w:rFonts w:ascii="Times New Roman" w:hAnsi="Times New Roman" w:cs="Times New Roman"/>
          <w:sz w:val="28"/>
          <w:szCs w:val="28"/>
        </w:rPr>
      </w:pPr>
    </w:p>
    <w:sectPr w:rsidR="002E20C6" w:rsidRPr="004B7938" w:rsidSect="002E2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938"/>
    <w:rsid w:val="002E20C6"/>
    <w:rsid w:val="004B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C6"/>
  </w:style>
  <w:style w:type="paragraph" w:styleId="3">
    <w:name w:val="heading 3"/>
    <w:basedOn w:val="a"/>
    <w:link w:val="30"/>
    <w:uiPriority w:val="9"/>
    <w:qFormat/>
    <w:rsid w:val="004B7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7938"/>
    <w:rPr>
      <w:rFonts w:ascii="Times New Roman" w:eastAsia="Times New Roman" w:hAnsi="Times New Roman" w:cs="Times New Roman"/>
      <w:b/>
      <w:bCs/>
      <w:sz w:val="27"/>
      <w:szCs w:val="27"/>
      <w:lang w:eastAsia="ru-RU"/>
    </w:rPr>
  </w:style>
  <w:style w:type="character" w:styleId="a3">
    <w:name w:val="Strong"/>
    <w:basedOn w:val="a0"/>
    <w:uiPriority w:val="22"/>
    <w:qFormat/>
    <w:rsid w:val="004B7938"/>
    <w:rPr>
      <w:b/>
      <w:bCs/>
    </w:rPr>
  </w:style>
  <w:style w:type="paragraph" w:styleId="a4">
    <w:name w:val="Normal (Web)"/>
    <w:basedOn w:val="a"/>
    <w:uiPriority w:val="99"/>
    <w:semiHidden/>
    <w:unhideWhenUsed/>
    <w:rsid w:val="004B7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42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klycheva</dc:creator>
  <cp:lastModifiedBy>klycheva</cp:lastModifiedBy>
  <cp:revision>2</cp:revision>
  <dcterms:created xsi:type="dcterms:W3CDTF">2015-07-14T04:46:00Z</dcterms:created>
  <dcterms:modified xsi:type="dcterms:W3CDTF">2015-07-14T04:49:00Z</dcterms:modified>
</cp:coreProperties>
</file>