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D1" w:rsidRPr="002258CB" w:rsidRDefault="000C6B6C">
      <w:pPr>
        <w:rPr>
          <w:rFonts w:ascii="Times New Roman" w:hAnsi="Times New Roman" w:cs="Times New Roman"/>
          <w:b/>
          <w:sz w:val="28"/>
          <w:szCs w:val="28"/>
        </w:rPr>
      </w:pPr>
      <w:r w:rsidRPr="002258CB">
        <w:rPr>
          <w:rFonts w:ascii="Times New Roman" w:hAnsi="Times New Roman" w:cs="Times New Roman"/>
          <w:b/>
          <w:sz w:val="28"/>
          <w:szCs w:val="28"/>
        </w:rPr>
        <w:t>Уведомление о начале приема предложений о проведении экспертизы</w:t>
      </w:r>
    </w:p>
    <w:p w:rsidR="000C6B6C" w:rsidRDefault="00F0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B6C">
        <w:rPr>
          <w:rFonts w:ascii="Times New Roman" w:hAnsi="Times New Roman" w:cs="Times New Roman"/>
          <w:sz w:val="28"/>
          <w:szCs w:val="28"/>
        </w:rPr>
        <w:t xml:space="preserve">Управление по экономике и прогнозированию администрации </w:t>
      </w:r>
      <w:proofErr w:type="spellStart"/>
      <w:r w:rsidR="000C6B6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0C6B6C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 о начале приема предложений о проведении экспертизы действующих муниципальных нормативных правовых актов </w:t>
      </w:r>
      <w:proofErr w:type="spellStart"/>
      <w:r w:rsidR="000C6B6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0C6B6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для составления плана проведения экспертизы на 2016 год.</w:t>
      </w:r>
    </w:p>
    <w:p w:rsidR="000C6B6C" w:rsidRPr="002258CB" w:rsidRDefault="000C6B6C">
      <w:pPr>
        <w:rPr>
          <w:rFonts w:ascii="Times New Roman" w:hAnsi="Times New Roman" w:cs="Times New Roman"/>
          <w:sz w:val="28"/>
          <w:szCs w:val="28"/>
        </w:rPr>
      </w:pPr>
      <w:r w:rsidRPr="002258CB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Пермский край,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8, а также по адресу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</w:rPr>
          <w:t>eco</w:t>
        </w:r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nomy</w:t>
        </w:r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uinsk</w:t>
        </w:r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58CB" w:rsidRPr="005F0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58CB" w:rsidRDefault="002258CB">
      <w:pPr>
        <w:rPr>
          <w:rFonts w:ascii="Times New Roman" w:hAnsi="Times New Roman" w:cs="Times New Roman"/>
          <w:sz w:val="28"/>
          <w:szCs w:val="28"/>
        </w:rPr>
      </w:pPr>
      <w:r w:rsidRPr="002258CB">
        <w:rPr>
          <w:rFonts w:ascii="Times New Roman" w:hAnsi="Times New Roman" w:cs="Times New Roman"/>
          <w:b/>
          <w:sz w:val="28"/>
          <w:szCs w:val="28"/>
        </w:rPr>
        <w:t>Срок  приема предложений</w:t>
      </w:r>
      <w:r w:rsidRPr="002258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30.01.2016 г. по 28.02.2016 г.</w:t>
      </w:r>
    </w:p>
    <w:tbl>
      <w:tblPr>
        <w:tblStyle w:val="a4"/>
        <w:tblW w:w="9747" w:type="dxa"/>
        <w:tblLook w:val="04A0"/>
      </w:tblPr>
      <w:tblGrid>
        <w:gridCol w:w="1031"/>
        <w:gridCol w:w="1837"/>
        <w:gridCol w:w="2219"/>
        <w:gridCol w:w="4660"/>
      </w:tblGrid>
      <w:tr w:rsidR="002258CB" w:rsidTr="002258CB">
        <w:tc>
          <w:tcPr>
            <w:tcW w:w="1031" w:type="dxa"/>
          </w:tcPr>
          <w:p w:rsidR="002258CB" w:rsidRDefault="0022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7" w:type="dxa"/>
          </w:tcPr>
          <w:p w:rsidR="002258CB" w:rsidRDefault="002258CB" w:rsidP="0022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 по экспертизе</w:t>
            </w:r>
          </w:p>
        </w:tc>
        <w:tc>
          <w:tcPr>
            <w:tcW w:w="2219" w:type="dxa"/>
          </w:tcPr>
          <w:p w:rsidR="002258CB" w:rsidRDefault="002258CB" w:rsidP="0022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муниципального нормативного правового акта</w:t>
            </w:r>
          </w:p>
        </w:tc>
        <w:tc>
          <w:tcPr>
            <w:tcW w:w="4660" w:type="dxa"/>
          </w:tcPr>
          <w:p w:rsidR="002258CB" w:rsidRDefault="002258CB" w:rsidP="0022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правового акта, необоснованно затрудняющие  осуществление предпринимательской и инвестиционной деятельности</w:t>
            </w:r>
          </w:p>
        </w:tc>
      </w:tr>
      <w:tr w:rsidR="002258CB" w:rsidTr="002258CB">
        <w:tc>
          <w:tcPr>
            <w:tcW w:w="1031" w:type="dxa"/>
          </w:tcPr>
          <w:p w:rsidR="002258CB" w:rsidRDefault="0022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2258CB" w:rsidRDefault="0022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258CB" w:rsidRDefault="0022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2258CB" w:rsidRDefault="0022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8CB" w:rsidRDefault="002258CB">
      <w:pPr>
        <w:rPr>
          <w:rFonts w:ascii="Times New Roman" w:hAnsi="Times New Roman" w:cs="Times New Roman"/>
          <w:sz w:val="28"/>
          <w:szCs w:val="28"/>
        </w:rPr>
      </w:pPr>
    </w:p>
    <w:p w:rsidR="002258CB" w:rsidRPr="002258CB" w:rsidRDefault="0022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заполняется инициатором предложений по экспертизе)</w:t>
      </w:r>
    </w:p>
    <w:p w:rsidR="002258CB" w:rsidRPr="002258CB" w:rsidRDefault="002258CB">
      <w:pPr>
        <w:rPr>
          <w:rFonts w:ascii="Times New Roman" w:hAnsi="Times New Roman" w:cs="Times New Roman"/>
          <w:sz w:val="28"/>
          <w:szCs w:val="28"/>
        </w:rPr>
      </w:pPr>
    </w:p>
    <w:p w:rsidR="000C6B6C" w:rsidRPr="000C6B6C" w:rsidRDefault="000C6B6C">
      <w:pPr>
        <w:rPr>
          <w:rFonts w:ascii="Times New Roman" w:hAnsi="Times New Roman" w:cs="Times New Roman"/>
          <w:sz w:val="28"/>
          <w:szCs w:val="28"/>
        </w:rPr>
      </w:pPr>
    </w:p>
    <w:p w:rsidR="000C6B6C" w:rsidRPr="000C6B6C" w:rsidRDefault="000C6B6C">
      <w:pPr>
        <w:rPr>
          <w:rFonts w:ascii="Times New Roman" w:hAnsi="Times New Roman" w:cs="Times New Roman"/>
          <w:sz w:val="28"/>
          <w:szCs w:val="28"/>
        </w:rPr>
      </w:pPr>
    </w:p>
    <w:sectPr w:rsidR="000C6B6C" w:rsidRPr="000C6B6C" w:rsidSect="0076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B6C"/>
    <w:rsid w:val="000C6B6C"/>
    <w:rsid w:val="002258CB"/>
    <w:rsid w:val="00764FD1"/>
    <w:rsid w:val="00BB0EB0"/>
    <w:rsid w:val="00F0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.u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3</cp:revision>
  <cp:lastPrinted>2016-01-27T06:07:00Z</cp:lastPrinted>
  <dcterms:created xsi:type="dcterms:W3CDTF">2016-01-26T11:51:00Z</dcterms:created>
  <dcterms:modified xsi:type="dcterms:W3CDTF">2016-01-27T06:08:00Z</dcterms:modified>
</cp:coreProperties>
</file>