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3B" w:rsidRPr="00A22326" w:rsidRDefault="00843A3B" w:rsidP="00290430">
      <w:pPr>
        <w:jc w:val="center"/>
        <w:rPr>
          <w:b/>
          <w:sz w:val="28"/>
          <w:szCs w:val="28"/>
        </w:rPr>
      </w:pPr>
      <w:r w:rsidRPr="00A22326">
        <w:rPr>
          <w:b/>
          <w:sz w:val="28"/>
          <w:szCs w:val="28"/>
        </w:rPr>
        <w:t>ОТЧЕТ</w:t>
      </w:r>
    </w:p>
    <w:p w:rsidR="00843A3B" w:rsidRPr="00A22326" w:rsidRDefault="00843A3B" w:rsidP="00290430">
      <w:pPr>
        <w:jc w:val="center"/>
        <w:rPr>
          <w:b/>
          <w:sz w:val="28"/>
          <w:szCs w:val="28"/>
        </w:rPr>
      </w:pPr>
      <w:r w:rsidRPr="00A22326">
        <w:rPr>
          <w:b/>
          <w:sz w:val="28"/>
          <w:szCs w:val="28"/>
        </w:rPr>
        <w:t>о результатах</w:t>
      </w:r>
    </w:p>
    <w:p w:rsidR="006822DA" w:rsidRPr="00A22326" w:rsidRDefault="006822DA" w:rsidP="00290430">
      <w:pPr>
        <w:ind w:firstLine="708"/>
        <w:jc w:val="center"/>
        <w:rPr>
          <w:b/>
          <w:sz w:val="28"/>
          <w:szCs w:val="28"/>
        </w:rPr>
      </w:pPr>
      <w:r w:rsidRPr="00A22326">
        <w:rPr>
          <w:b/>
          <w:sz w:val="28"/>
          <w:szCs w:val="28"/>
        </w:rPr>
        <w:t>проверки законности формирования и эффективности использования бюджетных ассигнований муниципального дорожного фонда за 2014 год</w:t>
      </w:r>
    </w:p>
    <w:p w:rsidR="00843A3B" w:rsidRPr="00A22326" w:rsidRDefault="00843A3B" w:rsidP="00A22326">
      <w:pPr>
        <w:jc w:val="both"/>
        <w:rPr>
          <w:sz w:val="28"/>
          <w:szCs w:val="28"/>
        </w:rPr>
      </w:pPr>
    </w:p>
    <w:p w:rsidR="006822DA" w:rsidRPr="00A22326" w:rsidRDefault="006822DA" w:rsidP="00A22326">
      <w:pPr>
        <w:jc w:val="both"/>
        <w:rPr>
          <w:sz w:val="28"/>
          <w:szCs w:val="28"/>
        </w:rPr>
      </w:pPr>
    </w:p>
    <w:p w:rsidR="00843A3B" w:rsidRPr="00A22326" w:rsidRDefault="00843A3B" w:rsidP="00A22326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A22326">
        <w:rPr>
          <w:rFonts w:ascii="Times New Roman" w:hAnsi="Times New Roman"/>
          <w:sz w:val="28"/>
          <w:szCs w:val="28"/>
        </w:rPr>
        <w:t xml:space="preserve">с. Уинское                                                                            </w:t>
      </w:r>
      <w:r w:rsidR="001360A0" w:rsidRPr="00A22326">
        <w:rPr>
          <w:rFonts w:ascii="Times New Roman" w:hAnsi="Times New Roman"/>
          <w:sz w:val="28"/>
          <w:szCs w:val="28"/>
        </w:rPr>
        <w:t xml:space="preserve">   </w:t>
      </w:r>
      <w:r w:rsidRPr="00A22326">
        <w:rPr>
          <w:rFonts w:ascii="Times New Roman" w:hAnsi="Times New Roman"/>
          <w:sz w:val="28"/>
          <w:szCs w:val="28"/>
        </w:rPr>
        <w:t xml:space="preserve"> «</w:t>
      </w:r>
      <w:r w:rsidR="00277C33">
        <w:rPr>
          <w:rFonts w:ascii="Times New Roman" w:hAnsi="Times New Roman"/>
          <w:sz w:val="28"/>
          <w:szCs w:val="28"/>
        </w:rPr>
        <w:t>30</w:t>
      </w:r>
      <w:r w:rsidRPr="00A22326">
        <w:rPr>
          <w:rFonts w:ascii="Times New Roman" w:hAnsi="Times New Roman"/>
          <w:sz w:val="28"/>
          <w:szCs w:val="28"/>
        </w:rPr>
        <w:t>»</w:t>
      </w:r>
      <w:r w:rsidR="00277C33">
        <w:rPr>
          <w:rFonts w:ascii="Times New Roman" w:hAnsi="Times New Roman"/>
          <w:sz w:val="28"/>
          <w:szCs w:val="28"/>
        </w:rPr>
        <w:t xml:space="preserve"> ноября</w:t>
      </w:r>
      <w:bookmarkStart w:id="0" w:name="_GoBack"/>
      <w:bookmarkEnd w:id="0"/>
      <w:r w:rsidR="001360A0" w:rsidRPr="00A22326">
        <w:rPr>
          <w:rFonts w:ascii="Times New Roman" w:hAnsi="Times New Roman"/>
          <w:sz w:val="28"/>
          <w:szCs w:val="28"/>
        </w:rPr>
        <w:t xml:space="preserve"> </w:t>
      </w:r>
      <w:r w:rsidRPr="00A22326">
        <w:rPr>
          <w:rFonts w:ascii="Times New Roman" w:hAnsi="Times New Roman"/>
          <w:sz w:val="28"/>
          <w:szCs w:val="28"/>
        </w:rPr>
        <w:t>20</w:t>
      </w:r>
      <w:r w:rsidR="001360A0" w:rsidRPr="00A22326">
        <w:rPr>
          <w:rFonts w:ascii="Times New Roman" w:hAnsi="Times New Roman"/>
          <w:sz w:val="28"/>
          <w:szCs w:val="28"/>
        </w:rPr>
        <w:t>15</w:t>
      </w:r>
      <w:r w:rsidRPr="00A22326">
        <w:rPr>
          <w:rFonts w:ascii="Times New Roman" w:hAnsi="Times New Roman"/>
          <w:sz w:val="28"/>
          <w:szCs w:val="28"/>
        </w:rPr>
        <w:t>года</w:t>
      </w:r>
    </w:p>
    <w:p w:rsidR="00843A3B" w:rsidRPr="00A22326" w:rsidRDefault="00843A3B" w:rsidP="00A22326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A3B" w:rsidRPr="00A22326" w:rsidRDefault="00843A3B" w:rsidP="00A22326">
      <w:pPr>
        <w:ind w:firstLine="748"/>
        <w:jc w:val="both"/>
        <w:rPr>
          <w:b/>
          <w:sz w:val="28"/>
          <w:szCs w:val="28"/>
        </w:rPr>
      </w:pPr>
      <w:r w:rsidRPr="00A22326">
        <w:rPr>
          <w:b/>
          <w:sz w:val="28"/>
          <w:szCs w:val="28"/>
        </w:rPr>
        <w:t>Основание для проведения контрольного мероприятия:</w:t>
      </w:r>
    </w:p>
    <w:p w:rsidR="00843A3B" w:rsidRPr="00A22326" w:rsidRDefault="006822DA" w:rsidP="00A22326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A22326">
        <w:rPr>
          <w:rFonts w:ascii="Times New Roman" w:hAnsi="Times New Roman"/>
          <w:sz w:val="28"/>
          <w:szCs w:val="28"/>
        </w:rPr>
        <w:t>П</w:t>
      </w:r>
      <w:r w:rsidR="00843A3B" w:rsidRPr="00A22326">
        <w:rPr>
          <w:rFonts w:ascii="Times New Roman" w:hAnsi="Times New Roman"/>
          <w:sz w:val="28"/>
          <w:szCs w:val="28"/>
        </w:rPr>
        <w:t>ункт</w:t>
      </w:r>
      <w:r w:rsidRPr="00A22326">
        <w:rPr>
          <w:rFonts w:ascii="Times New Roman" w:hAnsi="Times New Roman"/>
          <w:sz w:val="28"/>
          <w:szCs w:val="28"/>
        </w:rPr>
        <w:t xml:space="preserve"> 2.4</w:t>
      </w:r>
      <w:r w:rsidR="00843A3B" w:rsidRPr="00A22326">
        <w:rPr>
          <w:rFonts w:ascii="Times New Roman" w:hAnsi="Times New Roman"/>
          <w:sz w:val="28"/>
          <w:szCs w:val="28"/>
        </w:rPr>
        <w:t xml:space="preserve"> Плана работы Контрольно-счетной палаты Уинского муниципального района; </w:t>
      </w:r>
    </w:p>
    <w:p w:rsidR="006822DA" w:rsidRPr="00A22326" w:rsidRDefault="00843A3B" w:rsidP="00A22326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2326">
        <w:rPr>
          <w:rFonts w:ascii="Times New Roman" w:hAnsi="Times New Roman"/>
          <w:b/>
          <w:sz w:val="28"/>
          <w:szCs w:val="28"/>
        </w:rPr>
        <w:t>Цель контрольного мероприятия</w:t>
      </w:r>
      <w:r w:rsidR="006822DA" w:rsidRPr="00A22326">
        <w:rPr>
          <w:rFonts w:ascii="Times New Roman" w:hAnsi="Times New Roman"/>
          <w:b/>
          <w:sz w:val="28"/>
          <w:szCs w:val="28"/>
        </w:rPr>
        <w:t>:</w:t>
      </w:r>
      <w:r w:rsidR="006822DA" w:rsidRPr="00A223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822DA" w:rsidRPr="00A22326" w:rsidRDefault="006822DA" w:rsidP="00A22326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22326">
        <w:rPr>
          <w:rFonts w:ascii="Times New Roman" w:hAnsi="Times New Roman"/>
          <w:sz w:val="28"/>
          <w:szCs w:val="28"/>
          <w:lang w:eastAsia="ru-RU"/>
        </w:rPr>
        <w:t>1.</w:t>
      </w:r>
      <w:r w:rsidR="00D47FCC" w:rsidRPr="00A22326">
        <w:rPr>
          <w:rFonts w:ascii="Times New Roman" w:hAnsi="Times New Roman"/>
          <w:sz w:val="28"/>
          <w:szCs w:val="28"/>
          <w:lang w:eastAsia="ru-RU"/>
        </w:rPr>
        <w:t>П</w:t>
      </w:r>
      <w:r w:rsidRPr="00A22326">
        <w:rPr>
          <w:rFonts w:ascii="Times New Roman" w:hAnsi="Times New Roman"/>
          <w:sz w:val="28"/>
          <w:szCs w:val="28"/>
        </w:rPr>
        <w:t>роверк</w:t>
      </w:r>
      <w:r w:rsidR="00D47FCC" w:rsidRPr="00A22326">
        <w:rPr>
          <w:rFonts w:ascii="Times New Roman" w:hAnsi="Times New Roman"/>
          <w:sz w:val="28"/>
          <w:szCs w:val="28"/>
        </w:rPr>
        <w:t>а</w:t>
      </w:r>
      <w:r w:rsidRPr="00A22326">
        <w:rPr>
          <w:rFonts w:ascii="Times New Roman" w:hAnsi="Times New Roman"/>
          <w:sz w:val="28"/>
          <w:szCs w:val="28"/>
        </w:rPr>
        <w:t xml:space="preserve"> законности формирования муниципального дорожного фонда.</w:t>
      </w:r>
    </w:p>
    <w:p w:rsidR="006822DA" w:rsidRPr="00A22326" w:rsidRDefault="00A7787F" w:rsidP="00A22326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22326">
        <w:rPr>
          <w:rFonts w:ascii="Times New Roman" w:hAnsi="Times New Roman"/>
          <w:sz w:val="28"/>
          <w:szCs w:val="28"/>
        </w:rPr>
        <w:t>2.Анализ муниципальных контрактов, заключенных на обслуживание, содержание и ремонт автомобильных дорог</w:t>
      </w:r>
      <w:r w:rsidR="001B5CE1" w:rsidRPr="00A22326">
        <w:rPr>
          <w:rFonts w:ascii="Times New Roman" w:hAnsi="Times New Roman"/>
          <w:sz w:val="28"/>
          <w:szCs w:val="28"/>
        </w:rPr>
        <w:t>.</w:t>
      </w:r>
    </w:p>
    <w:p w:rsidR="00A7787F" w:rsidRPr="00A22326" w:rsidRDefault="00A7787F" w:rsidP="00A22326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22326">
        <w:rPr>
          <w:rFonts w:ascii="Times New Roman" w:hAnsi="Times New Roman"/>
          <w:sz w:val="28"/>
          <w:szCs w:val="28"/>
        </w:rPr>
        <w:t>3.Проверка целевой направленности расходования бюджетных средств, выделенных на содержание и текущий ремонт автомобильных дорог.</w:t>
      </w:r>
    </w:p>
    <w:p w:rsidR="001B5CE1" w:rsidRPr="00A22326" w:rsidRDefault="001B5CE1" w:rsidP="00A22326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22326">
        <w:rPr>
          <w:rFonts w:ascii="Times New Roman" w:hAnsi="Times New Roman"/>
          <w:sz w:val="28"/>
          <w:szCs w:val="28"/>
        </w:rPr>
        <w:t>4.Проверка правильности отражения в бухгалтерском учете операций по начислению и уплате поставщиками начисленных пени и штрафов.</w:t>
      </w:r>
    </w:p>
    <w:p w:rsidR="001B5CE1" w:rsidRPr="00A22326" w:rsidRDefault="001B5CE1" w:rsidP="00A22326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22326">
        <w:rPr>
          <w:rFonts w:ascii="Times New Roman" w:hAnsi="Times New Roman"/>
          <w:sz w:val="28"/>
          <w:szCs w:val="28"/>
        </w:rPr>
        <w:t>5.Проверка своевременности перечисления подрядчикам средств обеспечения исполнения контракта по исполненным контрактам.</w:t>
      </w:r>
    </w:p>
    <w:p w:rsidR="001B5CE1" w:rsidRPr="00A22326" w:rsidRDefault="001B5CE1" w:rsidP="00A22326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22326">
        <w:rPr>
          <w:rFonts w:ascii="Times New Roman" w:hAnsi="Times New Roman"/>
          <w:sz w:val="28"/>
          <w:szCs w:val="28"/>
        </w:rPr>
        <w:t>6.</w:t>
      </w:r>
      <w:r w:rsidR="0042665A" w:rsidRPr="00A22326">
        <w:rPr>
          <w:rFonts w:ascii="Times New Roman" w:hAnsi="Times New Roman"/>
          <w:sz w:val="28"/>
          <w:szCs w:val="28"/>
        </w:rPr>
        <w:t>Анализ технических заданий к контрактам на обслуживание и содержание автодорог на предмет их соответствия в части протяженности дорог техническим паспортам.</w:t>
      </w:r>
    </w:p>
    <w:p w:rsidR="00A7787F" w:rsidRPr="00A22326" w:rsidRDefault="00843A3B" w:rsidP="00A22326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22326">
        <w:rPr>
          <w:rFonts w:ascii="Times New Roman" w:hAnsi="Times New Roman"/>
          <w:b/>
          <w:sz w:val="28"/>
          <w:szCs w:val="28"/>
        </w:rPr>
        <w:t>Предмет контрольного мероприятия:</w:t>
      </w:r>
      <w:r w:rsidRPr="00A22326">
        <w:rPr>
          <w:rFonts w:ascii="Times New Roman" w:hAnsi="Times New Roman"/>
          <w:sz w:val="28"/>
          <w:szCs w:val="28"/>
        </w:rPr>
        <w:t xml:space="preserve">      </w:t>
      </w:r>
    </w:p>
    <w:p w:rsidR="00A7787F" w:rsidRPr="00A22326" w:rsidRDefault="00A7787F" w:rsidP="00A22326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22326">
        <w:rPr>
          <w:rFonts w:ascii="Times New Roman" w:hAnsi="Times New Roman"/>
          <w:sz w:val="28"/>
          <w:szCs w:val="28"/>
        </w:rPr>
        <w:t>1.</w:t>
      </w:r>
      <w:r w:rsidR="00BD0180" w:rsidRPr="00A22326">
        <w:rPr>
          <w:rFonts w:ascii="Times New Roman" w:hAnsi="Times New Roman"/>
          <w:sz w:val="28"/>
          <w:szCs w:val="28"/>
        </w:rPr>
        <w:t>Техническая документация, подтверждающая протяженность автомобильных дорог, находящихся в собственности Уинского муниципального района Пермского края</w:t>
      </w:r>
      <w:r w:rsidRPr="00A22326">
        <w:rPr>
          <w:rFonts w:ascii="Times New Roman" w:hAnsi="Times New Roman"/>
          <w:sz w:val="28"/>
          <w:szCs w:val="28"/>
        </w:rPr>
        <w:t>;</w:t>
      </w:r>
    </w:p>
    <w:p w:rsidR="00BD0180" w:rsidRPr="00A22326" w:rsidRDefault="00BD0180" w:rsidP="00A22326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22326">
        <w:rPr>
          <w:rFonts w:ascii="Times New Roman" w:hAnsi="Times New Roman"/>
          <w:sz w:val="28"/>
          <w:szCs w:val="28"/>
        </w:rPr>
        <w:t>2.</w:t>
      </w:r>
      <w:r w:rsidR="00FE6FC9" w:rsidRPr="00A22326">
        <w:rPr>
          <w:rFonts w:ascii="Times New Roman" w:hAnsi="Times New Roman"/>
          <w:sz w:val="28"/>
          <w:szCs w:val="28"/>
        </w:rPr>
        <w:t>Муниципальные контракты, заключенные на обслуживание, содержание и ремонт автодорог.</w:t>
      </w:r>
    </w:p>
    <w:p w:rsidR="00843A3B" w:rsidRPr="00A22326" w:rsidRDefault="00FE6FC9" w:rsidP="00A22326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22326">
        <w:rPr>
          <w:rFonts w:ascii="Times New Roman" w:hAnsi="Times New Roman"/>
          <w:sz w:val="28"/>
          <w:szCs w:val="28"/>
        </w:rPr>
        <w:t>3.</w:t>
      </w:r>
      <w:r w:rsidR="006178E1" w:rsidRPr="00A22326">
        <w:rPr>
          <w:rFonts w:ascii="Times New Roman" w:hAnsi="Times New Roman"/>
          <w:sz w:val="28"/>
          <w:szCs w:val="28"/>
        </w:rPr>
        <w:t>П</w:t>
      </w:r>
      <w:r w:rsidR="00A7787F" w:rsidRPr="00A22326">
        <w:rPr>
          <w:rFonts w:ascii="Times New Roman" w:hAnsi="Times New Roman"/>
          <w:sz w:val="28"/>
          <w:szCs w:val="28"/>
        </w:rPr>
        <w:t xml:space="preserve">латежные и иные первичные документы, бухгалтерская отчетность, подтверждающая совершение операций. </w:t>
      </w:r>
      <w:r w:rsidR="00843A3B" w:rsidRPr="00A22326">
        <w:rPr>
          <w:rFonts w:ascii="Times New Roman" w:hAnsi="Times New Roman"/>
          <w:sz w:val="28"/>
          <w:szCs w:val="28"/>
        </w:rPr>
        <w:t xml:space="preserve">                  </w:t>
      </w:r>
    </w:p>
    <w:p w:rsidR="00843A3B" w:rsidRPr="00A22326" w:rsidRDefault="00843A3B" w:rsidP="00A22326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22326">
        <w:rPr>
          <w:rFonts w:ascii="Times New Roman" w:hAnsi="Times New Roman"/>
          <w:b/>
          <w:sz w:val="28"/>
          <w:szCs w:val="28"/>
        </w:rPr>
        <w:t>Объект (объекты) контрольного мероприятия</w:t>
      </w:r>
      <w:r w:rsidR="006178E1" w:rsidRPr="00A22326">
        <w:rPr>
          <w:rFonts w:ascii="Times New Roman" w:hAnsi="Times New Roman"/>
          <w:b/>
          <w:sz w:val="28"/>
          <w:szCs w:val="28"/>
        </w:rPr>
        <w:t>:</w:t>
      </w:r>
      <w:r w:rsidR="006178E1" w:rsidRPr="00A22326">
        <w:rPr>
          <w:rFonts w:ascii="Times New Roman" w:hAnsi="Times New Roman"/>
          <w:sz w:val="28"/>
          <w:szCs w:val="28"/>
        </w:rPr>
        <w:t xml:space="preserve"> МКУ «Управление по строительству, ЖКХ и содержанию дорог администрации Уинского муниципального района», </w:t>
      </w:r>
      <w:r w:rsidRPr="00A22326">
        <w:rPr>
          <w:rFonts w:ascii="Times New Roman" w:hAnsi="Times New Roman"/>
          <w:b/>
          <w:sz w:val="28"/>
          <w:szCs w:val="28"/>
        </w:rPr>
        <w:t>Провер</w:t>
      </w:r>
      <w:r w:rsidR="00A715FF" w:rsidRPr="00A22326">
        <w:rPr>
          <w:rFonts w:ascii="Times New Roman" w:hAnsi="Times New Roman"/>
          <w:b/>
          <w:sz w:val="28"/>
          <w:szCs w:val="28"/>
        </w:rPr>
        <w:t xml:space="preserve">яемый период деятельности: </w:t>
      </w:r>
      <w:r w:rsidR="00A715FF" w:rsidRPr="00A22326">
        <w:rPr>
          <w:rFonts w:ascii="Times New Roman" w:hAnsi="Times New Roman"/>
          <w:sz w:val="28"/>
          <w:szCs w:val="28"/>
        </w:rPr>
        <w:t>2014 год</w:t>
      </w:r>
    </w:p>
    <w:p w:rsidR="00843A3B" w:rsidRPr="00A22326" w:rsidRDefault="00843A3B" w:rsidP="00A22326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A22326">
        <w:rPr>
          <w:rFonts w:ascii="Times New Roman" w:hAnsi="Times New Roman"/>
          <w:b/>
          <w:sz w:val="28"/>
          <w:szCs w:val="28"/>
        </w:rPr>
        <w:t>Срок проведения контрольного мероприятия</w:t>
      </w:r>
      <w:r w:rsidR="009332B7" w:rsidRPr="00A22326">
        <w:rPr>
          <w:rFonts w:ascii="Times New Roman" w:hAnsi="Times New Roman"/>
          <w:b/>
          <w:sz w:val="28"/>
          <w:szCs w:val="28"/>
        </w:rPr>
        <w:t>:</w:t>
      </w:r>
      <w:r w:rsidRPr="00A22326">
        <w:rPr>
          <w:rFonts w:ascii="Times New Roman" w:hAnsi="Times New Roman"/>
          <w:b/>
          <w:sz w:val="28"/>
          <w:szCs w:val="28"/>
        </w:rPr>
        <w:t xml:space="preserve"> </w:t>
      </w:r>
      <w:r w:rsidRPr="00A22326">
        <w:rPr>
          <w:rFonts w:ascii="Times New Roman" w:hAnsi="Times New Roman"/>
          <w:sz w:val="28"/>
          <w:szCs w:val="28"/>
        </w:rPr>
        <w:t>с «</w:t>
      </w:r>
      <w:r w:rsidR="00073D33" w:rsidRPr="00A22326">
        <w:rPr>
          <w:rFonts w:ascii="Times New Roman" w:hAnsi="Times New Roman"/>
          <w:sz w:val="28"/>
          <w:szCs w:val="28"/>
        </w:rPr>
        <w:t>21</w:t>
      </w:r>
      <w:r w:rsidRPr="00A22326">
        <w:rPr>
          <w:rFonts w:ascii="Times New Roman" w:hAnsi="Times New Roman"/>
          <w:sz w:val="28"/>
          <w:szCs w:val="28"/>
        </w:rPr>
        <w:t>»</w:t>
      </w:r>
      <w:r w:rsidR="00073D33" w:rsidRPr="00A22326">
        <w:rPr>
          <w:rFonts w:ascii="Times New Roman" w:hAnsi="Times New Roman"/>
          <w:sz w:val="28"/>
          <w:szCs w:val="28"/>
        </w:rPr>
        <w:t xml:space="preserve"> августа 2015 </w:t>
      </w:r>
      <w:r w:rsidRPr="00A22326">
        <w:rPr>
          <w:rFonts w:ascii="Times New Roman" w:hAnsi="Times New Roman"/>
          <w:sz w:val="28"/>
          <w:szCs w:val="28"/>
        </w:rPr>
        <w:t>года по</w:t>
      </w:r>
      <w:r w:rsidR="00A715FF" w:rsidRPr="00A22326">
        <w:rPr>
          <w:rFonts w:ascii="Times New Roman" w:hAnsi="Times New Roman"/>
          <w:sz w:val="28"/>
          <w:szCs w:val="28"/>
        </w:rPr>
        <w:t xml:space="preserve"> </w:t>
      </w:r>
      <w:r w:rsidRPr="00A22326">
        <w:rPr>
          <w:rFonts w:ascii="Times New Roman" w:hAnsi="Times New Roman"/>
          <w:sz w:val="28"/>
          <w:szCs w:val="28"/>
        </w:rPr>
        <w:t xml:space="preserve"> «</w:t>
      </w:r>
      <w:r w:rsidR="00073D33" w:rsidRPr="00A22326">
        <w:rPr>
          <w:rFonts w:ascii="Times New Roman" w:hAnsi="Times New Roman"/>
          <w:sz w:val="28"/>
          <w:szCs w:val="28"/>
        </w:rPr>
        <w:t>02</w:t>
      </w:r>
      <w:r w:rsidRPr="00A22326">
        <w:rPr>
          <w:rFonts w:ascii="Times New Roman" w:hAnsi="Times New Roman"/>
          <w:sz w:val="28"/>
          <w:szCs w:val="28"/>
        </w:rPr>
        <w:t>»</w:t>
      </w:r>
      <w:r w:rsidR="00073D33" w:rsidRPr="00A22326">
        <w:rPr>
          <w:rFonts w:ascii="Times New Roman" w:hAnsi="Times New Roman"/>
          <w:sz w:val="28"/>
          <w:szCs w:val="28"/>
        </w:rPr>
        <w:t xml:space="preserve"> октября 2015 </w:t>
      </w:r>
      <w:r w:rsidRPr="00A22326">
        <w:rPr>
          <w:rFonts w:ascii="Times New Roman" w:hAnsi="Times New Roman"/>
          <w:sz w:val="28"/>
          <w:szCs w:val="28"/>
        </w:rPr>
        <w:t>года</w:t>
      </w:r>
      <w:r w:rsidR="00073D33" w:rsidRPr="00A22326">
        <w:rPr>
          <w:rFonts w:ascii="Times New Roman" w:hAnsi="Times New Roman"/>
          <w:sz w:val="28"/>
          <w:szCs w:val="28"/>
        </w:rPr>
        <w:t>.</w:t>
      </w:r>
    </w:p>
    <w:p w:rsidR="00F960EC" w:rsidRDefault="00843A3B" w:rsidP="00A22326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A22326">
        <w:rPr>
          <w:rFonts w:ascii="Times New Roman" w:hAnsi="Times New Roman"/>
          <w:b/>
          <w:sz w:val="28"/>
          <w:szCs w:val="28"/>
        </w:rPr>
        <w:t>Перечень всех оформленных актов</w:t>
      </w:r>
      <w:r w:rsidR="00F960EC" w:rsidRPr="00A22326">
        <w:rPr>
          <w:rFonts w:ascii="Times New Roman" w:hAnsi="Times New Roman"/>
          <w:b/>
          <w:sz w:val="28"/>
          <w:szCs w:val="28"/>
        </w:rPr>
        <w:t>:</w:t>
      </w:r>
      <w:r w:rsidRPr="00A22326">
        <w:rPr>
          <w:rFonts w:ascii="Times New Roman" w:hAnsi="Times New Roman"/>
          <w:bCs/>
          <w:sz w:val="28"/>
          <w:szCs w:val="28"/>
        </w:rPr>
        <w:t xml:space="preserve"> </w:t>
      </w:r>
      <w:r w:rsidR="00F960EC" w:rsidRPr="00A22326">
        <w:rPr>
          <w:rFonts w:ascii="Times New Roman" w:hAnsi="Times New Roman"/>
          <w:bCs/>
          <w:sz w:val="28"/>
          <w:szCs w:val="28"/>
        </w:rPr>
        <w:t>по итогам проверки направлен акт контрольного мероприятия в МКУ «Управление по строительству, ЖКХ и содержанию дорог администрации Уинского муниципального района» от 02.104.2015;</w:t>
      </w:r>
      <w:r w:rsidR="007C5799" w:rsidRPr="00A22326">
        <w:rPr>
          <w:rFonts w:ascii="Times New Roman" w:hAnsi="Times New Roman"/>
          <w:bCs/>
          <w:sz w:val="28"/>
          <w:szCs w:val="28"/>
        </w:rPr>
        <w:t xml:space="preserve"> в адрес Контрольно-счетной палаты направлены Возражения по акту от 12.10.2015.</w:t>
      </w:r>
      <w:r w:rsidR="003D22E3">
        <w:rPr>
          <w:rFonts w:ascii="Times New Roman" w:hAnsi="Times New Roman"/>
          <w:bCs/>
          <w:sz w:val="28"/>
          <w:szCs w:val="28"/>
        </w:rPr>
        <w:t xml:space="preserve"> От 03.11.2015 в Управление по строительству, ЖКХ и содержанию дорог администрации Уинского муниципального района направлено Заключение по итогам рассмотрения Возражений по акту.</w:t>
      </w:r>
    </w:p>
    <w:p w:rsidR="003D22E3" w:rsidRPr="00A22326" w:rsidRDefault="00876DA1" w:rsidP="00A22326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адрес администрации Уинского муниципального района направлено информационное письмо </w:t>
      </w:r>
      <w:r w:rsidR="00F11723">
        <w:rPr>
          <w:rFonts w:ascii="Times New Roman" w:hAnsi="Times New Roman"/>
          <w:bCs/>
          <w:sz w:val="28"/>
          <w:szCs w:val="28"/>
        </w:rPr>
        <w:t xml:space="preserve">от 05.11.2015 № СЭД-01-12-209 </w:t>
      </w:r>
      <w:r>
        <w:rPr>
          <w:rFonts w:ascii="Times New Roman" w:hAnsi="Times New Roman"/>
          <w:bCs/>
          <w:sz w:val="28"/>
          <w:szCs w:val="28"/>
        </w:rPr>
        <w:t xml:space="preserve">с выявленными недостатками в работе </w:t>
      </w:r>
      <w:r w:rsidRPr="00876DA1">
        <w:rPr>
          <w:rFonts w:ascii="Times New Roman" w:hAnsi="Times New Roman"/>
          <w:bCs/>
          <w:sz w:val="28"/>
          <w:szCs w:val="28"/>
        </w:rPr>
        <w:t>Комитет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876DA1">
        <w:rPr>
          <w:rFonts w:ascii="Times New Roman" w:hAnsi="Times New Roman"/>
          <w:bCs/>
          <w:sz w:val="28"/>
          <w:szCs w:val="28"/>
        </w:rPr>
        <w:t xml:space="preserve"> по управлению имуществом администрации </w:t>
      </w:r>
      <w:r w:rsidRPr="00876DA1">
        <w:rPr>
          <w:rFonts w:ascii="Times New Roman" w:hAnsi="Times New Roman"/>
          <w:bCs/>
          <w:sz w:val="28"/>
          <w:szCs w:val="28"/>
        </w:rPr>
        <w:lastRenderedPageBreak/>
        <w:t>Уинского района.</w:t>
      </w:r>
    </w:p>
    <w:p w:rsidR="00843A3B" w:rsidRPr="00A22326" w:rsidRDefault="00843A3B" w:rsidP="00A22326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b/>
          <w:sz w:val="28"/>
          <w:szCs w:val="28"/>
        </w:rPr>
      </w:pPr>
      <w:r w:rsidRPr="00A22326">
        <w:rPr>
          <w:rFonts w:ascii="Times New Roman" w:hAnsi="Times New Roman"/>
          <w:b/>
          <w:sz w:val="28"/>
          <w:szCs w:val="28"/>
        </w:rPr>
        <w:t>Результаты контрольного мероприятия:</w:t>
      </w:r>
    </w:p>
    <w:p w:rsidR="00F960EC" w:rsidRPr="00A22326" w:rsidRDefault="00F960EC" w:rsidP="00A22326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22326">
        <w:rPr>
          <w:rFonts w:ascii="Times New Roman" w:hAnsi="Times New Roman"/>
          <w:sz w:val="28"/>
          <w:szCs w:val="28"/>
        </w:rPr>
        <w:t>1.Нарушения при формировании дорожного фонда не выявлены.</w:t>
      </w:r>
    </w:p>
    <w:p w:rsidR="00F960EC" w:rsidRPr="00A22326" w:rsidRDefault="00F960EC" w:rsidP="00A22326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22326">
        <w:rPr>
          <w:rFonts w:ascii="Times New Roman" w:hAnsi="Times New Roman"/>
          <w:sz w:val="28"/>
          <w:szCs w:val="28"/>
        </w:rPr>
        <w:t>2.Ряд муниципальных контрактов на обслуживание и содержание дорог не в полной мере соответствуют требованиям, предъявляемым к составлению контрактов Федеральным законом № 44-ФЗ</w:t>
      </w:r>
      <w:r w:rsidRPr="00A22326">
        <w:rPr>
          <w:rStyle w:val="ab"/>
          <w:rFonts w:ascii="Times New Roman" w:hAnsi="Times New Roman"/>
          <w:sz w:val="28"/>
          <w:szCs w:val="28"/>
        </w:rPr>
        <w:footnoteReference w:id="1"/>
      </w:r>
      <w:r w:rsidR="001F4691" w:rsidRPr="00A22326">
        <w:rPr>
          <w:rFonts w:ascii="Times New Roman" w:hAnsi="Times New Roman"/>
          <w:sz w:val="28"/>
          <w:szCs w:val="28"/>
        </w:rPr>
        <w:t>.</w:t>
      </w:r>
    </w:p>
    <w:p w:rsidR="00E9126C" w:rsidRPr="00A22326" w:rsidRDefault="00E9126C" w:rsidP="00A22326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22326">
        <w:rPr>
          <w:rFonts w:ascii="Times New Roman" w:hAnsi="Times New Roman"/>
          <w:sz w:val="28"/>
          <w:szCs w:val="28"/>
        </w:rPr>
        <w:t>3.Нецелевое расходование средств не выявлено.</w:t>
      </w:r>
    </w:p>
    <w:p w:rsidR="00E9126C" w:rsidRPr="00A22326" w:rsidRDefault="00E9126C" w:rsidP="00A22326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22326">
        <w:rPr>
          <w:rFonts w:ascii="Times New Roman" w:hAnsi="Times New Roman"/>
          <w:sz w:val="28"/>
          <w:szCs w:val="28"/>
        </w:rPr>
        <w:t xml:space="preserve">4. </w:t>
      </w:r>
      <w:r w:rsidR="00B6423B" w:rsidRPr="00A22326">
        <w:rPr>
          <w:rFonts w:ascii="Times New Roman" w:hAnsi="Times New Roman"/>
          <w:sz w:val="28"/>
          <w:szCs w:val="28"/>
        </w:rPr>
        <w:t>О</w:t>
      </w:r>
      <w:r w:rsidR="00F55B89" w:rsidRPr="00A22326">
        <w:rPr>
          <w:rFonts w:ascii="Times New Roman" w:hAnsi="Times New Roman"/>
          <w:sz w:val="28"/>
          <w:szCs w:val="28"/>
        </w:rPr>
        <w:t>пераци</w:t>
      </w:r>
      <w:r w:rsidR="00B6423B" w:rsidRPr="00A22326">
        <w:rPr>
          <w:rFonts w:ascii="Times New Roman" w:hAnsi="Times New Roman"/>
          <w:sz w:val="28"/>
          <w:szCs w:val="28"/>
        </w:rPr>
        <w:t>и</w:t>
      </w:r>
      <w:r w:rsidR="00F55B89" w:rsidRPr="00A22326">
        <w:rPr>
          <w:rFonts w:ascii="Times New Roman" w:hAnsi="Times New Roman"/>
          <w:sz w:val="28"/>
          <w:szCs w:val="28"/>
        </w:rPr>
        <w:t xml:space="preserve"> по начислению и уплате поставщиками</w:t>
      </w:r>
      <w:r w:rsidR="00B6423B" w:rsidRPr="00A22326">
        <w:rPr>
          <w:rFonts w:ascii="Times New Roman" w:hAnsi="Times New Roman"/>
          <w:sz w:val="28"/>
          <w:szCs w:val="28"/>
        </w:rPr>
        <w:t xml:space="preserve"> (подрядчиками) </w:t>
      </w:r>
      <w:r w:rsidR="00F55B89" w:rsidRPr="00A22326">
        <w:rPr>
          <w:rFonts w:ascii="Times New Roman" w:hAnsi="Times New Roman"/>
          <w:sz w:val="28"/>
          <w:szCs w:val="28"/>
        </w:rPr>
        <w:t xml:space="preserve">пени </w:t>
      </w:r>
      <w:r w:rsidRPr="00A22326">
        <w:rPr>
          <w:rFonts w:ascii="Times New Roman" w:hAnsi="Times New Roman"/>
          <w:sz w:val="28"/>
          <w:szCs w:val="28"/>
        </w:rPr>
        <w:t>отраж</w:t>
      </w:r>
      <w:r w:rsidR="00B6423B" w:rsidRPr="00A22326">
        <w:rPr>
          <w:rFonts w:ascii="Times New Roman" w:hAnsi="Times New Roman"/>
          <w:sz w:val="28"/>
          <w:szCs w:val="28"/>
        </w:rPr>
        <w:t>аются</w:t>
      </w:r>
      <w:r w:rsidRPr="00A22326">
        <w:rPr>
          <w:rFonts w:ascii="Times New Roman" w:hAnsi="Times New Roman"/>
          <w:sz w:val="28"/>
          <w:szCs w:val="28"/>
        </w:rPr>
        <w:t xml:space="preserve"> в бухгалтерском учете </w:t>
      </w:r>
      <w:r w:rsidR="00B6423B" w:rsidRPr="00A22326">
        <w:rPr>
          <w:rFonts w:ascii="Times New Roman" w:hAnsi="Times New Roman"/>
          <w:sz w:val="28"/>
          <w:szCs w:val="28"/>
        </w:rPr>
        <w:t>с нарушениями требований Инструкции № 157н</w:t>
      </w:r>
      <w:r w:rsidR="00B6423B" w:rsidRPr="00A22326">
        <w:rPr>
          <w:rStyle w:val="ab"/>
          <w:rFonts w:ascii="Times New Roman" w:hAnsi="Times New Roman"/>
          <w:sz w:val="28"/>
          <w:szCs w:val="28"/>
        </w:rPr>
        <w:footnoteReference w:id="2"/>
      </w:r>
      <w:r w:rsidR="00512E11" w:rsidRPr="00A22326">
        <w:rPr>
          <w:rFonts w:ascii="Times New Roman" w:hAnsi="Times New Roman"/>
          <w:sz w:val="28"/>
          <w:szCs w:val="28"/>
        </w:rPr>
        <w:t>;</w:t>
      </w:r>
    </w:p>
    <w:p w:rsidR="00512E11" w:rsidRPr="00A22326" w:rsidRDefault="00512E11" w:rsidP="00A22326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22326">
        <w:rPr>
          <w:rFonts w:ascii="Times New Roman" w:hAnsi="Times New Roman"/>
          <w:sz w:val="28"/>
          <w:szCs w:val="28"/>
        </w:rPr>
        <w:t>5.Выявлено нарушение сроков перечисления подрядчикам средств обеспечения исполнения контракта.</w:t>
      </w:r>
    </w:p>
    <w:p w:rsidR="004B7818" w:rsidRPr="00A22326" w:rsidRDefault="00512E11" w:rsidP="00A22326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22326">
        <w:rPr>
          <w:rFonts w:ascii="Times New Roman" w:hAnsi="Times New Roman"/>
          <w:sz w:val="28"/>
          <w:szCs w:val="28"/>
        </w:rPr>
        <w:t>6.</w:t>
      </w:r>
      <w:r w:rsidR="00DB777B" w:rsidRPr="00A22326">
        <w:rPr>
          <w:rFonts w:ascii="Times New Roman" w:hAnsi="Times New Roman"/>
          <w:sz w:val="28"/>
          <w:szCs w:val="28"/>
        </w:rPr>
        <w:t>В техническом задании к контракту на обслуживание и содержание автодорог выявлено несоответствие данных техническим паспортам</w:t>
      </w:r>
      <w:r w:rsidR="00DD0544" w:rsidRPr="00A22326">
        <w:rPr>
          <w:rFonts w:ascii="Times New Roman" w:hAnsi="Times New Roman"/>
          <w:sz w:val="28"/>
          <w:szCs w:val="28"/>
        </w:rPr>
        <w:t xml:space="preserve"> (по протяженности дорог)</w:t>
      </w:r>
      <w:r w:rsidR="00DB777B" w:rsidRPr="00A22326">
        <w:rPr>
          <w:rFonts w:ascii="Times New Roman" w:hAnsi="Times New Roman"/>
          <w:sz w:val="28"/>
          <w:szCs w:val="28"/>
        </w:rPr>
        <w:t>.</w:t>
      </w:r>
    </w:p>
    <w:p w:rsidR="00512E11" w:rsidRPr="00A22326" w:rsidRDefault="00DB777B" w:rsidP="00A22326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22326">
        <w:rPr>
          <w:rFonts w:ascii="Times New Roman" w:hAnsi="Times New Roman"/>
          <w:sz w:val="28"/>
          <w:szCs w:val="28"/>
        </w:rPr>
        <w:tab/>
      </w:r>
    </w:p>
    <w:p w:rsidR="00843A3B" w:rsidRPr="00A22326" w:rsidRDefault="00843A3B" w:rsidP="00A22326">
      <w:pPr>
        <w:pStyle w:val="a3"/>
        <w:tabs>
          <w:tab w:val="center" w:pos="4803"/>
          <w:tab w:val="right" w:pos="9481"/>
        </w:tabs>
        <w:ind w:firstLine="748"/>
        <w:jc w:val="both"/>
        <w:rPr>
          <w:sz w:val="28"/>
          <w:szCs w:val="28"/>
          <w:lang w:val="ru-RU"/>
        </w:rPr>
      </w:pPr>
      <w:r w:rsidRPr="00A22326">
        <w:rPr>
          <w:sz w:val="28"/>
          <w:szCs w:val="28"/>
          <w:lang w:val="ru-RU"/>
        </w:rPr>
        <w:t xml:space="preserve">Выводы: </w:t>
      </w:r>
    </w:p>
    <w:p w:rsidR="007C5799" w:rsidRPr="00A22326" w:rsidRDefault="007C5799" w:rsidP="00A22326">
      <w:pPr>
        <w:pStyle w:val="a3"/>
        <w:tabs>
          <w:tab w:val="center" w:pos="4803"/>
          <w:tab w:val="right" w:pos="9481"/>
        </w:tabs>
        <w:ind w:firstLine="748"/>
        <w:jc w:val="both"/>
        <w:rPr>
          <w:sz w:val="28"/>
          <w:szCs w:val="28"/>
          <w:lang w:val="ru-RU"/>
        </w:rPr>
      </w:pPr>
    </w:p>
    <w:p w:rsidR="007C5799" w:rsidRPr="00A22326" w:rsidRDefault="007C5799" w:rsidP="00A22326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2326">
        <w:rPr>
          <w:rFonts w:eastAsiaTheme="minorHAnsi"/>
          <w:sz w:val="28"/>
          <w:szCs w:val="28"/>
          <w:lang w:eastAsia="en-US"/>
        </w:rPr>
        <w:t>1. Нарушения порядка формирования дорожного фонда не выявлены.</w:t>
      </w:r>
    </w:p>
    <w:p w:rsidR="00876DA1" w:rsidRDefault="007C5799" w:rsidP="00A22326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2326">
        <w:rPr>
          <w:rFonts w:eastAsiaTheme="minorHAnsi"/>
          <w:sz w:val="28"/>
          <w:szCs w:val="28"/>
          <w:lang w:eastAsia="en-US"/>
        </w:rPr>
        <w:t xml:space="preserve">2.В перечне имущества казны Уинского муниципального района отсутствуют </w:t>
      </w:r>
      <w:proofErr w:type="gramStart"/>
      <w:r w:rsidRPr="00A22326">
        <w:rPr>
          <w:rFonts w:eastAsiaTheme="minorHAnsi"/>
          <w:sz w:val="28"/>
          <w:szCs w:val="28"/>
          <w:lang w:eastAsia="en-US"/>
        </w:rPr>
        <w:t>две</w:t>
      </w:r>
      <w:proofErr w:type="gramEnd"/>
      <w:r w:rsidRPr="00A22326">
        <w:rPr>
          <w:rFonts w:eastAsiaTheme="minorHAnsi"/>
          <w:sz w:val="28"/>
          <w:szCs w:val="28"/>
          <w:lang w:eastAsia="en-US"/>
        </w:rPr>
        <w:t xml:space="preserve"> а/дороги: Ломь-Первомайский, протяженностью 3000 м и </w:t>
      </w:r>
      <w:proofErr w:type="spellStart"/>
      <w:r w:rsidRPr="00A22326">
        <w:rPr>
          <w:rFonts w:eastAsiaTheme="minorHAnsi"/>
          <w:sz w:val="28"/>
          <w:szCs w:val="28"/>
          <w:lang w:eastAsia="en-US"/>
        </w:rPr>
        <w:t>Кочешовка-Салакайка</w:t>
      </w:r>
      <w:proofErr w:type="spellEnd"/>
      <w:r w:rsidRPr="00A22326">
        <w:rPr>
          <w:rFonts w:eastAsiaTheme="minorHAnsi"/>
          <w:sz w:val="28"/>
          <w:szCs w:val="28"/>
          <w:lang w:eastAsia="en-US"/>
        </w:rPr>
        <w:t>, протяженностью 4000 м.</w:t>
      </w:r>
    </w:p>
    <w:p w:rsidR="007C5799" w:rsidRPr="00A22326" w:rsidRDefault="007C5799" w:rsidP="00A22326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2326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A22326">
        <w:rPr>
          <w:rFonts w:eastAsiaTheme="minorHAnsi"/>
          <w:sz w:val="28"/>
          <w:szCs w:val="28"/>
          <w:lang w:eastAsia="en-US"/>
        </w:rPr>
        <w:t xml:space="preserve">На момент проверки </w:t>
      </w:r>
      <w:r w:rsidR="00331994">
        <w:rPr>
          <w:rFonts w:eastAsiaTheme="minorHAnsi"/>
          <w:sz w:val="28"/>
          <w:szCs w:val="28"/>
          <w:lang w:eastAsia="en-US"/>
        </w:rPr>
        <w:t xml:space="preserve">Администрацией района </w:t>
      </w:r>
      <w:r w:rsidRPr="00A22326">
        <w:rPr>
          <w:rFonts w:eastAsiaTheme="minorHAnsi"/>
          <w:sz w:val="28"/>
          <w:szCs w:val="28"/>
          <w:lang w:eastAsia="en-US"/>
        </w:rPr>
        <w:t>не исполнено решение Ординского районного суда Пермского края (постоянное судебное присутствие в с. Уинское) от 06.03.2013, которым постановлено: обязать администрацию Уинского муниципального района Пермского края в срок до 01.09.2013 обратиться в Федеральную службу государственной регистрации, кадастра и картографии по Пермскому краю с заявлением о регистрации права собственности на автодорогу Ломь-Первомайский, протяженностью 3000 м. Регистрация данной</w:t>
      </w:r>
      <w:proofErr w:type="gramEnd"/>
      <w:r w:rsidRPr="00A2232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22326">
        <w:rPr>
          <w:rFonts w:eastAsiaTheme="minorHAnsi"/>
          <w:sz w:val="28"/>
          <w:szCs w:val="28"/>
          <w:lang w:eastAsia="en-US"/>
        </w:rPr>
        <w:t>дороги</w:t>
      </w:r>
      <w:proofErr w:type="gramEnd"/>
      <w:r w:rsidRPr="00A2232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22326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A22326">
        <w:rPr>
          <w:rFonts w:eastAsiaTheme="minorHAnsi"/>
          <w:sz w:val="28"/>
          <w:szCs w:val="28"/>
          <w:lang w:eastAsia="en-US"/>
        </w:rPr>
        <w:t xml:space="preserve"> собственность Уинского муниципального района не произведена, работы в данном направлении не ведутся.</w:t>
      </w:r>
    </w:p>
    <w:p w:rsidR="007C5799" w:rsidRPr="00A22326" w:rsidRDefault="004B7818" w:rsidP="00A22326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2326">
        <w:rPr>
          <w:rFonts w:eastAsiaTheme="minorHAnsi"/>
          <w:sz w:val="28"/>
          <w:szCs w:val="28"/>
          <w:lang w:eastAsia="en-US"/>
        </w:rPr>
        <w:t>4</w:t>
      </w:r>
      <w:r w:rsidR="007C5799" w:rsidRPr="00A22326">
        <w:rPr>
          <w:rFonts w:eastAsiaTheme="minorHAnsi"/>
          <w:sz w:val="28"/>
          <w:szCs w:val="28"/>
          <w:lang w:eastAsia="en-US"/>
        </w:rPr>
        <w:t xml:space="preserve">. Анализ заключенных в течение 2014 года контрактов на содержание и обслуживание дорог показал, что ряд контрактов </w:t>
      </w:r>
      <w:proofErr w:type="gramStart"/>
      <w:r w:rsidR="007C5799" w:rsidRPr="00A22326">
        <w:rPr>
          <w:rFonts w:eastAsiaTheme="minorHAnsi"/>
          <w:sz w:val="28"/>
          <w:szCs w:val="28"/>
          <w:lang w:eastAsia="en-US"/>
        </w:rPr>
        <w:t>составлены</w:t>
      </w:r>
      <w:proofErr w:type="gramEnd"/>
      <w:r w:rsidR="007C5799" w:rsidRPr="00A22326">
        <w:rPr>
          <w:rFonts w:eastAsiaTheme="minorHAnsi"/>
          <w:sz w:val="28"/>
          <w:szCs w:val="28"/>
          <w:lang w:eastAsia="en-US"/>
        </w:rPr>
        <w:t xml:space="preserve"> с нарушениями требований ч.27 ст.34  Федерального закона № 44-ФЗ.</w:t>
      </w:r>
    </w:p>
    <w:p w:rsidR="007C5799" w:rsidRPr="00A22326" w:rsidRDefault="004B7818" w:rsidP="00A22326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2326">
        <w:rPr>
          <w:rFonts w:eastAsiaTheme="minorHAnsi"/>
          <w:sz w:val="28"/>
          <w:szCs w:val="28"/>
          <w:lang w:eastAsia="en-US"/>
        </w:rPr>
        <w:t>5</w:t>
      </w:r>
      <w:r w:rsidR="007C5799" w:rsidRPr="00A22326">
        <w:rPr>
          <w:rFonts w:eastAsiaTheme="minorHAnsi"/>
          <w:sz w:val="28"/>
          <w:szCs w:val="28"/>
          <w:lang w:eastAsia="en-US"/>
        </w:rPr>
        <w:t>.Учет операций по начислению и поступлению сумм пени в МКУ «Управление по строительству, ЖКХ и содержанию дорог администрации Уинского муниципального района» ведется с нарушением требований п.3 Инструкции № 157н.</w:t>
      </w:r>
    </w:p>
    <w:p w:rsidR="007C5799" w:rsidRPr="00A22326" w:rsidRDefault="004B7818" w:rsidP="00A22326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2326">
        <w:rPr>
          <w:rFonts w:eastAsiaTheme="minorHAnsi"/>
          <w:sz w:val="28"/>
          <w:szCs w:val="28"/>
          <w:lang w:eastAsia="en-US"/>
        </w:rPr>
        <w:lastRenderedPageBreak/>
        <w:t>6</w:t>
      </w:r>
      <w:r w:rsidR="007C5799" w:rsidRPr="00A22326">
        <w:rPr>
          <w:rFonts w:eastAsiaTheme="minorHAnsi"/>
          <w:sz w:val="28"/>
          <w:szCs w:val="28"/>
          <w:lang w:eastAsia="en-US"/>
        </w:rPr>
        <w:t>. МКУ «Управление по строительству, ЖКХ и содержанию дорог администрации Уинского муниципального района» было допущено нарушение условий контракта в части срока перечисления подрядчик</w:t>
      </w:r>
      <w:proofErr w:type="gramStart"/>
      <w:r w:rsidR="007C5799" w:rsidRPr="00A22326">
        <w:rPr>
          <w:rFonts w:eastAsiaTheme="minorHAnsi"/>
          <w:sz w:val="28"/>
          <w:szCs w:val="28"/>
          <w:lang w:eastAsia="en-US"/>
        </w:rPr>
        <w:t>у ООО</w:t>
      </w:r>
      <w:proofErr w:type="gramEnd"/>
      <w:r w:rsidR="007C5799" w:rsidRPr="00A22326">
        <w:rPr>
          <w:rFonts w:eastAsiaTheme="minorHAnsi"/>
          <w:sz w:val="28"/>
          <w:szCs w:val="28"/>
          <w:lang w:eastAsia="en-US"/>
        </w:rPr>
        <w:t xml:space="preserve"> «СТЭК» денежных средств в сумме 109255,00 руб., внесенных в качестве обеспечения исполнения контракта от 16.09.2014 №45/КС-14.</w:t>
      </w:r>
    </w:p>
    <w:p w:rsidR="00013642" w:rsidRPr="00A22326" w:rsidRDefault="00013642" w:rsidP="00A22326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2326">
        <w:rPr>
          <w:rFonts w:eastAsiaTheme="minorHAnsi"/>
          <w:sz w:val="28"/>
          <w:szCs w:val="28"/>
          <w:lang w:eastAsia="en-US"/>
        </w:rPr>
        <w:t xml:space="preserve">7.Техническое задание к муниципальному контракту </w:t>
      </w:r>
      <w:r w:rsidR="007553FE" w:rsidRPr="00A22326">
        <w:rPr>
          <w:rFonts w:eastAsiaTheme="minorHAnsi"/>
          <w:sz w:val="28"/>
          <w:szCs w:val="28"/>
          <w:lang w:eastAsia="en-US"/>
        </w:rPr>
        <w:t>от 08.05.2014 № 18/Д-14 составлено,  не в полной мере соответствует данным технических паспортов автомобильных дорог и мостовых сооружений, имеются расхождения по их протяженности.</w:t>
      </w:r>
    </w:p>
    <w:p w:rsidR="00331994" w:rsidRPr="00A22326" w:rsidRDefault="00843A3B" w:rsidP="00A22326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/>
          <w:sz w:val="28"/>
          <w:szCs w:val="28"/>
        </w:rPr>
      </w:pPr>
      <w:r w:rsidRPr="00A22326">
        <w:rPr>
          <w:rFonts w:ascii="Times New Roman" w:hAnsi="Times New Roman"/>
          <w:b/>
          <w:sz w:val="28"/>
          <w:szCs w:val="28"/>
        </w:rPr>
        <w:t>Предложения</w:t>
      </w:r>
      <w:r w:rsidR="005F4DD7" w:rsidRPr="00A22326">
        <w:rPr>
          <w:rFonts w:ascii="Times New Roman" w:hAnsi="Times New Roman"/>
          <w:b/>
          <w:sz w:val="28"/>
          <w:szCs w:val="28"/>
        </w:rPr>
        <w:t xml:space="preserve"> в адрес МКУ «Управление по строительству, ЖКХ и содержанию дорог администрации Уинского муниципального района»</w:t>
      </w:r>
      <w:r w:rsidR="00001F51" w:rsidRPr="00A22326">
        <w:rPr>
          <w:rFonts w:ascii="Times New Roman" w:hAnsi="Times New Roman"/>
          <w:b/>
          <w:sz w:val="28"/>
          <w:szCs w:val="28"/>
        </w:rPr>
        <w:t>:</w:t>
      </w:r>
    </w:p>
    <w:p w:rsidR="00BC4803" w:rsidRPr="00A22326" w:rsidRDefault="00BC4803" w:rsidP="00A22326">
      <w:pPr>
        <w:pStyle w:val="ConsNormal"/>
        <w:widowControl/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</w:rPr>
      </w:pPr>
      <w:r w:rsidRPr="00A22326">
        <w:rPr>
          <w:rFonts w:ascii="Times New Roman" w:hAnsi="Times New Roman"/>
          <w:sz w:val="28"/>
          <w:szCs w:val="28"/>
        </w:rPr>
        <w:t>1.</w:t>
      </w:r>
      <w:r w:rsidR="00001F51" w:rsidRPr="00A22326">
        <w:rPr>
          <w:rFonts w:ascii="Times New Roman" w:hAnsi="Times New Roman"/>
          <w:sz w:val="28"/>
          <w:szCs w:val="28"/>
        </w:rPr>
        <w:t>К</w:t>
      </w:r>
      <w:r w:rsidR="00001F51" w:rsidRPr="00A22326">
        <w:rPr>
          <w:rFonts w:ascii="Times New Roman" w:hAnsi="Times New Roman"/>
          <w:bCs/>
          <w:sz w:val="28"/>
          <w:szCs w:val="28"/>
        </w:rPr>
        <w:t>онтракты на содержание и обслуживание дорог составлять в соответствии с требованиями ч.27 ст.34  Федерального закона № 44-ФЗ.</w:t>
      </w:r>
      <w:r w:rsidRPr="00A22326">
        <w:rPr>
          <w:rFonts w:ascii="Times New Roman" w:hAnsi="Times New Roman"/>
          <w:sz w:val="28"/>
          <w:szCs w:val="28"/>
        </w:rPr>
        <w:t xml:space="preserve"> Указывать в контрактах какая </w:t>
      </w:r>
      <w:r w:rsidRPr="00A22326">
        <w:rPr>
          <w:rFonts w:ascii="Times New Roman" w:hAnsi="Times New Roman"/>
          <w:bCs/>
          <w:sz w:val="28"/>
          <w:szCs w:val="28"/>
        </w:rPr>
        <w:t>форма обеспечения исполнения контракта применяется поставщиком (подрядчиком, исполнителем).</w:t>
      </w:r>
    </w:p>
    <w:p w:rsidR="00BC4803" w:rsidRPr="00A22326" w:rsidRDefault="00BC4803" w:rsidP="00A22326">
      <w:pPr>
        <w:pStyle w:val="ConsNormal"/>
        <w:widowControl/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</w:rPr>
      </w:pPr>
      <w:r w:rsidRPr="00A22326">
        <w:rPr>
          <w:rFonts w:ascii="Times New Roman" w:hAnsi="Times New Roman"/>
          <w:bCs/>
          <w:sz w:val="28"/>
          <w:szCs w:val="28"/>
        </w:rPr>
        <w:t>2.</w:t>
      </w:r>
      <w:r w:rsidRPr="00A22326">
        <w:rPr>
          <w:rFonts w:ascii="Times New Roman" w:hAnsi="Times New Roman"/>
          <w:sz w:val="28"/>
          <w:szCs w:val="28"/>
        </w:rPr>
        <w:t xml:space="preserve"> </w:t>
      </w:r>
      <w:r w:rsidRPr="00A22326">
        <w:rPr>
          <w:rFonts w:ascii="Times New Roman" w:hAnsi="Times New Roman"/>
          <w:bCs/>
          <w:sz w:val="28"/>
          <w:szCs w:val="28"/>
        </w:rPr>
        <w:t>С целью защиты интересов муниципального района, целесообразно включать в муниципальные контракты возможность удержания неустоек (пени, штрафы), начисленных при нарушении сроков исполнения, при неисполнении или ненадлежащем исполнении контракта, из суммы обеспечения исполнения контракта.</w:t>
      </w:r>
    </w:p>
    <w:p w:rsidR="00001F51" w:rsidRPr="00A22326" w:rsidRDefault="00BC4803" w:rsidP="00A22326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A22326">
        <w:rPr>
          <w:rFonts w:ascii="Times New Roman" w:hAnsi="Times New Roman"/>
          <w:sz w:val="28"/>
          <w:szCs w:val="28"/>
        </w:rPr>
        <w:t>3</w:t>
      </w:r>
      <w:r w:rsidR="00001F51" w:rsidRPr="00A22326">
        <w:rPr>
          <w:rFonts w:ascii="Times New Roman" w:hAnsi="Times New Roman"/>
          <w:sz w:val="28"/>
          <w:szCs w:val="28"/>
        </w:rPr>
        <w:t>.</w:t>
      </w:r>
      <w:r w:rsidR="005F4DD7" w:rsidRPr="00A22326">
        <w:rPr>
          <w:rFonts w:ascii="Times New Roman" w:hAnsi="Times New Roman"/>
          <w:sz w:val="28"/>
          <w:szCs w:val="28"/>
        </w:rPr>
        <w:t xml:space="preserve"> </w:t>
      </w:r>
      <w:r w:rsidR="003145B8" w:rsidRPr="00A22326">
        <w:rPr>
          <w:rFonts w:ascii="Times New Roman" w:hAnsi="Times New Roman"/>
          <w:sz w:val="28"/>
          <w:szCs w:val="28"/>
        </w:rPr>
        <w:t>Операции по н</w:t>
      </w:r>
      <w:r w:rsidR="005F4DD7" w:rsidRPr="00A22326">
        <w:rPr>
          <w:rFonts w:ascii="Times New Roman" w:hAnsi="Times New Roman"/>
          <w:sz w:val="28"/>
          <w:szCs w:val="28"/>
        </w:rPr>
        <w:t>ачислени</w:t>
      </w:r>
      <w:r w:rsidR="003145B8" w:rsidRPr="00A22326">
        <w:rPr>
          <w:rFonts w:ascii="Times New Roman" w:hAnsi="Times New Roman"/>
          <w:sz w:val="28"/>
          <w:szCs w:val="28"/>
        </w:rPr>
        <w:t>ю</w:t>
      </w:r>
      <w:r w:rsidR="005F4DD7" w:rsidRPr="00A22326">
        <w:rPr>
          <w:rFonts w:ascii="Times New Roman" w:hAnsi="Times New Roman"/>
          <w:sz w:val="28"/>
          <w:szCs w:val="28"/>
        </w:rPr>
        <w:t xml:space="preserve"> и поступлени</w:t>
      </w:r>
      <w:r w:rsidR="003145B8" w:rsidRPr="00A22326">
        <w:rPr>
          <w:rFonts w:ascii="Times New Roman" w:hAnsi="Times New Roman"/>
          <w:sz w:val="28"/>
          <w:szCs w:val="28"/>
        </w:rPr>
        <w:t xml:space="preserve">ю </w:t>
      </w:r>
      <w:r w:rsidR="005F4DD7" w:rsidRPr="00A22326">
        <w:rPr>
          <w:rFonts w:ascii="Times New Roman" w:hAnsi="Times New Roman"/>
          <w:sz w:val="28"/>
          <w:szCs w:val="28"/>
        </w:rPr>
        <w:t xml:space="preserve">пени </w:t>
      </w:r>
      <w:r w:rsidR="003145B8" w:rsidRPr="00A22326">
        <w:rPr>
          <w:rFonts w:ascii="Times New Roman" w:hAnsi="Times New Roman"/>
          <w:sz w:val="28"/>
          <w:szCs w:val="28"/>
        </w:rPr>
        <w:t>отражать в учете в соответствии</w:t>
      </w:r>
      <w:r w:rsidR="005F4DD7" w:rsidRPr="00A22326">
        <w:rPr>
          <w:rFonts w:ascii="Times New Roman" w:hAnsi="Times New Roman"/>
          <w:sz w:val="28"/>
          <w:szCs w:val="28"/>
        </w:rPr>
        <w:t xml:space="preserve"> </w:t>
      </w:r>
      <w:r w:rsidR="003145B8" w:rsidRPr="00A22326">
        <w:rPr>
          <w:rFonts w:ascii="Times New Roman" w:hAnsi="Times New Roman"/>
          <w:sz w:val="28"/>
          <w:szCs w:val="28"/>
        </w:rPr>
        <w:t xml:space="preserve">с </w:t>
      </w:r>
      <w:r w:rsidR="005F4DD7" w:rsidRPr="00A22326">
        <w:rPr>
          <w:rFonts w:ascii="Times New Roman" w:hAnsi="Times New Roman"/>
          <w:sz w:val="28"/>
          <w:szCs w:val="28"/>
        </w:rPr>
        <w:t>требовани</w:t>
      </w:r>
      <w:r w:rsidR="003145B8" w:rsidRPr="00A22326">
        <w:rPr>
          <w:rFonts w:ascii="Times New Roman" w:hAnsi="Times New Roman"/>
          <w:sz w:val="28"/>
          <w:szCs w:val="28"/>
        </w:rPr>
        <w:t>ями</w:t>
      </w:r>
      <w:r w:rsidR="005F4DD7" w:rsidRPr="00A22326">
        <w:rPr>
          <w:rFonts w:ascii="Times New Roman" w:hAnsi="Times New Roman"/>
          <w:sz w:val="28"/>
          <w:szCs w:val="28"/>
        </w:rPr>
        <w:t xml:space="preserve"> п.3 Инструкции № 157н.</w:t>
      </w:r>
    </w:p>
    <w:p w:rsidR="00001F51" w:rsidRPr="00A22326" w:rsidRDefault="00BC4803" w:rsidP="00A22326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2326">
        <w:rPr>
          <w:rFonts w:ascii="Times New Roman" w:hAnsi="Times New Roman"/>
          <w:sz w:val="28"/>
          <w:szCs w:val="28"/>
        </w:rPr>
        <w:t>4</w:t>
      </w:r>
      <w:r w:rsidR="00FB6E7D" w:rsidRPr="00A22326">
        <w:rPr>
          <w:rFonts w:ascii="Times New Roman" w:hAnsi="Times New Roman"/>
          <w:sz w:val="28"/>
          <w:szCs w:val="28"/>
        </w:rPr>
        <w:t>.</w:t>
      </w:r>
      <w:r w:rsidR="00FB6E7D" w:rsidRPr="00A22326">
        <w:rPr>
          <w:rFonts w:ascii="Times New Roman" w:eastAsiaTheme="minorHAnsi" w:hAnsi="Times New Roman"/>
          <w:sz w:val="28"/>
          <w:szCs w:val="28"/>
          <w:lang w:eastAsia="en-US"/>
        </w:rPr>
        <w:t xml:space="preserve"> Своевременно, в срок, предусмотренный условиями контракта, производить возврат подрядчикам сумм обеспечения исполнения контракта.</w:t>
      </w:r>
    </w:p>
    <w:p w:rsidR="00001F51" w:rsidRDefault="00331994" w:rsidP="00A22326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/>
          <w:bCs/>
          <w:sz w:val="28"/>
          <w:szCs w:val="28"/>
        </w:rPr>
      </w:pPr>
      <w:r w:rsidRPr="00331994">
        <w:rPr>
          <w:rFonts w:ascii="Times New Roman" w:hAnsi="Times New Roman"/>
          <w:b/>
          <w:sz w:val="28"/>
          <w:szCs w:val="28"/>
        </w:rPr>
        <w:t>Предложения в адрес</w:t>
      </w:r>
      <w:r w:rsidRPr="0033199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31994">
        <w:rPr>
          <w:rFonts w:ascii="Times New Roman" w:hAnsi="Times New Roman"/>
          <w:b/>
          <w:bCs/>
          <w:sz w:val="28"/>
          <w:szCs w:val="28"/>
        </w:rPr>
        <w:t>Администрация Уинского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331994" w:rsidRPr="00331994" w:rsidRDefault="00331994" w:rsidP="00A22326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331994">
        <w:rPr>
          <w:rFonts w:ascii="Times New Roman" w:hAnsi="Times New Roman"/>
          <w:bCs/>
          <w:sz w:val="28"/>
          <w:szCs w:val="28"/>
        </w:rPr>
        <w:t xml:space="preserve">1.Организовать работу по регистрации права собственности на автодорогу Ломь-Первомайский и </w:t>
      </w:r>
      <w:proofErr w:type="spellStart"/>
      <w:r w:rsidRPr="00331994">
        <w:rPr>
          <w:rFonts w:ascii="Times New Roman" w:hAnsi="Times New Roman"/>
          <w:bCs/>
          <w:sz w:val="28"/>
          <w:szCs w:val="28"/>
        </w:rPr>
        <w:t>Кочешовка-Салакайка</w:t>
      </w:r>
      <w:proofErr w:type="spellEnd"/>
      <w:r w:rsidRPr="00331994">
        <w:rPr>
          <w:rFonts w:ascii="Times New Roman" w:hAnsi="Times New Roman"/>
          <w:bCs/>
          <w:sz w:val="28"/>
          <w:szCs w:val="28"/>
        </w:rPr>
        <w:t>.</w:t>
      </w:r>
    </w:p>
    <w:p w:rsidR="00A1322E" w:rsidRDefault="00843A3B" w:rsidP="00A22326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/>
          <w:sz w:val="28"/>
          <w:szCs w:val="28"/>
        </w:rPr>
      </w:pPr>
      <w:r w:rsidRPr="00A22326">
        <w:rPr>
          <w:rFonts w:ascii="Times New Roman" w:hAnsi="Times New Roman"/>
          <w:b/>
          <w:sz w:val="28"/>
          <w:szCs w:val="28"/>
        </w:rPr>
        <w:t>Перечень представлений, предписаний или информационных писем</w:t>
      </w:r>
      <w:r w:rsidR="00A1322E">
        <w:rPr>
          <w:rFonts w:ascii="Times New Roman" w:hAnsi="Times New Roman"/>
          <w:b/>
          <w:sz w:val="28"/>
          <w:szCs w:val="28"/>
        </w:rPr>
        <w:t>:</w:t>
      </w:r>
    </w:p>
    <w:p w:rsidR="00843A3B" w:rsidRDefault="00A1322E" w:rsidP="00D158E8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  <w:r w:rsidRPr="00A1322E">
        <w:rPr>
          <w:rFonts w:ascii="Times New Roman" w:hAnsi="Times New Roman"/>
          <w:sz w:val="28"/>
          <w:szCs w:val="28"/>
        </w:rPr>
        <w:t xml:space="preserve">1.В адрес </w:t>
      </w:r>
      <w:r w:rsidR="004F2C97" w:rsidRPr="004F2C97">
        <w:rPr>
          <w:rFonts w:ascii="Times New Roman" w:hAnsi="Times New Roman"/>
          <w:bCs/>
          <w:sz w:val="28"/>
          <w:szCs w:val="28"/>
        </w:rPr>
        <w:t>МКУ «Управление по строительству, ЖКХ и содержанию дорог администрации Уинского муниципального района»</w:t>
      </w:r>
      <w:r w:rsidR="004F2C97">
        <w:rPr>
          <w:rFonts w:ascii="Times New Roman" w:hAnsi="Times New Roman"/>
          <w:bCs/>
          <w:sz w:val="28"/>
          <w:szCs w:val="28"/>
        </w:rPr>
        <w:t xml:space="preserve"> и </w:t>
      </w:r>
      <w:r w:rsidR="004F2C97" w:rsidRPr="004F2C97">
        <w:rPr>
          <w:rFonts w:ascii="Times New Roman" w:hAnsi="Times New Roman"/>
          <w:bCs/>
          <w:sz w:val="28"/>
          <w:szCs w:val="28"/>
        </w:rPr>
        <w:t>Администрация Уинского муниципального района (Комитет по управлению имуществом</w:t>
      </w:r>
      <w:r w:rsidR="00C61605">
        <w:rPr>
          <w:rFonts w:ascii="Times New Roman" w:hAnsi="Times New Roman"/>
          <w:bCs/>
          <w:sz w:val="28"/>
          <w:szCs w:val="28"/>
        </w:rPr>
        <w:t xml:space="preserve"> администрации Уинского района) </w:t>
      </w:r>
      <w:r w:rsidR="004F2C97">
        <w:rPr>
          <w:rFonts w:ascii="Times New Roman" w:hAnsi="Times New Roman"/>
          <w:bCs/>
          <w:sz w:val="28"/>
          <w:szCs w:val="28"/>
        </w:rPr>
        <w:t>направлен</w:t>
      </w:r>
      <w:r w:rsidR="00331994">
        <w:rPr>
          <w:rFonts w:ascii="Times New Roman" w:hAnsi="Times New Roman"/>
          <w:bCs/>
          <w:sz w:val="28"/>
          <w:szCs w:val="28"/>
        </w:rPr>
        <w:t>о информационное письмо от 05.11.2015 № СЭД-01-12-210 с предложениями по устранению недостатков и нарушений, выявленных при проверке. Кроме того, информационное письмо направлено в адрес Администрации Уинского муниципального района от 05.11.2015 № СЭД-01-12-209 с предложениями об устранении недостатков в работе Комитета по управлению имуществом администрации района.</w:t>
      </w:r>
    </w:p>
    <w:p w:rsidR="00D158E8" w:rsidRDefault="00D158E8" w:rsidP="00D158E8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8"/>
          <w:szCs w:val="28"/>
        </w:rPr>
      </w:pPr>
    </w:p>
    <w:p w:rsidR="00D158E8" w:rsidRPr="00A22326" w:rsidRDefault="00D158E8" w:rsidP="00D158E8">
      <w:pPr>
        <w:pStyle w:val="ConsNormal"/>
        <w:widowControl/>
        <w:tabs>
          <w:tab w:val="left" w:pos="1800"/>
        </w:tabs>
        <w:ind w:firstLine="748"/>
        <w:jc w:val="both"/>
        <w:rPr>
          <w:sz w:val="28"/>
          <w:szCs w:val="28"/>
        </w:rPr>
      </w:pPr>
    </w:p>
    <w:p w:rsidR="00843A3B" w:rsidRPr="00A22326" w:rsidRDefault="006D0D01" w:rsidP="00A1322E">
      <w:pPr>
        <w:rPr>
          <w:sz w:val="28"/>
          <w:szCs w:val="28"/>
        </w:rPr>
      </w:pPr>
      <w:r>
        <w:rPr>
          <w:sz w:val="28"/>
          <w:szCs w:val="28"/>
        </w:rPr>
        <w:t xml:space="preserve">Аудитор </w:t>
      </w:r>
      <w:r w:rsidR="00843A3B" w:rsidRPr="00A22326">
        <w:rPr>
          <w:sz w:val="28"/>
          <w:szCs w:val="28"/>
        </w:rPr>
        <w:t>Контрольно-счетной палаты</w:t>
      </w:r>
    </w:p>
    <w:p w:rsidR="00843A3B" w:rsidRPr="00A22326" w:rsidRDefault="00843A3B" w:rsidP="00A1322E">
      <w:pPr>
        <w:rPr>
          <w:sz w:val="28"/>
          <w:szCs w:val="28"/>
        </w:rPr>
      </w:pPr>
      <w:r w:rsidRPr="00A22326">
        <w:rPr>
          <w:sz w:val="28"/>
          <w:szCs w:val="28"/>
        </w:rPr>
        <w:t xml:space="preserve">Уинского муниципального района                                                         </w:t>
      </w:r>
      <w:r w:rsidR="00A1322E">
        <w:rPr>
          <w:sz w:val="28"/>
          <w:szCs w:val="28"/>
        </w:rPr>
        <w:t>Лантух Е.Б.</w:t>
      </w:r>
    </w:p>
    <w:p w:rsidR="00143BE9" w:rsidRPr="00A22326" w:rsidRDefault="00143BE9" w:rsidP="00A1322E">
      <w:pPr>
        <w:rPr>
          <w:sz w:val="28"/>
          <w:szCs w:val="28"/>
        </w:rPr>
      </w:pPr>
    </w:p>
    <w:sectPr w:rsidR="00143BE9" w:rsidRPr="00A22326" w:rsidSect="00843A3B">
      <w:headerReference w:type="default" r:id="rId9"/>
      <w:pgSz w:w="11906" w:h="16838"/>
      <w:pgMar w:top="851" w:right="567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05" w:rsidRDefault="00C61605" w:rsidP="00843A3B">
      <w:r>
        <w:separator/>
      </w:r>
    </w:p>
  </w:endnote>
  <w:endnote w:type="continuationSeparator" w:id="0">
    <w:p w:rsidR="00C61605" w:rsidRDefault="00C61605" w:rsidP="0084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05" w:rsidRDefault="00C61605" w:rsidP="00843A3B">
      <w:r>
        <w:separator/>
      </w:r>
    </w:p>
  </w:footnote>
  <w:footnote w:type="continuationSeparator" w:id="0">
    <w:p w:rsidR="00C61605" w:rsidRDefault="00C61605" w:rsidP="00843A3B">
      <w:r>
        <w:continuationSeparator/>
      </w:r>
    </w:p>
  </w:footnote>
  <w:footnote w:id="1">
    <w:p w:rsidR="00C61605" w:rsidRDefault="00C61605">
      <w:pPr>
        <w:pStyle w:val="a9"/>
      </w:pPr>
      <w:r>
        <w:rPr>
          <w:rStyle w:val="ab"/>
        </w:rPr>
        <w:footnoteRef/>
      </w:r>
      <w:r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</w:p>
  </w:footnote>
  <w:footnote w:id="2">
    <w:p w:rsidR="00C61605" w:rsidRPr="00B6423B" w:rsidRDefault="00C61605" w:rsidP="00B6423B">
      <w:pPr>
        <w:pStyle w:val="a9"/>
        <w:rPr>
          <w:rFonts w:asciiTheme="minorHAnsi" w:eastAsiaTheme="minorHAnsi" w:hAnsiTheme="minorHAnsi" w:cstheme="minorBidi"/>
          <w:lang w:eastAsia="en-US"/>
        </w:rPr>
      </w:pPr>
      <w:r>
        <w:rPr>
          <w:rStyle w:val="ab"/>
        </w:rPr>
        <w:footnoteRef/>
      </w:r>
      <w:r>
        <w:t xml:space="preserve"> </w:t>
      </w:r>
      <w:r w:rsidRPr="00B6423B">
        <w:rPr>
          <w:rFonts w:asciiTheme="minorHAnsi" w:eastAsiaTheme="minorHAnsi" w:hAnsiTheme="minorHAnsi" w:cstheme="minorBidi"/>
          <w:lang w:eastAsia="en-US"/>
        </w:rPr>
        <w:t>приказ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</w:p>
    <w:p w:rsidR="00C61605" w:rsidRDefault="00C61605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679368"/>
      <w:docPartObj>
        <w:docPartGallery w:val="Page Numbers (Top of Page)"/>
        <w:docPartUnique/>
      </w:docPartObj>
    </w:sdtPr>
    <w:sdtEndPr/>
    <w:sdtContent>
      <w:p w:rsidR="00C61605" w:rsidRDefault="00C616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C33">
          <w:rPr>
            <w:noProof/>
          </w:rPr>
          <w:t>2</w:t>
        </w:r>
        <w:r>
          <w:fldChar w:fldCharType="end"/>
        </w:r>
      </w:p>
    </w:sdtContent>
  </w:sdt>
  <w:p w:rsidR="00C61605" w:rsidRDefault="00C616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119"/>
    <w:multiLevelType w:val="hybridMultilevel"/>
    <w:tmpl w:val="9E98943E"/>
    <w:lvl w:ilvl="0" w:tplc="DD7C92DC">
      <w:start w:val="1"/>
      <w:numFmt w:val="decimal"/>
      <w:lvlText w:val="%1."/>
      <w:lvlJc w:val="left"/>
      <w:pPr>
        <w:ind w:left="193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3B"/>
    <w:rsid w:val="00001F51"/>
    <w:rsid w:val="00005A7B"/>
    <w:rsid w:val="00013642"/>
    <w:rsid w:val="000440DD"/>
    <w:rsid w:val="00073D33"/>
    <w:rsid w:val="000A2B49"/>
    <w:rsid w:val="000F71AB"/>
    <w:rsid w:val="0012064D"/>
    <w:rsid w:val="001360A0"/>
    <w:rsid w:val="00141733"/>
    <w:rsid w:val="00143B67"/>
    <w:rsid w:val="00143BE9"/>
    <w:rsid w:val="00184394"/>
    <w:rsid w:val="00184E29"/>
    <w:rsid w:val="00185339"/>
    <w:rsid w:val="0019747C"/>
    <w:rsid w:val="001B5CE1"/>
    <w:rsid w:val="001B6E68"/>
    <w:rsid w:val="001D60EC"/>
    <w:rsid w:val="001E2505"/>
    <w:rsid w:val="001F4691"/>
    <w:rsid w:val="00240F33"/>
    <w:rsid w:val="00242DFD"/>
    <w:rsid w:val="00277C33"/>
    <w:rsid w:val="00290430"/>
    <w:rsid w:val="003145B8"/>
    <w:rsid w:val="00331994"/>
    <w:rsid w:val="00341EBA"/>
    <w:rsid w:val="003971C8"/>
    <w:rsid w:val="003D22E3"/>
    <w:rsid w:val="00421062"/>
    <w:rsid w:val="0042665A"/>
    <w:rsid w:val="0043520C"/>
    <w:rsid w:val="004B7818"/>
    <w:rsid w:val="004D28D3"/>
    <w:rsid w:val="004D5974"/>
    <w:rsid w:val="004F2C97"/>
    <w:rsid w:val="00512E11"/>
    <w:rsid w:val="005551A2"/>
    <w:rsid w:val="005B4437"/>
    <w:rsid w:val="005C1A00"/>
    <w:rsid w:val="005F4DD7"/>
    <w:rsid w:val="006178E1"/>
    <w:rsid w:val="00640CC2"/>
    <w:rsid w:val="006421CE"/>
    <w:rsid w:val="0065734B"/>
    <w:rsid w:val="00662C57"/>
    <w:rsid w:val="00666520"/>
    <w:rsid w:val="00677803"/>
    <w:rsid w:val="006822DA"/>
    <w:rsid w:val="00683FAF"/>
    <w:rsid w:val="006D0D01"/>
    <w:rsid w:val="006E0325"/>
    <w:rsid w:val="00721DB4"/>
    <w:rsid w:val="007553FE"/>
    <w:rsid w:val="007B2213"/>
    <w:rsid w:val="007C05F2"/>
    <w:rsid w:val="007C5799"/>
    <w:rsid w:val="007E57B5"/>
    <w:rsid w:val="008320EF"/>
    <w:rsid w:val="00843A3B"/>
    <w:rsid w:val="0084760F"/>
    <w:rsid w:val="00876DA1"/>
    <w:rsid w:val="008C737C"/>
    <w:rsid w:val="008D61A5"/>
    <w:rsid w:val="008F0F4F"/>
    <w:rsid w:val="00901186"/>
    <w:rsid w:val="00920B84"/>
    <w:rsid w:val="009332B7"/>
    <w:rsid w:val="00994F46"/>
    <w:rsid w:val="009F51C3"/>
    <w:rsid w:val="00A05543"/>
    <w:rsid w:val="00A1322E"/>
    <w:rsid w:val="00A22326"/>
    <w:rsid w:val="00A715FF"/>
    <w:rsid w:val="00A7787F"/>
    <w:rsid w:val="00AC43D2"/>
    <w:rsid w:val="00AC6EEA"/>
    <w:rsid w:val="00AF5727"/>
    <w:rsid w:val="00B6423B"/>
    <w:rsid w:val="00BB0997"/>
    <w:rsid w:val="00BB0CC3"/>
    <w:rsid w:val="00BC4803"/>
    <w:rsid w:val="00BD0180"/>
    <w:rsid w:val="00C2491F"/>
    <w:rsid w:val="00C47745"/>
    <w:rsid w:val="00C61605"/>
    <w:rsid w:val="00D158E8"/>
    <w:rsid w:val="00D35065"/>
    <w:rsid w:val="00D47FCC"/>
    <w:rsid w:val="00DB1835"/>
    <w:rsid w:val="00DB777B"/>
    <w:rsid w:val="00DD0544"/>
    <w:rsid w:val="00E10B41"/>
    <w:rsid w:val="00E57F56"/>
    <w:rsid w:val="00E9126C"/>
    <w:rsid w:val="00EA4D1D"/>
    <w:rsid w:val="00F11723"/>
    <w:rsid w:val="00F210E4"/>
    <w:rsid w:val="00F34FE2"/>
    <w:rsid w:val="00F528FF"/>
    <w:rsid w:val="00F54343"/>
    <w:rsid w:val="00F55B89"/>
    <w:rsid w:val="00F835A6"/>
    <w:rsid w:val="00F960EC"/>
    <w:rsid w:val="00FA133A"/>
    <w:rsid w:val="00FB6E7D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ody Text"/>
    <w:aliases w:val="Основной текст 2a"/>
    <w:basedOn w:val="a"/>
    <w:link w:val="a4"/>
    <w:rsid w:val="00843A3B"/>
    <w:pPr>
      <w:jc w:val="center"/>
    </w:pPr>
    <w:rPr>
      <w:b/>
      <w:szCs w:val="20"/>
      <w:lang w:val="en-US"/>
    </w:rPr>
  </w:style>
  <w:style w:type="character" w:customStyle="1" w:styleId="a4">
    <w:name w:val="Основной текст Знак"/>
    <w:aliases w:val="Основной текст 2a Знак"/>
    <w:basedOn w:val="a0"/>
    <w:link w:val="a3"/>
    <w:rsid w:val="00843A3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960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96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960E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835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35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ody Text"/>
    <w:aliases w:val="Основной текст 2a"/>
    <w:basedOn w:val="a"/>
    <w:link w:val="a4"/>
    <w:rsid w:val="00843A3B"/>
    <w:pPr>
      <w:jc w:val="center"/>
    </w:pPr>
    <w:rPr>
      <w:b/>
      <w:szCs w:val="20"/>
      <w:lang w:val="en-US"/>
    </w:rPr>
  </w:style>
  <w:style w:type="character" w:customStyle="1" w:styleId="a4">
    <w:name w:val="Основной текст Знак"/>
    <w:aliases w:val="Основной текст 2a Знак"/>
    <w:basedOn w:val="a0"/>
    <w:link w:val="a3"/>
    <w:rsid w:val="00843A3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960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96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960E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835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3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CD55-33C5-4C95-AE45-BBDDE9B1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Елена Владимировна</dc:creator>
  <cp:keywords/>
  <dc:description/>
  <cp:lastModifiedBy>Lantuh</cp:lastModifiedBy>
  <cp:revision>56</cp:revision>
  <cp:lastPrinted>2015-11-30T05:54:00Z</cp:lastPrinted>
  <dcterms:created xsi:type="dcterms:W3CDTF">2013-03-15T06:12:00Z</dcterms:created>
  <dcterms:modified xsi:type="dcterms:W3CDTF">2015-11-30T05:54:00Z</dcterms:modified>
</cp:coreProperties>
</file>