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7C" w:rsidRPr="00140A5A" w:rsidRDefault="004A6E7C" w:rsidP="004A6E7C">
      <w:pPr>
        <w:keepNext/>
        <w:spacing w:after="0" w:line="240" w:lineRule="auto"/>
        <w:jc w:val="right"/>
        <w:outlineLvl w:val="2"/>
        <w:rPr>
          <w:rFonts w:ascii="Times New Roman" w:eastAsia="Times New Roman" w:hAnsi="Times New Roman"/>
          <w:sz w:val="28"/>
          <w:szCs w:val="28"/>
          <w:lang w:eastAsia="ru-RU"/>
        </w:rPr>
      </w:pPr>
      <w:bookmarkStart w:id="0" w:name="_GoBack"/>
      <w:bookmarkEnd w:id="0"/>
    </w:p>
    <w:p w:rsidR="004A6E7C" w:rsidRPr="00140A5A" w:rsidRDefault="004A6E7C" w:rsidP="004A6E7C">
      <w:pPr>
        <w:spacing w:after="0" w:line="240" w:lineRule="auto"/>
        <w:rPr>
          <w:rFonts w:ascii="Times New Roman" w:eastAsia="Times New Roman" w:hAnsi="Times New Roman"/>
          <w:b/>
          <w:bCs/>
          <w:sz w:val="28"/>
          <w:szCs w:val="28"/>
          <w:u w:val="single"/>
          <w:lang w:eastAsia="ru-RU"/>
        </w:rPr>
      </w:pPr>
      <w:r>
        <w:rPr>
          <w:rFonts w:ascii="Times New Roman" w:hAnsi="Times New Roman"/>
          <w:noProof/>
          <w:lang w:eastAsia="ru-RU"/>
        </w:rPr>
        <w:drawing>
          <wp:inline distT="0" distB="0" distL="0" distR="0">
            <wp:extent cx="3370580" cy="1286510"/>
            <wp:effectExtent l="0" t="0" r="1270" b="8890"/>
            <wp:docPr id="1" name="Рисунок 1" descr="Лаготип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готип Управле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0580" cy="1286510"/>
                    </a:xfrm>
                    <a:prstGeom prst="rect">
                      <a:avLst/>
                    </a:prstGeom>
                    <a:noFill/>
                    <a:ln>
                      <a:noFill/>
                    </a:ln>
                  </pic:spPr>
                </pic:pic>
              </a:graphicData>
            </a:graphic>
          </wp:inline>
        </w:drawing>
      </w:r>
    </w:p>
    <w:p w:rsidR="004A6E7C" w:rsidRPr="00DF3BA2" w:rsidRDefault="004A6E7C" w:rsidP="004A6E7C">
      <w:pPr>
        <w:spacing w:after="0" w:line="240" w:lineRule="auto"/>
        <w:rPr>
          <w:rFonts w:ascii="Times New Roman" w:hAnsi="Times New Roman"/>
          <w:b/>
          <w:sz w:val="28"/>
          <w:szCs w:val="28"/>
        </w:rPr>
      </w:pPr>
    </w:p>
    <w:p w:rsidR="004A6E7C" w:rsidRPr="00827B29" w:rsidRDefault="004A6E7C" w:rsidP="004A6E7C">
      <w:pPr>
        <w:spacing w:after="120" w:line="360" w:lineRule="auto"/>
        <w:jc w:val="right"/>
        <w:rPr>
          <w:rFonts w:ascii="Segoe UI" w:hAnsi="Segoe UI" w:cs="Segoe UI"/>
          <w:b/>
          <w:noProof/>
          <w:sz w:val="32"/>
          <w:szCs w:val="32"/>
          <w:lang w:eastAsia="sk-SK"/>
        </w:rPr>
      </w:pPr>
      <w:r w:rsidRPr="00217326">
        <w:rPr>
          <w:rFonts w:ascii="Segoe UI" w:hAnsi="Segoe UI" w:cs="Segoe UI"/>
          <w:b/>
          <w:noProof/>
          <w:sz w:val="32"/>
          <w:szCs w:val="32"/>
          <w:lang w:eastAsia="sk-SK"/>
        </w:rPr>
        <w:t>ПРЕСС-РЕЛИЗ</w:t>
      </w:r>
    </w:p>
    <w:p w:rsidR="00A96DB2" w:rsidRPr="00827B29" w:rsidRDefault="00A96DB2" w:rsidP="00F13D56">
      <w:pPr>
        <w:pStyle w:val="ConsPlusNormal"/>
        <w:spacing w:before="240"/>
        <w:ind w:firstLine="540"/>
        <w:jc w:val="center"/>
        <w:rPr>
          <w:rFonts w:ascii="Segoe UI" w:hAnsi="Segoe UI" w:cs="Segoe UI"/>
        </w:rPr>
      </w:pPr>
    </w:p>
    <w:p w:rsidR="00055A6F" w:rsidRPr="00A819B3" w:rsidRDefault="00055A6F" w:rsidP="0014171E">
      <w:pPr>
        <w:jc w:val="center"/>
        <w:rPr>
          <w:rFonts w:ascii="Segoe UI" w:eastAsiaTheme="minorHAnsi" w:hAnsi="Segoe UI" w:cs="Segoe UI"/>
          <w:b/>
          <w:color w:val="000000"/>
          <w:sz w:val="24"/>
          <w:szCs w:val="24"/>
        </w:rPr>
      </w:pPr>
      <w:r w:rsidRPr="00A819B3">
        <w:rPr>
          <w:rFonts w:ascii="Segoe UI" w:eastAsiaTheme="minorHAnsi" w:hAnsi="Segoe UI" w:cs="Segoe UI"/>
          <w:b/>
          <w:color w:val="000000"/>
          <w:sz w:val="24"/>
          <w:szCs w:val="24"/>
        </w:rPr>
        <w:t>КАК НЕ СТАТЬ НАРУШИТЕЛЕМ ЗЕМЕЛЬНОГО ЗАКОНОДАТЕЛЬСТВА.</w:t>
      </w:r>
    </w:p>
    <w:p w:rsidR="0014171E" w:rsidRDefault="00A819B3" w:rsidP="0014171E">
      <w:pPr>
        <w:spacing w:after="0" w:line="240" w:lineRule="auto"/>
        <w:jc w:val="both"/>
        <w:rPr>
          <w:rFonts w:ascii="Segoe UI" w:eastAsiaTheme="minorHAnsi" w:hAnsi="Segoe UI" w:cs="Segoe UI"/>
          <w:color w:val="000000"/>
          <w:sz w:val="24"/>
          <w:szCs w:val="24"/>
        </w:rPr>
      </w:pPr>
      <w:r>
        <w:rPr>
          <w:rFonts w:ascii="Segoe UI" w:eastAsiaTheme="minorHAnsi" w:hAnsi="Segoe UI" w:cs="Segoe UI"/>
          <w:color w:val="000000"/>
          <w:sz w:val="24"/>
          <w:szCs w:val="24"/>
        </w:rPr>
        <w:t xml:space="preserve">        </w:t>
      </w:r>
      <w:r w:rsidR="0014171E">
        <w:rPr>
          <w:rFonts w:ascii="Segoe UI" w:eastAsiaTheme="minorHAnsi" w:hAnsi="Segoe UI" w:cs="Segoe UI"/>
          <w:color w:val="000000"/>
          <w:sz w:val="24"/>
          <w:szCs w:val="24"/>
        </w:rPr>
        <w:t xml:space="preserve">   </w:t>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Рано или поздно каждый из нас сталкивается с вопросом о приобретении земельного участка.</w:t>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Кому-то участок достается по наследству или в результате дарения, другие решают приобрести его для строительства дома или использования</w:t>
      </w:r>
      <w:r w:rsidR="008544AD">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в</w:t>
      </w:r>
    </w:p>
    <w:p w:rsidR="0014171E" w:rsidRDefault="0014171E" w:rsidP="0014171E">
      <w:pPr>
        <w:spacing w:after="0" w:line="240" w:lineRule="auto"/>
        <w:jc w:val="both"/>
        <w:rPr>
          <w:rFonts w:ascii="Segoe UI" w:eastAsiaTheme="minorHAnsi" w:hAnsi="Segoe UI" w:cs="Segoe UI"/>
          <w:color w:val="000000"/>
          <w:sz w:val="24"/>
          <w:szCs w:val="24"/>
        </w:rPr>
      </w:pPr>
      <w:r>
        <w:rPr>
          <w:rFonts w:ascii="Segoe UI" w:eastAsiaTheme="minorHAnsi" w:hAnsi="Segoe UI" w:cs="Segoe UI"/>
          <w:color w:val="000000"/>
          <w:sz w:val="24"/>
          <w:szCs w:val="24"/>
        </w:rPr>
        <w:t>других целях.</w:t>
      </w:r>
    </w:p>
    <w:p w:rsidR="00055A6F" w:rsidRPr="00A819B3" w:rsidRDefault="00A819B3" w:rsidP="0014171E">
      <w:pPr>
        <w:spacing w:after="0" w:line="240" w:lineRule="auto"/>
        <w:jc w:val="both"/>
        <w:rPr>
          <w:rFonts w:ascii="Segoe UI" w:eastAsiaTheme="minorHAnsi" w:hAnsi="Segoe UI" w:cs="Segoe UI"/>
          <w:color w:val="000000"/>
          <w:sz w:val="24"/>
          <w:szCs w:val="24"/>
        </w:rPr>
      </w:pPr>
      <w:r>
        <w:rPr>
          <w:rFonts w:ascii="Segoe UI" w:eastAsiaTheme="minorHAnsi" w:hAnsi="Segoe UI" w:cs="Segoe UI"/>
          <w:color w:val="000000"/>
          <w:sz w:val="24"/>
          <w:szCs w:val="24"/>
        </w:rPr>
        <w:t xml:space="preserve">       </w:t>
      </w:r>
      <w:r w:rsidR="0014171E">
        <w:rPr>
          <w:rFonts w:ascii="Segoe UI" w:eastAsiaTheme="minorHAnsi" w:hAnsi="Segoe UI" w:cs="Segoe UI"/>
          <w:color w:val="000000"/>
          <w:sz w:val="24"/>
          <w:szCs w:val="24"/>
        </w:rPr>
        <w:t xml:space="preserve">    Зачастую, п</w:t>
      </w:r>
      <w:r w:rsidR="00055A6F" w:rsidRPr="00A819B3">
        <w:rPr>
          <w:rFonts w:ascii="Segoe UI" w:eastAsiaTheme="minorHAnsi" w:hAnsi="Segoe UI" w:cs="Segoe UI"/>
          <w:color w:val="000000"/>
          <w:sz w:val="24"/>
          <w:szCs w:val="24"/>
        </w:rPr>
        <w:t xml:space="preserve">реодолев процедуру оформления права собственности на участок, </w:t>
      </w:r>
      <w:r>
        <w:rPr>
          <w:rFonts w:ascii="Segoe UI" w:eastAsiaTheme="minorHAnsi" w:hAnsi="Segoe UI" w:cs="Segoe UI"/>
          <w:color w:val="000000"/>
          <w:sz w:val="24"/>
          <w:szCs w:val="24"/>
        </w:rPr>
        <w:t>н</w:t>
      </w:r>
      <w:r w:rsidR="00055A6F" w:rsidRPr="00A819B3">
        <w:rPr>
          <w:rFonts w:ascii="Segoe UI" w:eastAsiaTheme="minorHAnsi" w:hAnsi="Segoe UI" w:cs="Segoe UI"/>
          <w:color w:val="000000"/>
          <w:sz w:val="24"/>
          <w:szCs w:val="24"/>
        </w:rPr>
        <w:t>овоиспеченный правообладатель откладывает документы в дальний ящик стола и забывает про все правовые аспекты владения. Поэтому в большинстве случаев для правообладателя земельного участка становится полной неожиданностью информация, поступившая из органа государственного земельного надзора</w:t>
      </w:r>
      <w:r>
        <w:rPr>
          <w:rFonts w:ascii="Segoe UI" w:eastAsiaTheme="minorHAnsi" w:hAnsi="Segoe UI" w:cs="Segoe UI"/>
          <w:color w:val="000000"/>
          <w:sz w:val="24"/>
          <w:szCs w:val="24"/>
        </w:rPr>
        <w:t>,</w:t>
      </w:r>
      <w:r w:rsidR="00055A6F" w:rsidRPr="00A819B3">
        <w:rPr>
          <w:rFonts w:ascii="Segoe UI" w:eastAsiaTheme="minorHAnsi" w:hAnsi="Segoe UI" w:cs="Segoe UI"/>
          <w:color w:val="000000"/>
          <w:sz w:val="24"/>
          <w:szCs w:val="24"/>
        </w:rPr>
        <w:t xml:space="preserve"> о наличии на данном земельном участке нарушения земельного законодательства. Что, в свою очередь, влечет за собой не только обязанность устранить нарушение, но и штрафные санкции. </w:t>
      </w:r>
    </w:p>
    <w:p w:rsidR="00A819B3" w:rsidRDefault="0014171E" w:rsidP="0014171E">
      <w:pPr>
        <w:spacing w:after="0" w:line="240" w:lineRule="auto"/>
        <w:jc w:val="both"/>
        <w:rPr>
          <w:rFonts w:ascii="Segoe UI" w:eastAsiaTheme="minorHAnsi" w:hAnsi="Segoe UI" w:cs="Segoe UI"/>
          <w:color w:val="000000"/>
          <w:sz w:val="24"/>
          <w:szCs w:val="24"/>
        </w:rPr>
      </w:pP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Как обезопасить себя от нарушения земельного законодательства?</w:t>
      </w:r>
      <w:r w:rsidR="00055A6F" w:rsidRPr="00055A6F">
        <w:rPr>
          <w:rFonts w:ascii="Segoe UI" w:eastAsiaTheme="minorHAnsi" w:hAnsi="Segoe UI" w:cs="Segoe UI"/>
          <w:color w:val="000000"/>
          <w:sz w:val="24"/>
          <w:szCs w:val="24"/>
        </w:rPr>
        <w:br/>
      </w:r>
      <w:r w:rsidR="00A819B3" w:rsidRPr="00947578">
        <w:rPr>
          <w:rFonts w:ascii="Segoe UI" w:eastAsiaTheme="minorHAnsi" w:hAnsi="Segoe UI" w:cs="Segoe UI"/>
          <w:b/>
          <w:color w:val="000000"/>
          <w:sz w:val="24"/>
          <w:szCs w:val="24"/>
        </w:rPr>
        <w:t xml:space="preserve">           </w:t>
      </w:r>
      <w:r w:rsidR="00055A6F" w:rsidRPr="00947578">
        <w:rPr>
          <w:rFonts w:ascii="Segoe UI" w:eastAsiaTheme="minorHAnsi" w:hAnsi="Segoe UI" w:cs="Segoe UI"/>
          <w:b/>
          <w:color w:val="000000"/>
          <w:sz w:val="24"/>
          <w:szCs w:val="24"/>
        </w:rPr>
        <w:t>Проверьте свои границы!</w:t>
      </w:r>
      <w:r w:rsidR="00055A6F" w:rsidRPr="00A819B3">
        <w:rPr>
          <w:rFonts w:ascii="Segoe UI" w:eastAsiaTheme="minorHAnsi" w:hAnsi="Segoe UI" w:cs="Segoe UI"/>
          <w:color w:val="000000"/>
          <w:sz w:val="24"/>
          <w:szCs w:val="24"/>
        </w:rPr>
        <w:t xml:space="preserve">  Напоминаем, что права на земельные участки удостоверяются</w:t>
      </w:r>
      <w:r w:rsid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документами в соответствии с  Федеральным законом "О государственной регистрации</w:t>
      </w:r>
      <w:r w:rsid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недвижимости". </w:t>
      </w:r>
      <w:r w:rsidR="00BA4021"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В случае отсутствия документов на земельный участок или часть земельного участка, используемого Вами, можно говорить о признаках самовольного занятия и использования указанной территории без прав, что является правонарушением, предусмотренным ст. 7.1 Кодекса РФ об административных правонарушениях (далее - КоАП РФ).</w:t>
      </w:r>
      <w:r w:rsidR="00055A6F" w:rsidRPr="00055A6F">
        <w:rPr>
          <w:rFonts w:ascii="Segoe UI" w:eastAsiaTheme="minorHAnsi" w:hAnsi="Segoe UI" w:cs="Segoe UI"/>
          <w:color w:val="000000"/>
          <w:sz w:val="24"/>
          <w:szCs w:val="24"/>
        </w:rPr>
        <w:br/>
      </w:r>
      <w:r w:rsid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Земельный участок как объект</w:t>
      </w:r>
      <w:r w:rsidR="00BA4021"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права собственности и иных предусмотренных законодательством прав на землю является недвижимой вещью, которая представляет собой часть земной поверхности и имеет характеристики,</w:t>
      </w:r>
      <w:r w:rsid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позволяющие определить ее в качестве индивидуально определенной вещи. К таким характеристикам относятся</w:t>
      </w:r>
      <w:r w:rsidR="00A819B3">
        <w:rPr>
          <w:rFonts w:ascii="Segoe UI" w:eastAsiaTheme="minorHAnsi" w:hAnsi="Segoe UI" w:cs="Segoe UI"/>
          <w:color w:val="000000"/>
          <w:sz w:val="24"/>
          <w:szCs w:val="24"/>
        </w:rPr>
        <w:t>,</w:t>
      </w:r>
      <w:r w:rsidR="00055A6F" w:rsidRPr="00A819B3">
        <w:rPr>
          <w:rFonts w:ascii="Segoe UI" w:eastAsiaTheme="minorHAnsi" w:hAnsi="Segoe UI" w:cs="Segoe UI"/>
          <w:color w:val="000000"/>
          <w:sz w:val="24"/>
          <w:szCs w:val="24"/>
        </w:rPr>
        <w:t xml:space="preserve"> </w:t>
      </w:r>
      <w:r w:rsidR="00A819B3">
        <w:rPr>
          <w:rFonts w:ascii="Segoe UI" w:eastAsiaTheme="minorHAnsi" w:hAnsi="Segoe UI" w:cs="Segoe UI"/>
          <w:color w:val="000000"/>
          <w:sz w:val="24"/>
          <w:szCs w:val="24"/>
        </w:rPr>
        <w:t xml:space="preserve">в том числе,  </w:t>
      </w:r>
      <w:r w:rsidR="00055A6F" w:rsidRPr="00A819B3">
        <w:rPr>
          <w:rFonts w:ascii="Segoe UI" w:eastAsiaTheme="minorHAnsi" w:hAnsi="Segoe UI" w:cs="Segoe UI"/>
          <w:color w:val="000000"/>
          <w:sz w:val="24"/>
          <w:szCs w:val="24"/>
        </w:rPr>
        <w:t>границы земельного участка, координаты поворотных точек земельного участка</w:t>
      </w:r>
      <w:r w:rsidR="00A819B3">
        <w:rPr>
          <w:rFonts w:ascii="Segoe UI" w:eastAsiaTheme="minorHAnsi" w:hAnsi="Segoe UI" w:cs="Segoe UI"/>
          <w:color w:val="000000"/>
          <w:sz w:val="24"/>
          <w:szCs w:val="24"/>
        </w:rPr>
        <w:t>.</w:t>
      </w:r>
    </w:p>
    <w:p w:rsidR="00055A6F" w:rsidRPr="00055A6F" w:rsidRDefault="00A819B3" w:rsidP="00947578">
      <w:pPr>
        <w:spacing w:line="240" w:lineRule="auto"/>
        <w:jc w:val="both"/>
        <w:rPr>
          <w:rFonts w:ascii="Segoe UI" w:eastAsiaTheme="minorHAnsi" w:hAnsi="Segoe UI" w:cs="Segoe UI"/>
          <w:sz w:val="24"/>
          <w:szCs w:val="24"/>
        </w:rPr>
      </w:pP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Владелец земельного участка обязан использовать его в </w:t>
      </w:r>
      <w:r w:rsidR="00BA4021" w:rsidRPr="00A819B3">
        <w:rPr>
          <w:rFonts w:ascii="Segoe UI" w:eastAsiaTheme="minorHAnsi" w:hAnsi="Segoe UI" w:cs="Segoe UI"/>
          <w:color w:val="000000"/>
          <w:sz w:val="24"/>
          <w:szCs w:val="24"/>
        </w:rPr>
        <w:t>установленных г</w:t>
      </w:r>
      <w:r w:rsidR="00055A6F" w:rsidRPr="00A819B3">
        <w:rPr>
          <w:rFonts w:ascii="Segoe UI" w:eastAsiaTheme="minorHAnsi" w:hAnsi="Segoe UI" w:cs="Segoe UI"/>
          <w:color w:val="000000"/>
          <w:sz w:val="24"/>
          <w:szCs w:val="24"/>
        </w:rPr>
        <w:t xml:space="preserve">раницах  и с учетом координат характерных точек. Подобное нарушение может быть допущено в результате строительства или проведения иных работ (облагораживание территории, ограждение территории). Кроме того, земельный участок может быть приобретен с уже имеющимися постройками, которые </w:t>
      </w:r>
      <w:r w:rsidR="0014171E">
        <w:rPr>
          <w:rFonts w:ascii="Segoe UI" w:eastAsiaTheme="minorHAnsi" w:hAnsi="Segoe UI" w:cs="Segoe UI"/>
          <w:color w:val="000000"/>
          <w:sz w:val="24"/>
          <w:szCs w:val="24"/>
        </w:rPr>
        <w:t xml:space="preserve">выходят за границы </w:t>
      </w:r>
      <w:r w:rsidR="00055A6F" w:rsidRPr="00A819B3">
        <w:rPr>
          <w:rFonts w:ascii="Segoe UI" w:eastAsiaTheme="minorHAnsi" w:hAnsi="Segoe UI" w:cs="Segoe UI"/>
          <w:color w:val="000000"/>
          <w:sz w:val="24"/>
          <w:szCs w:val="24"/>
        </w:rPr>
        <w:t>вашего</w:t>
      </w:r>
      <w:r w:rsidR="0014171E">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 участка</w:t>
      </w:r>
      <w:r w:rsidR="0014171E">
        <w:rPr>
          <w:rFonts w:ascii="Segoe UI" w:eastAsiaTheme="minorHAnsi" w:hAnsi="Segoe UI" w:cs="Segoe UI"/>
          <w:color w:val="000000"/>
          <w:sz w:val="24"/>
          <w:szCs w:val="24"/>
        </w:rPr>
        <w:t xml:space="preserve">, либо с ограждениями, установленными не в соответствии </w:t>
      </w:r>
      <w:r w:rsidR="00947578">
        <w:rPr>
          <w:rFonts w:ascii="Segoe UI" w:eastAsiaTheme="minorHAnsi" w:hAnsi="Segoe UI" w:cs="Segoe UI"/>
          <w:color w:val="000000"/>
          <w:sz w:val="24"/>
          <w:szCs w:val="24"/>
        </w:rPr>
        <w:t xml:space="preserve">с утвержденными </w:t>
      </w:r>
      <w:r w:rsidR="00947578">
        <w:rPr>
          <w:rFonts w:ascii="Segoe UI" w:eastAsiaTheme="minorHAnsi" w:hAnsi="Segoe UI" w:cs="Segoe UI"/>
          <w:color w:val="000000"/>
          <w:sz w:val="24"/>
          <w:szCs w:val="24"/>
        </w:rPr>
        <w:lastRenderedPageBreak/>
        <w:t>границами.</w:t>
      </w:r>
      <w:r w:rsidR="00055A6F" w:rsidRPr="00055A6F">
        <w:rPr>
          <w:rFonts w:ascii="Segoe UI" w:eastAsiaTheme="minorHAnsi" w:hAnsi="Segoe UI" w:cs="Segoe UI"/>
          <w:color w:val="000000"/>
          <w:sz w:val="24"/>
          <w:szCs w:val="24"/>
        </w:rPr>
        <w:br/>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Обращаем внимание, что ответственность по ст. 7.1 КоАП РФ наступает как за активные действия,</w:t>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направленные на занятие земельного участка, так и в </w:t>
      </w:r>
      <w:r>
        <w:rPr>
          <w:rFonts w:ascii="Segoe UI" w:eastAsiaTheme="minorHAnsi" w:hAnsi="Segoe UI" w:cs="Segoe UI"/>
          <w:color w:val="000000"/>
          <w:sz w:val="24"/>
          <w:szCs w:val="24"/>
        </w:rPr>
        <w:t>р</w:t>
      </w:r>
      <w:r w:rsidR="00055A6F" w:rsidRPr="00A819B3">
        <w:rPr>
          <w:rFonts w:ascii="Segoe UI" w:eastAsiaTheme="minorHAnsi" w:hAnsi="Segoe UI" w:cs="Segoe UI"/>
          <w:color w:val="000000"/>
          <w:sz w:val="24"/>
          <w:szCs w:val="24"/>
        </w:rPr>
        <w:t xml:space="preserve">езультате использования уже занятой территории без предусмотренных законодательством </w:t>
      </w:r>
      <w:r w:rsidR="00BA4021" w:rsidRPr="00A819B3">
        <w:rPr>
          <w:rFonts w:ascii="Segoe UI" w:eastAsiaTheme="minorHAnsi" w:hAnsi="Segoe UI" w:cs="Segoe UI"/>
          <w:color w:val="000000"/>
          <w:sz w:val="24"/>
          <w:szCs w:val="24"/>
        </w:rPr>
        <w:t xml:space="preserve"> РФ </w:t>
      </w:r>
      <w:r w:rsidR="00055A6F" w:rsidRPr="00A819B3">
        <w:rPr>
          <w:rFonts w:ascii="Segoe UI" w:eastAsiaTheme="minorHAnsi" w:hAnsi="Segoe UI" w:cs="Segoe UI"/>
          <w:color w:val="000000"/>
          <w:sz w:val="24"/>
          <w:szCs w:val="24"/>
        </w:rPr>
        <w:t>прав.</w:t>
      </w:r>
      <w:r w:rsidR="00055A6F" w:rsidRPr="00055A6F">
        <w:rPr>
          <w:rFonts w:ascii="Segoe UI" w:eastAsiaTheme="minorHAnsi" w:hAnsi="Segoe UI" w:cs="Segoe UI"/>
          <w:color w:val="000000"/>
          <w:sz w:val="24"/>
          <w:szCs w:val="24"/>
        </w:rPr>
        <w:br/>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Таким образом, перед приобретением земельного участка необходимо удостовериться, что постройки, ограждения, элементы благоустройства,</w:t>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ограничивающие доступ на территорию, находятся в границах земельного участка. </w:t>
      </w:r>
      <w:r w:rsidR="00055A6F" w:rsidRPr="00A819B3">
        <w:rPr>
          <w:rFonts w:ascii="Segoe UI" w:eastAsiaTheme="minorHAnsi" w:hAnsi="Segoe UI" w:cs="Segoe UI"/>
          <w:sz w:val="24"/>
          <w:szCs w:val="24"/>
        </w:rPr>
        <w:t xml:space="preserve">Для этого </w:t>
      </w:r>
      <w:r w:rsidR="00BA4021" w:rsidRPr="00A819B3">
        <w:rPr>
          <w:rFonts w:ascii="Segoe UI" w:eastAsiaTheme="minorHAnsi" w:hAnsi="Segoe UI" w:cs="Segoe UI"/>
          <w:sz w:val="24"/>
          <w:szCs w:val="24"/>
        </w:rPr>
        <w:t>можно воспользоваться Публичной кадастровой картой</w:t>
      </w:r>
      <w:r w:rsidR="009158E0" w:rsidRPr="00A819B3">
        <w:rPr>
          <w:rFonts w:ascii="Segoe UI" w:eastAsiaTheme="minorHAnsi" w:hAnsi="Segoe UI" w:cs="Segoe UI"/>
          <w:sz w:val="24"/>
          <w:szCs w:val="24"/>
        </w:rPr>
        <w:t>, размещенной на официальном сайте Росреестра,  где можно увидеть утвержденные границы земельного участка</w:t>
      </w:r>
      <w:r w:rsidR="005C197F" w:rsidRPr="00A819B3">
        <w:rPr>
          <w:rFonts w:ascii="Segoe UI" w:eastAsiaTheme="minorHAnsi" w:hAnsi="Segoe UI" w:cs="Segoe UI"/>
          <w:sz w:val="24"/>
          <w:szCs w:val="24"/>
        </w:rPr>
        <w:t xml:space="preserve">, </w:t>
      </w:r>
      <w:r w:rsidR="009158E0" w:rsidRPr="00A819B3">
        <w:rPr>
          <w:rFonts w:ascii="Segoe UI" w:eastAsiaTheme="minorHAnsi" w:hAnsi="Segoe UI" w:cs="Segoe UI"/>
          <w:sz w:val="24"/>
          <w:szCs w:val="24"/>
        </w:rPr>
        <w:t xml:space="preserve"> и их ф</w:t>
      </w:r>
      <w:r w:rsidR="00055A6F" w:rsidRPr="00A819B3">
        <w:rPr>
          <w:rFonts w:ascii="Segoe UI" w:eastAsiaTheme="minorHAnsi" w:hAnsi="Segoe UI" w:cs="Segoe UI"/>
          <w:sz w:val="24"/>
          <w:szCs w:val="24"/>
        </w:rPr>
        <w:t xml:space="preserve">актическое </w:t>
      </w:r>
      <w:r w:rsidR="009158E0" w:rsidRPr="00A819B3">
        <w:rPr>
          <w:rFonts w:ascii="Segoe UI" w:eastAsiaTheme="minorHAnsi" w:hAnsi="Segoe UI" w:cs="Segoe UI"/>
          <w:sz w:val="24"/>
          <w:szCs w:val="24"/>
        </w:rPr>
        <w:t>расположение на местности.</w:t>
      </w:r>
      <w:r w:rsidRPr="00A819B3">
        <w:rPr>
          <w:rFonts w:ascii="Segoe UI" w:eastAsiaTheme="minorHAnsi" w:hAnsi="Segoe UI" w:cs="Segoe UI"/>
          <w:sz w:val="24"/>
          <w:szCs w:val="24"/>
        </w:rPr>
        <w:t xml:space="preserve"> </w:t>
      </w:r>
      <w:r w:rsidR="00055A6F" w:rsidRPr="00A819B3">
        <w:rPr>
          <w:rFonts w:ascii="Segoe UI" w:eastAsiaTheme="minorHAnsi" w:hAnsi="Segoe UI" w:cs="Segoe UI"/>
          <w:sz w:val="24"/>
          <w:szCs w:val="24"/>
        </w:rPr>
        <w:t xml:space="preserve">Другим </w:t>
      </w:r>
      <w:r w:rsidR="00055A6F" w:rsidRPr="00A819B3">
        <w:rPr>
          <w:rFonts w:ascii="Segoe UI" w:eastAsiaTheme="minorHAnsi" w:hAnsi="Segoe UI" w:cs="Segoe UI"/>
          <w:color w:val="000000"/>
          <w:sz w:val="24"/>
          <w:szCs w:val="24"/>
        </w:rPr>
        <w:t xml:space="preserve">способом подтверждения соответствия </w:t>
      </w:r>
      <w:r w:rsidR="009158E0"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фактических</w:t>
      </w:r>
      <w:r w:rsidR="006512C6"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 границ</w:t>
      </w:r>
      <w:r w:rsidR="009158E0" w:rsidRPr="00A819B3">
        <w:rPr>
          <w:rFonts w:ascii="Segoe UI" w:eastAsiaTheme="minorHAnsi" w:hAnsi="Segoe UI" w:cs="Segoe UI"/>
          <w:color w:val="000000"/>
          <w:sz w:val="24"/>
          <w:szCs w:val="24"/>
        </w:rPr>
        <w:t xml:space="preserve"> </w:t>
      </w:r>
      <w:r w:rsidR="006512C6"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документально закрепленным является вынос границ земельного участка </w:t>
      </w:r>
      <w:r w:rsidR="009158E0" w:rsidRPr="00A819B3">
        <w:rPr>
          <w:rFonts w:ascii="Segoe UI" w:eastAsiaTheme="minorHAnsi" w:hAnsi="Segoe UI" w:cs="Segoe UI"/>
          <w:color w:val="000000"/>
          <w:sz w:val="24"/>
          <w:szCs w:val="24"/>
        </w:rPr>
        <w:t xml:space="preserve">в натуру </w:t>
      </w:r>
      <w:r w:rsidR="00055A6F" w:rsidRPr="00A819B3">
        <w:rPr>
          <w:rFonts w:ascii="Segoe UI" w:eastAsiaTheme="minorHAnsi" w:hAnsi="Segoe UI" w:cs="Segoe UI"/>
          <w:color w:val="000000"/>
          <w:sz w:val="24"/>
          <w:szCs w:val="24"/>
        </w:rPr>
        <w:t>путем проведения кадастровых работ.</w:t>
      </w:r>
      <w:r w:rsidR="00055A6F" w:rsidRPr="00055A6F">
        <w:rPr>
          <w:rFonts w:ascii="Segoe UI" w:eastAsiaTheme="minorHAnsi" w:hAnsi="Segoe UI" w:cs="Segoe UI"/>
          <w:color w:val="000000"/>
          <w:sz w:val="24"/>
          <w:szCs w:val="24"/>
        </w:rPr>
        <w:br/>
      </w:r>
      <w:r>
        <w:rPr>
          <w:rFonts w:ascii="Segoe UI" w:eastAsiaTheme="minorHAnsi" w:hAnsi="Segoe UI" w:cs="Segoe UI"/>
          <w:color w:val="000000"/>
          <w:sz w:val="24"/>
          <w:szCs w:val="24"/>
        </w:rPr>
        <w:t xml:space="preserve">         </w:t>
      </w:r>
      <w:r w:rsidR="00055A6F" w:rsidRPr="00947578">
        <w:rPr>
          <w:rFonts w:ascii="Segoe UI" w:eastAsiaTheme="minorHAnsi" w:hAnsi="Segoe UI" w:cs="Segoe UI"/>
          <w:b/>
          <w:color w:val="000000"/>
          <w:sz w:val="24"/>
          <w:szCs w:val="24"/>
        </w:rPr>
        <w:t xml:space="preserve">Используйте участок в соответствии с </w:t>
      </w:r>
      <w:r w:rsidR="009158E0" w:rsidRPr="00947578">
        <w:rPr>
          <w:rFonts w:ascii="Segoe UI" w:eastAsiaTheme="minorHAnsi" w:hAnsi="Segoe UI" w:cs="Segoe UI"/>
          <w:b/>
          <w:color w:val="000000"/>
          <w:sz w:val="24"/>
          <w:szCs w:val="24"/>
        </w:rPr>
        <w:t xml:space="preserve"> его </w:t>
      </w:r>
      <w:r w:rsidR="00055A6F" w:rsidRPr="00947578">
        <w:rPr>
          <w:rFonts w:ascii="Segoe UI" w:eastAsiaTheme="minorHAnsi" w:hAnsi="Segoe UI" w:cs="Segoe UI"/>
          <w:b/>
          <w:color w:val="000000"/>
          <w:sz w:val="24"/>
          <w:szCs w:val="24"/>
        </w:rPr>
        <w:t>целевым назначением</w:t>
      </w:r>
      <w:r w:rsidR="005C197F" w:rsidRPr="00947578">
        <w:rPr>
          <w:rFonts w:ascii="Segoe UI" w:eastAsiaTheme="minorHAnsi" w:hAnsi="Segoe UI" w:cs="Segoe UI"/>
          <w:b/>
          <w:color w:val="000000"/>
          <w:sz w:val="24"/>
          <w:szCs w:val="24"/>
        </w:rPr>
        <w:t>!</w:t>
      </w:r>
      <w:r w:rsidR="005C197F" w:rsidRPr="00A819B3">
        <w:rPr>
          <w:rFonts w:ascii="Segoe UI" w:eastAsiaTheme="minorHAnsi" w:hAnsi="Segoe UI" w:cs="Segoe UI"/>
          <w:color w:val="000000"/>
          <w:sz w:val="24"/>
          <w:szCs w:val="24"/>
        </w:rPr>
        <w:t xml:space="preserve">  Данная о</w:t>
      </w:r>
      <w:r w:rsidR="00055A6F" w:rsidRPr="00A819B3">
        <w:rPr>
          <w:rFonts w:ascii="Segoe UI" w:eastAsiaTheme="minorHAnsi" w:hAnsi="Segoe UI" w:cs="Segoe UI"/>
          <w:color w:val="000000"/>
          <w:sz w:val="24"/>
          <w:szCs w:val="24"/>
        </w:rPr>
        <w:t xml:space="preserve">бязанность </w:t>
      </w:r>
      <w:r w:rsidR="005C197F" w:rsidRPr="00A819B3">
        <w:rPr>
          <w:rFonts w:ascii="Segoe UI" w:eastAsiaTheme="minorHAnsi" w:hAnsi="Segoe UI" w:cs="Segoe UI"/>
          <w:color w:val="000000"/>
          <w:sz w:val="24"/>
          <w:szCs w:val="24"/>
        </w:rPr>
        <w:t xml:space="preserve"> землепользователей </w:t>
      </w:r>
      <w:r w:rsidR="00055A6F" w:rsidRPr="00A819B3">
        <w:rPr>
          <w:rFonts w:ascii="Segoe UI" w:eastAsiaTheme="minorHAnsi" w:hAnsi="Segoe UI" w:cs="Segoe UI"/>
          <w:color w:val="000000"/>
          <w:sz w:val="24"/>
          <w:szCs w:val="24"/>
        </w:rPr>
        <w:t xml:space="preserve"> установлена ст.42 Земельного кодекса РФ. Сведения о целевом назначении земельного участка</w:t>
      </w:r>
      <w:r w:rsidR="006512C6" w:rsidRPr="00A819B3">
        <w:rPr>
          <w:rFonts w:ascii="Segoe UI" w:eastAsiaTheme="minorHAnsi" w:hAnsi="Segoe UI" w:cs="Segoe UI"/>
          <w:color w:val="000000"/>
          <w:sz w:val="24"/>
          <w:szCs w:val="24"/>
        </w:rPr>
        <w:t xml:space="preserve">: категории земель и разрешенном использовании, </w:t>
      </w:r>
      <w:r w:rsidR="00055A6F" w:rsidRPr="00A819B3">
        <w:rPr>
          <w:rFonts w:ascii="Segoe UI" w:eastAsiaTheme="minorHAnsi" w:hAnsi="Segoe UI" w:cs="Segoe UI"/>
          <w:color w:val="000000"/>
          <w:sz w:val="24"/>
          <w:szCs w:val="24"/>
        </w:rPr>
        <w:t xml:space="preserve"> содержатся в Едином государственном реестре недвижимости (ЕГРН)</w:t>
      </w:r>
      <w:r w:rsidR="005C197F" w:rsidRPr="00A819B3">
        <w:rPr>
          <w:rFonts w:ascii="Segoe UI" w:eastAsiaTheme="minorHAnsi" w:hAnsi="Segoe UI" w:cs="Segoe UI"/>
          <w:color w:val="000000"/>
          <w:sz w:val="24"/>
          <w:szCs w:val="24"/>
        </w:rPr>
        <w:t>, а также в правоустанавливающих документах на земельный участок.</w:t>
      </w:r>
      <w:r w:rsidR="00D2662D"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w:t>
      </w:r>
      <w:r w:rsidR="006512C6" w:rsidRPr="00A819B3">
        <w:rPr>
          <w:rFonts w:ascii="Segoe UI" w:eastAsiaTheme="minorHAnsi" w:hAnsi="Segoe UI" w:cs="Segoe UI"/>
          <w:color w:val="000000"/>
          <w:sz w:val="24"/>
          <w:szCs w:val="24"/>
        </w:rPr>
        <w:t xml:space="preserve">того, чтобы </w:t>
      </w:r>
      <w:r w:rsidR="00055A6F" w:rsidRPr="00A819B3">
        <w:rPr>
          <w:rFonts w:ascii="Segoe UI" w:eastAsiaTheme="minorHAnsi" w:hAnsi="Segoe UI" w:cs="Segoe UI"/>
          <w:color w:val="000000"/>
          <w:sz w:val="24"/>
          <w:szCs w:val="24"/>
        </w:rPr>
        <w:t>использова</w:t>
      </w:r>
      <w:r w:rsidR="006512C6" w:rsidRPr="00A819B3">
        <w:rPr>
          <w:rFonts w:ascii="Segoe UI" w:eastAsiaTheme="minorHAnsi" w:hAnsi="Segoe UI" w:cs="Segoe UI"/>
          <w:color w:val="000000"/>
          <w:sz w:val="24"/>
          <w:szCs w:val="24"/>
        </w:rPr>
        <w:t xml:space="preserve">ть </w:t>
      </w:r>
      <w:r w:rsidR="00055A6F" w:rsidRPr="00A819B3">
        <w:rPr>
          <w:rFonts w:ascii="Segoe UI" w:eastAsiaTheme="minorHAnsi" w:hAnsi="Segoe UI" w:cs="Segoe UI"/>
          <w:color w:val="000000"/>
          <w:sz w:val="24"/>
          <w:szCs w:val="24"/>
        </w:rPr>
        <w:t xml:space="preserve"> земельн</w:t>
      </w:r>
      <w:r w:rsidR="006512C6" w:rsidRPr="00A819B3">
        <w:rPr>
          <w:rFonts w:ascii="Segoe UI" w:eastAsiaTheme="minorHAnsi" w:hAnsi="Segoe UI" w:cs="Segoe UI"/>
          <w:color w:val="000000"/>
          <w:sz w:val="24"/>
          <w:szCs w:val="24"/>
        </w:rPr>
        <w:t>ый</w:t>
      </w:r>
      <w:r w:rsidR="00055A6F" w:rsidRPr="00A819B3">
        <w:rPr>
          <w:rFonts w:ascii="Segoe UI" w:eastAsiaTheme="minorHAnsi" w:hAnsi="Segoe UI" w:cs="Segoe UI"/>
          <w:color w:val="000000"/>
          <w:sz w:val="24"/>
          <w:szCs w:val="24"/>
        </w:rPr>
        <w:t xml:space="preserve"> участ</w:t>
      </w:r>
      <w:r w:rsidR="006512C6" w:rsidRPr="00A819B3">
        <w:rPr>
          <w:rFonts w:ascii="Segoe UI" w:eastAsiaTheme="minorHAnsi" w:hAnsi="Segoe UI" w:cs="Segoe UI"/>
          <w:color w:val="000000"/>
          <w:sz w:val="24"/>
          <w:szCs w:val="24"/>
        </w:rPr>
        <w:t>ок</w:t>
      </w:r>
      <w:r w:rsidR="00055A6F" w:rsidRPr="00A819B3">
        <w:rPr>
          <w:rFonts w:ascii="Segoe UI" w:eastAsiaTheme="minorHAnsi" w:hAnsi="Segoe UI" w:cs="Segoe UI"/>
          <w:color w:val="000000"/>
          <w:sz w:val="24"/>
          <w:szCs w:val="24"/>
        </w:rPr>
        <w:t xml:space="preserve"> </w:t>
      </w:r>
      <w:r w:rsidRPr="00A819B3">
        <w:rPr>
          <w:rFonts w:ascii="Segoe UI" w:eastAsiaTheme="minorHAnsi" w:hAnsi="Segoe UI" w:cs="Segoe UI"/>
          <w:color w:val="000000"/>
          <w:sz w:val="24"/>
          <w:szCs w:val="24"/>
        </w:rPr>
        <w:t>в</w:t>
      </w:r>
      <w:r w:rsidR="00055A6F" w:rsidRPr="00A819B3">
        <w:rPr>
          <w:rFonts w:ascii="Segoe UI" w:eastAsiaTheme="minorHAnsi" w:hAnsi="Segoe UI" w:cs="Segoe UI"/>
          <w:color w:val="000000"/>
          <w:sz w:val="24"/>
          <w:szCs w:val="24"/>
        </w:rPr>
        <w:t xml:space="preserve"> ины</w:t>
      </w:r>
      <w:r w:rsidRPr="00A819B3">
        <w:rPr>
          <w:rFonts w:ascii="Segoe UI" w:eastAsiaTheme="minorHAnsi" w:hAnsi="Segoe UI" w:cs="Segoe UI"/>
          <w:color w:val="000000"/>
          <w:sz w:val="24"/>
          <w:szCs w:val="24"/>
        </w:rPr>
        <w:t>х</w:t>
      </w:r>
      <w:r w:rsidR="00055A6F" w:rsidRPr="00A819B3">
        <w:rPr>
          <w:rFonts w:ascii="Segoe UI" w:eastAsiaTheme="minorHAnsi" w:hAnsi="Segoe UI" w:cs="Segoe UI"/>
          <w:color w:val="000000"/>
          <w:sz w:val="24"/>
          <w:szCs w:val="24"/>
        </w:rPr>
        <w:t xml:space="preserve"> цел</w:t>
      </w:r>
      <w:r w:rsidRPr="00A819B3">
        <w:rPr>
          <w:rFonts w:ascii="Segoe UI" w:eastAsiaTheme="minorHAnsi" w:hAnsi="Segoe UI" w:cs="Segoe UI"/>
          <w:color w:val="000000"/>
          <w:sz w:val="24"/>
          <w:szCs w:val="24"/>
        </w:rPr>
        <w:t xml:space="preserve">ях,  </w:t>
      </w:r>
      <w:r w:rsidR="00055A6F" w:rsidRPr="00A819B3">
        <w:rPr>
          <w:rFonts w:ascii="Segoe UI" w:eastAsiaTheme="minorHAnsi" w:hAnsi="Segoe UI" w:cs="Segoe UI"/>
          <w:color w:val="000000"/>
          <w:sz w:val="24"/>
          <w:szCs w:val="24"/>
        </w:rPr>
        <w:t>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r w:rsidR="00055A6F" w:rsidRPr="00055A6F">
        <w:rPr>
          <w:rFonts w:ascii="Segoe UI" w:eastAsiaTheme="minorHAnsi" w:hAnsi="Segoe UI" w:cs="Segoe UI"/>
          <w:color w:val="000000"/>
          <w:sz w:val="24"/>
          <w:szCs w:val="24"/>
        </w:rPr>
        <w:br/>
      </w:r>
      <w:r>
        <w:rPr>
          <w:rFonts w:ascii="Segoe UI" w:eastAsiaTheme="minorHAnsi" w:hAnsi="Segoe UI" w:cs="Segoe UI"/>
          <w:color w:val="000000"/>
          <w:sz w:val="24"/>
          <w:szCs w:val="24"/>
        </w:rPr>
        <w:t xml:space="preserve">         </w:t>
      </w:r>
      <w:r w:rsidRPr="00A819B3">
        <w:rPr>
          <w:rFonts w:ascii="Segoe UI" w:eastAsiaTheme="minorHAnsi" w:hAnsi="Segoe UI" w:cs="Segoe UI"/>
          <w:color w:val="000000"/>
          <w:sz w:val="24"/>
          <w:szCs w:val="24"/>
        </w:rPr>
        <w:t>А</w:t>
      </w:r>
      <w:r w:rsidR="00055A6F" w:rsidRPr="00A819B3">
        <w:rPr>
          <w:rFonts w:ascii="Segoe UI" w:eastAsiaTheme="minorHAnsi" w:hAnsi="Segoe UI" w:cs="Segoe UI"/>
          <w:color w:val="000000"/>
          <w:sz w:val="24"/>
          <w:szCs w:val="24"/>
        </w:rPr>
        <w:t>дминистративная ответственность за указанное</w:t>
      </w:r>
      <w:r w:rsidRPr="00A819B3">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нарушение предусмотрена ч. 1 ст. 8.8 КоАП РФ, согласно которой использование земельного участка не по целевому назначению влечет наложение административного штрафа. Размер административного штрафа при этом является существенным, так как напрямую зависит от кадастровой стоимости земельного участка.</w:t>
      </w:r>
      <w:r w:rsidR="00055A6F" w:rsidRPr="00055A6F">
        <w:rPr>
          <w:rFonts w:ascii="Segoe UI" w:eastAsiaTheme="minorHAnsi" w:hAnsi="Segoe UI" w:cs="Segoe UI"/>
          <w:color w:val="000000"/>
          <w:sz w:val="24"/>
          <w:szCs w:val="24"/>
        </w:rPr>
        <w:br/>
      </w:r>
      <w:r>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Таким образом, чтобы ограничить себя от мер реагирования надзорных органов и санкций за совершение административных правонарушений</w:t>
      </w:r>
      <w:r>
        <w:rPr>
          <w:rFonts w:ascii="Segoe UI" w:eastAsiaTheme="minorHAnsi" w:hAnsi="Segoe UI" w:cs="Segoe UI"/>
          <w:color w:val="000000"/>
          <w:sz w:val="24"/>
          <w:szCs w:val="24"/>
        </w:rPr>
        <w:t xml:space="preserve"> р</w:t>
      </w:r>
      <w:r w:rsidR="00055A6F" w:rsidRPr="00A819B3">
        <w:rPr>
          <w:rFonts w:ascii="Segoe UI" w:eastAsiaTheme="minorHAnsi" w:hAnsi="Segoe UI" w:cs="Segoe UI"/>
          <w:color w:val="000000"/>
          <w:sz w:val="24"/>
          <w:szCs w:val="24"/>
        </w:rPr>
        <w:t>екомендуем собственникам принять все меры,</w:t>
      </w:r>
      <w:r w:rsidR="0043666A">
        <w:rPr>
          <w:rFonts w:ascii="Segoe UI" w:eastAsiaTheme="minorHAnsi" w:hAnsi="Segoe UI" w:cs="Segoe UI"/>
          <w:color w:val="000000"/>
          <w:sz w:val="24"/>
          <w:szCs w:val="24"/>
        </w:rPr>
        <w:t xml:space="preserve"> </w:t>
      </w:r>
      <w:r w:rsidR="00055A6F" w:rsidRPr="00A819B3">
        <w:rPr>
          <w:rFonts w:ascii="Segoe UI" w:eastAsiaTheme="minorHAnsi" w:hAnsi="Segoe UI" w:cs="Segoe UI"/>
          <w:color w:val="000000"/>
          <w:sz w:val="24"/>
          <w:szCs w:val="24"/>
        </w:rPr>
        <w:t xml:space="preserve">направленные на самостоятельное выявление и </w:t>
      </w:r>
      <w:r w:rsidR="0043666A">
        <w:rPr>
          <w:rFonts w:ascii="Segoe UI" w:eastAsiaTheme="minorHAnsi" w:hAnsi="Segoe UI" w:cs="Segoe UI"/>
          <w:color w:val="000000"/>
          <w:sz w:val="24"/>
          <w:szCs w:val="24"/>
        </w:rPr>
        <w:t>у</w:t>
      </w:r>
      <w:r w:rsidR="00055A6F" w:rsidRPr="00A819B3">
        <w:rPr>
          <w:rFonts w:ascii="Segoe UI" w:eastAsiaTheme="minorHAnsi" w:hAnsi="Segoe UI" w:cs="Segoe UI"/>
          <w:color w:val="000000"/>
          <w:sz w:val="24"/>
          <w:szCs w:val="24"/>
        </w:rPr>
        <w:t>странение нарушений на своем земельном участке.</w:t>
      </w:r>
      <w:r w:rsidR="00055A6F" w:rsidRPr="00055A6F">
        <w:rPr>
          <w:rFonts w:ascii="Segoe UI" w:eastAsiaTheme="minorHAnsi" w:hAnsi="Segoe UI" w:cs="Segoe UI"/>
          <w:color w:val="000000"/>
          <w:sz w:val="24"/>
          <w:szCs w:val="24"/>
        </w:rPr>
        <w:br/>
      </w:r>
    </w:p>
    <w:p w:rsidR="004A6E7C" w:rsidRPr="005102F0" w:rsidRDefault="00BB150D" w:rsidP="00947578">
      <w:pPr>
        <w:spacing w:after="120" w:line="312" w:lineRule="auto"/>
        <w:jc w:val="both"/>
        <w:rPr>
          <w:rFonts w:ascii="Segoe UI" w:hAnsi="Segoe UI" w:cs="Segoe UI"/>
        </w:rPr>
      </w:pPr>
      <w:r>
        <w:rPr>
          <w:rFonts w:ascii="Segoe UI" w:hAnsi="Segoe UI" w:cs="Segoe UI"/>
          <w:noProof/>
          <w:sz w:val="28"/>
          <w:szCs w:val="28"/>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5080</wp:posOffset>
                </wp:positionH>
                <wp:positionV relativeFrom="paragraph">
                  <wp:posOffset>-163196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pt;margin-top:-12.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" strokecolor="#0070c0" strokeweight="1.25pt"/>
            </w:pict>
          </mc:Fallback>
        </mc:AlternateContent>
      </w:r>
      <w:r w:rsidR="004A6E7C">
        <w:rPr>
          <w:rFonts w:ascii="Segoe UI" w:hAnsi="Segoe UI" w:cs="Segoe UI"/>
          <w:sz w:val="28"/>
          <w:szCs w:val="28"/>
        </w:rPr>
        <w:tab/>
      </w:r>
      <w:r w:rsidR="004A6E7C" w:rsidRPr="005102F0">
        <w:rPr>
          <w:rFonts w:ascii="Segoe UI" w:hAnsi="Segoe UI" w:cs="Segoe UI"/>
        </w:rPr>
        <w:t>Об Управлении Росреестра по Пермскому краю</w:t>
      </w:r>
    </w:p>
    <w:p w:rsidR="004A6E7C" w:rsidRPr="005102F0" w:rsidRDefault="004A6E7C" w:rsidP="004A6E7C">
      <w:pPr>
        <w:widowControl w:val="0"/>
        <w:suppressAutoHyphens/>
        <w:jc w:val="both"/>
        <w:rPr>
          <w:rFonts w:ascii="Segoe UI" w:hAnsi="Segoe UI" w:cs="Segoe UI"/>
        </w:rPr>
      </w:pPr>
      <w:r w:rsidRPr="005102F0">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w:t>
      </w:r>
      <w:r>
        <w:rPr>
          <w:rFonts w:ascii="Segoe UI" w:eastAsia="Arial Unicode MS" w:hAnsi="Segoe UI" w:cs="Segoe UI"/>
          <w:kern w:val="2"/>
          <w:sz w:val="18"/>
          <w:szCs w:val="18"/>
          <w:lang w:eastAsia="hi-IN" w:bidi="hi-IN"/>
        </w:rPr>
        <w:t>,</w:t>
      </w:r>
      <w:r w:rsidRPr="005102F0">
        <w:rPr>
          <w:rFonts w:ascii="Segoe UI" w:eastAsia="Arial Unicode MS" w:hAnsi="Segoe UI" w:cs="Segoe UI"/>
          <w:kern w:val="2"/>
          <w:sz w:val="18"/>
          <w:szCs w:val="18"/>
          <w:lang w:eastAsia="hi-IN" w:bidi="hi-IN"/>
        </w:rPr>
        <w:t xml:space="preserve">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w:t>
      </w:r>
      <w:r>
        <w:rPr>
          <w:rFonts w:ascii="Segoe UI" w:eastAsia="Arial Unicode MS" w:hAnsi="Segoe UI" w:cs="Segoe UI"/>
          <w:kern w:val="2"/>
          <w:sz w:val="18"/>
          <w:szCs w:val="18"/>
          <w:lang w:eastAsia="hi-IN" w:bidi="hi-IN"/>
        </w:rPr>
        <w:t xml:space="preserve"> по предоставлению государственных услуг Росреестра.</w:t>
      </w:r>
      <w:r w:rsidRPr="005102F0">
        <w:rPr>
          <w:rFonts w:ascii="Segoe UI" w:eastAsia="Arial Unicode MS" w:hAnsi="Segoe UI" w:cs="Segoe UI"/>
          <w:kern w:val="2"/>
          <w:sz w:val="18"/>
          <w:szCs w:val="18"/>
          <w:lang w:eastAsia="hi-IN" w:bidi="hi-IN"/>
        </w:rPr>
        <w:t xml:space="preserve"> Руководитель Управления Росреестра по Пермскому краю – Лариса Аржевитина.</w:t>
      </w:r>
    </w:p>
    <w:p w:rsidR="004A6E7C" w:rsidRPr="0057321A" w:rsidRDefault="004A6E7C" w:rsidP="004A6E7C">
      <w:pPr>
        <w:jc w:val="both"/>
        <w:rPr>
          <w:rFonts w:ascii="Segoe UI" w:hAnsi="Segoe UI" w:cs="Segoe UI"/>
          <w:b/>
          <w:noProof/>
          <w:color w:val="0070C0"/>
          <w:lang w:eastAsia="sk-SK"/>
        </w:rPr>
      </w:pPr>
      <w:r>
        <w:rPr>
          <w:rFonts w:ascii="Segoe UI" w:hAnsi="Segoe UI" w:cs="Segoe UI"/>
          <w:b/>
          <w:noProof/>
          <w:color w:val="0070C0"/>
          <w:lang w:eastAsia="sk-SK"/>
        </w:rPr>
        <w:lastRenderedPageBreak/>
        <w:t>http://</w:t>
      </w:r>
      <w:r w:rsidRPr="00DC1A33">
        <w:rPr>
          <w:rFonts w:ascii="Segoe UI" w:hAnsi="Segoe UI" w:cs="Segoe UI"/>
          <w:b/>
          <w:noProof/>
          <w:color w:val="0070C0"/>
          <w:lang w:eastAsia="sk-SK"/>
        </w:rPr>
        <w:t>rosreestr.ru/</w:t>
      </w:r>
    </w:p>
    <w:p w:rsidR="004A6E7C" w:rsidRPr="0057321A" w:rsidRDefault="004A6E7C" w:rsidP="004A6E7C">
      <w:pPr>
        <w:jc w:val="both"/>
        <w:rPr>
          <w:rFonts w:ascii="Segoe UI" w:hAnsi="Segoe UI" w:cs="Segoe UI"/>
          <w:b/>
          <w:noProof/>
          <w:color w:val="0070C0"/>
          <w:u w:val="single"/>
          <w:lang w:eastAsia="sk-SK"/>
        </w:rPr>
      </w:pPr>
      <w:r w:rsidRPr="0057321A">
        <w:rPr>
          <w:rFonts w:ascii="Segoe UI" w:hAnsi="Segoe UI" w:cs="Segoe UI"/>
          <w:b/>
          <w:noProof/>
          <w:color w:val="0070C0"/>
          <w:u w:val="single"/>
          <w:lang w:eastAsia="sk-SK"/>
        </w:rPr>
        <w:t>http://vk.com/public49884202</w:t>
      </w:r>
    </w:p>
    <w:p w:rsidR="004A6E7C" w:rsidRDefault="004A6E7C" w:rsidP="004A6E7C">
      <w:pPr>
        <w:jc w:val="both"/>
        <w:rPr>
          <w:rFonts w:ascii="Segoe UI" w:hAnsi="Segoe UI" w:cs="Segoe UI"/>
          <w:b/>
          <w:noProof/>
          <w:lang w:eastAsia="sk-SK"/>
        </w:rPr>
      </w:pPr>
      <w:r>
        <w:rPr>
          <w:rFonts w:ascii="Segoe UI" w:hAnsi="Segoe UI" w:cs="Segoe UI"/>
          <w:b/>
          <w:noProof/>
          <w:lang w:eastAsia="sk-SK"/>
        </w:rPr>
        <w:t>Контакты для СМИ</w:t>
      </w:r>
    </w:p>
    <w:p w:rsidR="004A6E7C" w:rsidRDefault="004A6E7C" w:rsidP="004A6E7C">
      <w:pPr>
        <w:pStyle w:val="a4"/>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4A6E7C" w:rsidRDefault="004A6E7C" w:rsidP="004A6E7C">
      <w:pPr>
        <w:pStyle w:val="a4"/>
        <w:spacing w:after="0"/>
        <w:rPr>
          <w:rFonts w:ascii="Segoe UI" w:eastAsia="Calibri" w:hAnsi="Segoe UI" w:cs="Segoe UI"/>
          <w:sz w:val="20"/>
          <w:szCs w:val="20"/>
          <w:lang w:eastAsia="en-US"/>
        </w:rPr>
      </w:pPr>
    </w:p>
    <w:p w:rsidR="004A6E7C" w:rsidRPr="00DC1A33" w:rsidRDefault="004A6E7C" w:rsidP="004A6E7C">
      <w:pPr>
        <w:pStyle w:val="a4"/>
        <w:spacing w:after="0"/>
        <w:rPr>
          <w:rFonts w:ascii="Segoe UI" w:eastAsia="Calibri" w:hAnsi="Segoe UI" w:cs="Segoe UI"/>
          <w:sz w:val="20"/>
          <w:szCs w:val="20"/>
          <w:shd w:val="clear" w:color="auto" w:fill="FFFFFF"/>
        </w:rPr>
      </w:pPr>
      <w:r w:rsidRPr="00DC1A33">
        <w:rPr>
          <w:rFonts w:ascii="Segoe UI" w:eastAsia="Calibri" w:hAnsi="Segoe UI" w:cs="Segoe UI"/>
          <w:sz w:val="20"/>
          <w:szCs w:val="20"/>
          <w:shd w:val="clear" w:color="auto" w:fill="FFFFFF"/>
        </w:rPr>
        <w:t>+7 342 218-35-82</w:t>
      </w:r>
    </w:p>
    <w:p w:rsidR="004A6E7C" w:rsidRPr="00DC1A33" w:rsidRDefault="004A6E7C" w:rsidP="004A6E7C">
      <w:pPr>
        <w:pStyle w:val="a4"/>
        <w:spacing w:after="0"/>
        <w:rPr>
          <w:rFonts w:ascii="Segoe UI" w:eastAsia="Calibri" w:hAnsi="Segoe UI" w:cs="Segoe UI"/>
          <w:sz w:val="20"/>
          <w:szCs w:val="20"/>
          <w:shd w:val="clear" w:color="auto" w:fill="FFFFFF"/>
        </w:rPr>
      </w:pPr>
      <w:r w:rsidRPr="00DC1A33">
        <w:rPr>
          <w:rFonts w:ascii="Segoe UI" w:eastAsia="Calibri" w:hAnsi="Segoe UI" w:cs="Segoe UI"/>
          <w:sz w:val="20"/>
          <w:szCs w:val="20"/>
          <w:shd w:val="clear" w:color="auto" w:fill="FFFFFF"/>
        </w:rPr>
        <w:t>+7 342 218-35-83</w:t>
      </w:r>
    </w:p>
    <w:p w:rsidR="004A6E7C" w:rsidRDefault="00BB150D" w:rsidP="004A6E7C">
      <w:pPr>
        <w:pStyle w:val="a4"/>
        <w:spacing w:after="0"/>
        <w:rPr>
          <w:rStyle w:val="a3"/>
          <w:rFonts w:ascii="Segoe UI" w:eastAsia="Calibri" w:hAnsi="Segoe UI" w:cs="Segoe UI"/>
          <w:sz w:val="20"/>
          <w:szCs w:val="20"/>
          <w:shd w:val="clear" w:color="auto" w:fill="FFFFFF"/>
        </w:rPr>
      </w:pPr>
      <w:hyperlink r:id="rId6" w:history="1">
        <w:r w:rsidR="004A6E7C" w:rsidRPr="000156D8">
          <w:rPr>
            <w:rStyle w:val="a3"/>
            <w:rFonts w:ascii="Segoe UI" w:eastAsia="Calibri" w:hAnsi="Segoe UI" w:cs="Segoe UI"/>
            <w:sz w:val="20"/>
            <w:szCs w:val="20"/>
            <w:shd w:val="clear" w:color="auto" w:fill="FFFFFF"/>
            <w:lang w:val="en-US"/>
          </w:rPr>
          <w:t>press</w:t>
        </w:r>
        <w:r w:rsidR="004A6E7C" w:rsidRPr="00190BA3">
          <w:rPr>
            <w:rStyle w:val="a3"/>
            <w:rFonts w:ascii="Segoe UI" w:eastAsia="Calibri" w:hAnsi="Segoe UI" w:cs="Segoe UI"/>
            <w:sz w:val="20"/>
            <w:szCs w:val="20"/>
            <w:shd w:val="clear" w:color="auto" w:fill="FFFFFF"/>
          </w:rPr>
          <w:t>@</w:t>
        </w:r>
        <w:r w:rsidR="004A6E7C" w:rsidRPr="000156D8">
          <w:rPr>
            <w:rStyle w:val="a3"/>
            <w:rFonts w:ascii="Segoe UI" w:eastAsia="Calibri" w:hAnsi="Segoe UI" w:cs="Segoe UI"/>
            <w:sz w:val="20"/>
            <w:szCs w:val="20"/>
            <w:shd w:val="clear" w:color="auto" w:fill="FFFFFF"/>
            <w:lang w:val="en-US"/>
          </w:rPr>
          <w:t>rosreestr</w:t>
        </w:r>
        <w:r w:rsidR="004A6E7C" w:rsidRPr="00190BA3">
          <w:rPr>
            <w:rStyle w:val="a3"/>
            <w:rFonts w:ascii="Segoe UI" w:eastAsia="Calibri" w:hAnsi="Segoe UI" w:cs="Segoe UI"/>
            <w:sz w:val="20"/>
            <w:szCs w:val="20"/>
            <w:shd w:val="clear" w:color="auto" w:fill="FFFFFF"/>
          </w:rPr>
          <w:t>59.</w:t>
        </w:r>
        <w:r w:rsidR="004A6E7C" w:rsidRPr="000156D8">
          <w:rPr>
            <w:rStyle w:val="a3"/>
            <w:rFonts w:ascii="Segoe UI" w:eastAsia="Calibri" w:hAnsi="Segoe UI" w:cs="Segoe UI"/>
            <w:sz w:val="20"/>
            <w:szCs w:val="20"/>
            <w:shd w:val="clear" w:color="auto" w:fill="FFFFFF"/>
            <w:lang w:val="en-US"/>
          </w:rPr>
          <w:t>ru</w:t>
        </w:r>
      </w:hyperlink>
    </w:p>
    <w:p w:rsidR="00EE4F62" w:rsidRDefault="00EE4F62" w:rsidP="004A6E7C">
      <w:pPr>
        <w:pStyle w:val="a4"/>
        <w:spacing w:after="0"/>
        <w:rPr>
          <w:rStyle w:val="a3"/>
          <w:rFonts w:ascii="Segoe UI" w:eastAsia="Calibri" w:hAnsi="Segoe UI" w:cs="Segoe UI"/>
          <w:sz w:val="20"/>
          <w:szCs w:val="20"/>
          <w:shd w:val="clear" w:color="auto" w:fill="FFFFFF"/>
        </w:rPr>
      </w:pPr>
    </w:p>
    <w:p w:rsidR="00EE4F62" w:rsidRDefault="00EE4F62" w:rsidP="004A6E7C">
      <w:pPr>
        <w:pStyle w:val="a4"/>
        <w:spacing w:after="0"/>
        <w:rPr>
          <w:rStyle w:val="a3"/>
          <w:rFonts w:ascii="Segoe UI" w:eastAsia="Calibri" w:hAnsi="Segoe UI" w:cs="Segoe UI"/>
          <w:sz w:val="20"/>
          <w:szCs w:val="20"/>
          <w:shd w:val="clear" w:color="auto" w:fill="FFFFFF"/>
        </w:rPr>
      </w:pPr>
      <w:r>
        <w:rPr>
          <w:rStyle w:val="a3"/>
          <w:rFonts w:ascii="Segoe UI" w:eastAsia="Calibri" w:hAnsi="Segoe UI" w:cs="Segoe UI"/>
          <w:sz w:val="20"/>
          <w:szCs w:val="20"/>
          <w:shd w:val="clear" w:color="auto" w:fill="FFFFFF"/>
        </w:rPr>
        <w:t>+7 34261 4-81-12</w:t>
      </w:r>
    </w:p>
    <w:p w:rsidR="00EE4F62" w:rsidRPr="00EE4F62" w:rsidRDefault="00EE4F62" w:rsidP="004A6E7C">
      <w:pPr>
        <w:pStyle w:val="a4"/>
        <w:spacing w:after="0"/>
        <w:rPr>
          <w:rFonts w:ascii="Segoe UI" w:hAnsi="Segoe UI" w:cs="Segoe UI"/>
          <w:sz w:val="20"/>
          <w:szCs w:val="20"/>
          <w:shd w:val="clear" w:color="auto" w:fill="FFFFFF"/>
        </w:rPr>
      </w:pPr>
      <w:r>
        <w:rPr>
          <w:rStyle w:val="a3"/>
          <w:rFonts w:ascii="Segoe UI" w:eastAsia="Calibri" w:hAnsi="Segoe UI" w:cs="Segoe UI"/>
          <w:sz w:val="20"/>
          <w:szCs w:val="20"/>
          <w:shd w:val="clear" w:color="auto" w:fill="FFFFFF"/>
        </w:rPr>
        <w:t>Матяж Наталья Николаевна</w:t>
      </w:r>
    </w:p>
    <w:p w:rsidR="004A6E7C" w:rsidRPr="0045227B" w:rsidRDefault="004A6E7C" w:rsidP="004A6E7C">
      <w:pPr>
        <w:spacing w:after="0" w:line="240" w:lineRule="auto"/>
        <w:ind w:firstLine="709"/>
        <w:jc w:val="both"/>
        <w:rPr>
          <w:rFonts w:ascii="Segoe UI" w:hAnsi="Segoe UI" w:cs="Segoe UI"/>
          <w:sz w:val="32"/>
          <w:szCs w:val="32"/>
        </w:rPr>
      </w:pPr>
    </w:p>
    <w:p w:rsidR="00623C53" w:rsidRDefault="00BB150D"/>
    <w:sectPr w:rsidR="00623C53" w:rsidSect="0043666A">
      <w:pgSz w:w="11906" w:h="16838"/>
      <w:pgMar w:top="1134" w:right="707"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DE"/>
    <w:rsid w:val="00055A6F"/>
    <w:rsid w:val="00064EDC"/>
    <w:rsid w:val="001135F2"/>
    <w:rsid w:val="00117156"/>
    <w:rsid w:val="0014171E"/>
    <w:rsid w:val="001E03A0"/>
    <w:rsid w:val="001F37DE"/>
    <w:rsid w:val="0043666A"/>
    <w:rsid w:val="004A6E7C"/>
    <w:rsid w:val="005C197F"/>
    <w:rsid w:val="006512C6"/>
    <w:rsid w:val="00715C61"/>
    <w:rsid w:val="007661F2"/>
    <w:rsid w:val="008544AD"/>
    <w:rsid w:val="009158E0"/>
    <w:rsid w:val="00947578"/>
    <w:rsid w:val="009920E7"/>
    <w:rsid w:val="00A819B3"/>
    <w:rsid w:val="00A96DB2"/>
    <w:rsid w:val="00BA4021"/>
    <w:rsid w:val="00BB150D"/>
    <w:rsid w:val="00BF6DF3"/>
    <w:rsid w:val="00CD7D74"/>
    <w:rsid w:val="00D158DF"/>
    <w:rsid w:val="00D2662D"/>
    <w:rsid w:val="00D3018B"/>
    <w:rsid w:val="00E2246A"/>
    <w:rsid w:val="00E4739A"/>
    <w:rsid w:val="00EA20A7"/>
    <w:rsid w:val="00ED64B3"/>
    <w:rsid w:val="00ED6B77"/>
    <w:rsid w:val="00EE4F62"/>
    <w:rsid w:val="00F13D56"/>
    <w:rsid w:val="00FD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E7C"/>
    <w:rPr>
      <w:color w:val="0000FF"/>
      <w:u w:val="single"/>
    </w:rPr>
  </w:style>
  <w:style w:type="paragraph" w:customStyle="1" w:styleId="ConsPlusNormal">
    <w:name w:val="ConsPlusNormal"/>
    <w:rsid w:val="004A6E7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4">
    <w:name w:val="Normal (Web)"/>
    <w:basedOn w:val="a"/>
    <w:uiPriority w:val="99"/>
    <w:unhideWhenUsed/>
    <w:rsid w:val="004A6E7C"/>
    <w:pPr>
      <w:spacing w:after="96"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A6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E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6E7C"/>
    <w:rPr>
      <w:color w:val="0000FF"/>
      <w:u w:val="single"/>
    </w:rPr>
  </w:style>
  <w:style w:type="paragraph" w:customStyle="1" w:styleId="ConsPlusNormal">
    <w:name w:val="ConsPlusNormal"/>
    <w:rsid w:val="004A6E7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4">
    <w:name w:val="Normal (Web)"/>
    <w:basedOn w:val="a"/>
    <w:uiPriority w:val="99"/>
    <w:unhideWhenUsed/>
    <w:rsid w:val="004A6E7C"/>
    <w:pPr>
      <w:spacing w:after="96"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A6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E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rosreestr59.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Балеевских_ЕВ</dc:creator>
  <cp:lastModifiedBy>Пользователь Windows</cp:lastModifiedBy>
  <cp:revision>2</cp:revision>
  <dcterms:created xsi:type="dcterms:W3CDTF">2017-07-06T09:27:00Z</dcterms:created>
  <dcterms:modified xsi:type="dcterms:W3CDTF">2017-07-06T09:27:00Z</dcterms:modified>
</cp:coreProperties>
</file>