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B" w:rsidRDefault="00DC49AB" w:rsidP="00DC49AB">
      <w:pPr>
        <w:autoSpaceDE w:val="0"/>
        <w:autoSpaceDN w:val="0"/>
        <w:adjustRightInd w:val="0"/>
        <w:spacing w:line="280" w:lineRule="exact"/>
        <w:ind w:firstLine="540"/>
        <w:jc w:val="center"/>
        <w:outlineLvl w:val="0"/>
        <w:rPr>
          <w:rFonts w:ascii="Times New Roman" w:hAnsi="Times New Roman"/>
          <w:b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 ОКАЗЫВАЕТСЯГКУ «ГОСУДАРСТВЕННОЕ ЮРИДИЧЕСКОЕ БЮРО ПЕРМСКОГО КРАЯ»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r>
        <w:rPr>
          <w:rFonts w:ascii="Times New Roman" w:hAnsi="Times New Roman"/>
          <w:b/>
          <w:color w:val="244061"/>
          <w:sz w:val="26"/>
          <w:szCs w:val="26"/>
        </w:rPr>
        <w:t>(г.Пермь,ул.Екатерининская,24 т.(342)212-12-61)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hyperlink r:id="rId5" w:history="1">
        <w:r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www</w:t>
        </w:r>
        <w:r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pravovsem</w:t>
        </w:r>
        <w:r>
          <w:rPr>
            <w:rStyle w:val="a5"/>
            <w:rFonts w:ascii="Times New Roman" w:hAnsi="Times New Roman"/>
            <w:b/>
            <w:sz w:val="26"/>
            <w:szCs w:val="26"/>
          </w:rPr>
          <w:t>59.</w:t>
        </w:r>
        <w:r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DC49AB" w:rsidRDefault="00DC49AB" w:rsidP="00DC49AB">
      <w:pPr>
        <w:autoSpaceDE w:val="0"/>
        <w:autoSpaceDN w:val="0"/>
        <w:adjustRightInd w:val="0"/>
        <w:spacing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  <w:t>и письменной форме, в виде составления заявлений, жалоб, ходатайств и других документов правового характера оказывается в следующих случаях:</w:t>
      </w: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DC49AB" w:rsidRDefault="00DC49AB" w:rsidP="00DC49AB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-заключение, изменение, расторжение, признание недействительными сделок</w:t>
      </w:r>
      <w:r>
        <w:rPr>
          <w:sz w:val="26"/>
          <w:szCs w:val="26"/>
        </w:rPr>
        <w:br/>
        <w:t>с недвижимым имуществом, государственная регистрация прав на недвижимое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щество</w:t>
      </w:r>
      <w:r>
        <w:rPr>
          <w:sz w:val="26"/>
          <w:szCs w:val="26"/>
        </w:rPr>
        <w:br/>
        <w:t>и сделок с ним (в случае, если квартира, жилой дом или их части являются еди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ственным жилым помещением гражданина и его семьи);</w:t>
      </w:r>
    </w:p>
    <w:p w:rsidR="00DC49AB" w:rsidRDefault="00DC49AB" w:rsidP="00DC49A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признание права на жилое помещение, предоставление жилого помещения по договору социального найма, договору найма специализированного жилого помещ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ния, предназначенного для проживания детей-сирот и детей, оставшихся без попеч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родителей, лиц из числа детей-сирот и детей, оставшихся без попечения родит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  <w:t>и его семьи), расторжение и прекращение договора найма специализированного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родителей, выселение</w:t>
      </w:r>
      <w:r>
        <w:rPr>
          <w:rFonts w:ascii="Times New Roman" w:hAnsi="Times New Roman"/>
          <w:sz w:val="26"/>
          <w:szCs w:val="26"/>
        </w:rPr>
        <w:br/>
        <w:t>из указанного жилого помещения;</w:t>
      </w:r>
    </w:p>
    <w:p w:rsidR="00DC49AB" w:rsidRDefault="00DC49AB" w:rsidP="00DC49A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признание и сохранение права собственности на земельный участок, права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</w:t>
      </w:r>
      <w:r>
        <w:rPr>
          <w:rFonts w:ascii="Times New Roman" w:hAnsi="Times New Roman"/>
          <w:sz w:val="26"/>
          <w:szCs w:val="26"/>
        </w:rPr>
        <w:br/>
        <w:t>или его часть, являющиеся единственным жилым помещением гражданина и его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мьи);</w:t>
      </w:r>
    </w:p>
    <w:p w:rsidR="00DC49AB" w:rsidRDefault="00DC49AB" w:rsidP="00DC49A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защита прав потребителей (в части предоставления коммунальных услуг);</w:t>
      </w:r>
    </w:p>
    <w:p w:rsidR="00DC49AB" w:rsidRDefault="00DC49AB" w:rsidP="00DC49AB">
      <w:pPr>
        <w:spacing w:line="280" w:lineRule="exac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eastAsia="Calibri" w:hAnsi="Times New Roman"/>
          <w:sz w:val="26"/>
          <w:szCs w:val="26"/>
        </w:rPr>
        <w:t>обеспечение защиты прав граждан, чьи денежные средства привлечены</w:t>
      </w:r>
      <w:r>
        <w:rPr>
          <w:rFonts w:ascii="Times New Roman" w:eastAsia="Calibri" w:hAnsi="Times New Roman"/>
          <w:sz w:val="26"/>
          <w:szCs w:val="26"/>
        </w:rPr>
        <w:br/>
        <w:t>для строительства многоквартирных домов и чьи права нарушены, признанные п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страдавшими</w:t>
      </w:r>
      <w:r>
        <w:rPr>
          <w:rFonts w:ascii="Times New Roman" w:eastAsia="Calibri" w:hAnsi="Times New Roman"/>
          <w:sz w:val="26"/>
          <w:szCs w:val="26"/>
        </w:rPr>
        <w:br/>
        <w:t>в соответствии с частью 7 статьи 23 Федерального закона от 30 декабря 2004 года № 214-ФЗ</w:t>
      </w:r>
      <w:r>
        <w:rPr>
          <w:rFonts w:ascii="Times New Roman" w:eastAsia="Calibri" w:hAnsi="Times New Roman"/>
          <w:sz w:val="26"/>
          <w:szCs w:val="26"/>
        </w:rPr>
        <w:br/>
        <w:t>«Об участии в долевом строительстве многоквартирных домов и иных объектов н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движимости</w:t>
      </w:r>
      <w:r>
        <w:rPr>
          <w:rFonts w:ascii="Times New Roman" w:eastAsia="Calibri" w:hAnsi="Times New Roman"/>
          <w:sz w:val="26"/>
          <w:szCs w:val="26"/>
        </w:rPr>
        <w:br/>
        <w:t>и о внесении изменений в некоторые законодательные акты Российской Федерации»</w:t>
      </w:r>
      <w:r>
        <w:rPr>
          <w:rFonts w:ascii="Times New Roman" w:eastAsia="Calibri" w:hAnsi="Times New Roman"/>
          <w:sz w:val="26"/>
          <w:szCs w:val="26"/>
        </w:rPr>
        <w:br/>
        <w:t>и включенные в реестр таких граждан;</w:t>
      </w:r>
    </w:p>
    <w:p w:rsidR="00DC49AB" w:rsidRDefault="00DC49AB" w:rsidP="00DC49AB">
      <w:pPr>
        <w:spacing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DC49AB" w:rsidRDefault="00DC49AB" w:rsidP="00DC49AB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отказ работодателя в заключении трудового договора, нарушающий гарантии, установленные Трудовым кодексом Российской Федерации, </w:t>
      </w:r>
      <w:r>
        <w:rPr>
          <w:sz w:val="26"/>
          <w:szCs w:val="26"/>
        </w:rPr>
        <w:lastRenderedPageBreak/>
        <w:t>восстановление на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тодателя;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признание гражданина безработным и установление пособия по безработице;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возмещение вреда, причиненного смертью кормильца, увечьем или иным повр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ждением здоровья, связанным с трудовой деятельностью;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-нарушение прав и законных интересов женщин, имеющих детей в возрасте до трех лет, предусмотренных Трудовым кодексом Российской Федерации;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DC49AB" w:rsidRDefault="00DC49AB" w:rsidP="00DC49AB">
      <w:pPr>
        <w:pStyle w:val="a6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В сфере семейного законодательства: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установление и оспаривание отцовства (материнства), взыскание алиментов;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опеки</w:t>
      </w:r>
      <w:r>
        <w:rPr>
          <w:sz w:val="26"/>
          <w:szCs w:val="26"/>
        </w:rPr>
        <w:br/>
        <w:t>или попечительства над такими детьми;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-</w:t>
      </w:r>
      <w:r>
        <w:rPr>
          <w:sz w:val="26"/>
          <w:szCs w:val="26"/>
        </w:rPr>
        <w:t xml:space="preserve"> защита прав и законных интересов детей-сирот и детей, оставшихся без попеч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родителей, лиц из числа детей-сирот и детей, оставшихся без попечения родит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DC49AB" w:rsidRDefault="00DC49AB" w:rsidP="00DC49AB">
      <w:pPr>
        <w:pStyle w:val="a6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</w:t>
      </w:r>
      <w:r>
        <w:rPr>
          <w:sz w:val="26"/>
          <w:szCs w:val="26"/>
        </w:rPr>
        <w:br/>
        <w:t>и коммунальных услуг;</w:t>
      </w:r>
    </w:p>
    <w:p w:rsidR="00DC49AB" w:rsidRDefault="00DC49AB" w:rsidP="00DC49AB">
      <w:pPr>
        <w:pStyle w:val="a6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назначение, перерасчет и взыскание трудовых пенсий по старости, пенсий</w:t>
      </w:r>
      <w:r>
        <w:rPr>
          <w:sz w:val="26"/>
          <w:szCs w:val="26"/>
        </w:rPr>
        <w:br/>
        <w:t>по инвалидности и по случаю потери кормильца, пособий по временной нетрудосп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собности, беременности и родам, безработице, в связи с трудовым увечьем или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C49AB" w:rsidRDefault="00DC49AB" w:rsidP="00DC49AB">
      <w:pPr>
        <w:pStyle w:val="a6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По иным вопросам: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реабилитация граждан, пострадавших от политических репрессий;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ограничение дееспособности;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обжалование нарушений прав и свобод граждан при оказании психиатрической помощи;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медико-социальная экспертиза и реабилитация инвалидов;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обжалование во внесудебном порядке актов органов государственной власти,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местного самоуправления и должностных лиц;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получение возмещения по вкладу (вкладам) страховым и иным компенсацио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выплатам.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юридической  помощи, если они являются:</w:t>
      </w: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DC49AB" w:rsidRDefault="00DC49AB" w:rsidP="00DC49AB">
      <w:pPr>
        <w:pStyle w:val="a6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  <w:t>истцами и ответчиками при рассмотрении судами дел о: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расторжении, признании недействительными сделок с недвижимым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ством,</w:t>
      </w:r>
      <w:r>
        <w:rPr>
          <w:sz w:val="26"/>
          <w:szCs w:val="26"/>
        </w:rPr>
        <w:br/>
        <w:t>о государственной регистрации прав на недвижимое имущество и сделок с ним и об отказе</w:t>
      </w:r>
      <w:r>
        <w:rPr>
          <w:sz w:val="26"/>
          <w:szCs w:val="26"/>
        </w:rPr>
        <w:br/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признании права на жилое помещение, предоставлении жилого помещения по договору социального найма, договору найма специализированного жилого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ния, предназначенного для проживания детей-сирот и детей, оставшихся без попеч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говора социального найма жилого помещения, выселении из жилого помещения (в случае, если квартира, жилой дом или их части являются единственным жилым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мещением гражданина и его семьи), расторжение и прекращение договора найма 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тей, оставшихся без попечения родителей, выселение из указанного жилого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признании и сохранении права собственности на земельный участок, права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стоянного бессрочного пользования, а также пожизненного наследуемого владения земельным участком</w:t>
      </w:r>
      <w:r>
        <w:rPr>
          <w:sz w:val="26"/>
          <w:szCs w:val="26"/>
        </w:rPr>
        <w:br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DC49AB" w:rsidRDefault="00DC49AB" w:rsidP="00DC49AB">
      <w:pPr>
        <w:pStyle w:val="a6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  <w:t>истцами (заявителями) при рассмотрении судами дел о: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взыскании алиментов; 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возмещении вреда, причиненного смертью кормильца, увечьем или иным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вреждением здоровья, связанным с трудовой деятельностью;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установлении усыновления, опеки или попечительства в отношении детей-сирот</w:t>
      </w:r>
      <w:r>
        <w:rPr>
          <w:sz w:val="26"/>
          <w:szCs w:val="26"/>
        </w:rPr>
        <w:br/>
        <w:t>и детей, оставшихся без попечения родителей, о заключении договора об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лении опеки или попечительства над такими детьми;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-гражданами, в отношении которых судом рассматривается заявление о признании</w:t>
      </w:r>
      <w:r>
        <w:rPr>
          <w:sz w:val="26"/>
          <w:szCs w:val="26"/>
        </w:rPr>
        <w:br/>
        <w:t>их недееспособными;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-гражданами, пострадавшими от политических репрессий, – по вопросам, связа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</w:t>
      </w:r>
      <w:r>
        <w:rPr>
          <w:sz w:val="26"/>
          <w:szCs w:val="26"/>
        </w:rPr>
        <w:br/>
        <w:t>с реабилитацией;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гражданами, в отношении которых судами рассматриваются дела о принуд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 госпитализации в психиатрический стационар или продлении срока прин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дительной госпитализации в психиатрическом стационаре.</w:t>
      </w:r>
    </w:p>
    <w:p w:rsidR="00DC49AB" w:rsidRDefault="00DC49AB" w:rsidP="00DC49AB">
      <w:pPr>
        <w:pStyle w:val="a6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sym w:font="Wingdings" w:char="00FC"/>
      </w:r>
      <w:r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обходимой бесплатной юридической помощи и основания ее предоставления;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sym w:font="Wingdings" w:char="00FC"/>
      </w:r>
      <w:r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</w:t>
      </w:r>
      <w:r>
        <w:rPr>
          <w:rFonts w:ascii="Times New Roman" w:hAnsi="Times New Roman"/>
          <w:bCs/>
          <w:sz w:val="26"/>
          <w:szCs w:val="26"/>
        </w:rPr>
        <w:t>ю</w:t>
      </w:r>
      <w:r>
        <w:rPr>
          <w:rFonts w:ascii="Times New Roman" w:hAnsi="Times New Roman"/>
          <w:bCs/>
          <w:sz w:val="26"/>
          <w:szCs w:val="26"/>
        </w:rPr>
        <w:t>щий личность;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sym w:font="Wingdings" w:char="00FC"/>
      </w:r>
      <w:r>
        <w:rPr>
          <w:rFonts w:ascii="Times New Roman" w:hAnsi="Times New Roman"/>
          <w:sz w:val="26"/>
          <w:szCs w:val="26"/>
        </w:rPr>
        <w:t>документы подтверждающие статус: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</w:t>
      </w:r>
      <w:r>
        <w:rPr>
          <w:rFonts w:ascii="Times New Roman" w:hAnsi="Times New Roman"/>
          <w:b/>
          <w:bCs/>
          <w:sz w:val="26"/>
          <w:szCs w:val="26"/>
        </w:rPr>
        <w:t>ч</w:t>
      </w:r>
      <w:r>
        <w:rPr>
          <w:rFonts w:ascii="Times New Roman" w:hAnsi="Times New Roman"/>
          <w:b/>
          <w:bCs/>
          <w:sz w:val="26"/>
          <w:szCs w:val="26"/>
        </w:rPr>
        <w:t>ного минимума</w:t>
      </w:r>
      <w:r>
        <w:rPr>
          <w:rFonts w:ascii="Times New Roman" w:hAnsi="Times New Roman"/>
          <w:bCs/>
          <w:sz w:val="26"/>
          <w:szCs w:val="26"/>
        </w:rPr>
        <w:t xml:space="preserve">, установленного в Пермском крае, </w:t>
      </w:r>
      <w:r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  <w:t>что среднедушевой доход семьи или одиноко проживающего гражданина ниже вел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чины прожиточного минимума, установленного в Пермском крае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2) </w:t>
      </w:r>
      <w:r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3) </w:t>
      </w:r>
      <w:r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4) </w:t>
      </w:r>
      <w:r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</w:t>
      </w:r>
      <w:r>
        <w:rPr>
          <w:rFonts w:ascii="Times New Roman" w:hAnsi="Times New Roman"/>
          <w:b/>
          <w:bCs/>
          <w:sz w:val="26"/>
          <w:szCs w:val="26"/>
        </w:rPr>
        <w:t>й</w:t>
      </w:r>
      <w:r>
        <w:rPr>
          <w:rFonts w:ascii="Times New Roman" w:hAnsi="Times New Roman"/>
          <w:b/>
          <w:bCs/>
          <w:sz w:val="26"/>
          <w:szCs w:val="26"/>
        </w:rPr>
        <w:t>ской Федерации, ветераны боевых действий, ветераны военной службы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верение, подтверждающее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5) </w:t>
      </w:r>
      <w:r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6) </w:t>
      </w:r>
      <w:r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  <w:t>из числа детей-сирот и детей, оставшихся без попечения родителей, а также их законные представители и представители,</w:t>
      </w:r>
      <w:r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>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чительства по месту жительства, подтверждающую указанный статус; для детей-инвалидов – </w:t>
      </w:r>
      <w:r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ко-социальной экспертизы, подтверждающую факт установления инвалидности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7) </w:t>
      </w:r>
      <w:r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ся</w:t>
      </w:r>
      <w:r>
        <w:rPr>
          <w:rFonts w:ascii="Times New Roman" w:hAnsi="Times New Roman"/>
          <w:b/>
          <w:bCs/>
          <w:sz w:val="26"/>
          <w:szCs w:val="26"/>
        </w:rPr>
        <w:br/>
        <w:t>без попечения родителей</w:t>
      </w:r>
      <w:r>
        <w:rPr>
          <w:rFonts w:ascii="Times New Roman" w:hAnsi="Times New Roman"/>
          <w:bCs/>
          <w:sz w:val="26"/>
          <w:szCs w:val="26"/>
        </w:rPr>
        <w:t>,– к</w:t>
      </w:r>
      <w:r>
        <w:rPr>
          <w:rFonts w:ascii="Times New Roman" w:hAnsi="Times New Roman"/>
          <w:sz w:val="26"/>
          <w:szCs w:val="26"/>
        </w:rPr>
        <w:t>опию заявления об установлении опеки и попечител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ства, направленного в адрес органов опеки и попечительства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8) </w:t>
      </w:r>
      <w:r>
        <w:rPr>
          <w:rFonts w:ascii="Times New Roman" w:hAnsi="Times New Roman"/>
          <w:b/>
          <w:bCs/>
          <w:sz w:val="26"/>
          <w:szCs w:val="26"/>
        </w:rPr>
        <w:t>усыновители</w:t>
      </w:r>
      <w:r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решение суда об усыновлении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pStyle w:val="ConsPlusNormal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ab/>
        <w:t>9)</w:t>
      </w:r>
      <w:r>
        <w:rPr>
          <w:b/>
          <w:bCs/>
          <w:sz w:val="26"/>
          <w:szCs w:val="26"/>
        </w:rPr>
        <w:t>граждане пожилого возраста и инвалиды, проживающие в организациях с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циального обслуживания, предоставляющих социальные услуги в стационарной форме</w:t>
      </w:r>
      <w:r>
        <w:rPr>
          <w:bCs/>
          <w:sz w:val="26"/>
          <w:szCs w:val="26"/>
        </w:rPr>
        <w:t xml:space="preserve"> – </w:t>
      </w:r>
      <w:r>
        <w:rPr>
          <w:sz w:val="26"/>
          <w:szCs w:val="26"/>
        </w:rPr>
        <w:t>справку, выданную администрацией учреждения, о нахождении граждан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 в данном учреждении с указанием статуса гражданина</w:t>
      </w:r>
      <w:r>
        <w:rPr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10) </w:t>
      </w:r>
      <w:r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тики безнадзорности и правонарушений несовершеннолетних, и несовершенн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летние, отбывающие наказание в местах лишения свободы, а 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  <w:t>и представители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11)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юридическую помощь в соо</w:t>
      </w:r>
      <w:r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>ветствии</w:t>
      </w:r>
      <w:r>
        <w:rPr>
          <w:rFonts w:ascii="Times New Roman" w:hAnsi="Times New Roman"/>
          <w:b/>
          <w:bCs/>
          <w:sz w:val="26"/>
          <w:szCs w:val="26"/>
        </w:rPr>
        <w:br/>
        <w:t>с Законом Российской Федерации от 2 июля 1992 г. № 3185-1 «О психиатрич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>ской помощи и гарантиях прав граждан при ее оказании»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12) </w:t>
      </w:r>
      <w:r>
        <w:rPr>
          <w:rFonts w:ascii="Times New Roman" w:hAnsi="Times New Roman"/>
          <w:b/>
          <w:bCs/>
          <w:sz w:val="26"/>
          <w:szCs w:val="26"/>
        </w:rPr>
        <w:t>граждане, признанные судом недееспособными, а также их законные представители</w:t>
      </w:r>
      <w:r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13)</w:t>
      </w:r>
      <w:r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14) </w:t>
      </w:r>
      <w:r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  <w:t>в рамках государственной системы бесплатной юридической помощи пред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ставлено</w:t>
      </w:r>
      <w:r>
        <w:rPr>
          <w:rFonts w:ascii="Times New Roman" w:hAnsi="Times New Roman"/>
          <w:b/>
          <w:bCs/>
          <w:sz w:val="26"/>
          <w:szCs w:val="26"/>
        </w:rPr>
        <w:br/>
        <w:t>в соответствии с федеральными законами и законами Пермского края</w:t>
      </w:r>
      <w:r>
        <w:rPr>
          <w:rFonts w:ascii="Times New Roman" w:hAnsi="Times New Roman"/>
          <w:bCs/>
          <w:sz w:val="26"/>
          <w:szCs w:val="26"/>
        </w:rPr>
        <w:t xml:space="preserve"> – док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мент, подтверждающий право на получение бесплатной юридической помощи;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15) </w:t>
      </w:r>
      <w:r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ческих репрессий</w:t>
      </w:r>
      <w:r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16) </w:t>
      </w:r>
      <w:r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</w:t>
      </w:r>
      <w:r>
        <w:rPr>
          <w:rFonts w:ascii="Times New Roman" w:hAnsi="Times New Roman"/>
          <w:bCs/>
          <w:sz w:val="26"/>
          <w:szCs w:val="26"/>
        </w:rPr>
        <w:t>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17) </w:t>
      </w:r>
      <w:r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</w:t>
      </w:r>
      <w:r>
        <w:rPr>
          <w:rFonts w:ascii="Times New Roman" w:hAnsi="Times New Roman"/>
          <w:b/>
          <w:bCs/>
          <w:sz w:val="26"/>
          <w:szCs w:val="26"/>
        </w:rPr>
        <w:t>ж</w:t>
      </w:r>
      <w:r>
        <w:rPr>
          <w:rFonts w:ascii="Times New Roman" w:hAnsi="Times New Roman"/>
          <w:b/>
          <w:bCs/>
          <w:sz w:val="26"/>
          <w:szCs w:val="26"/>
        </w:rPr>
        <w:t>данина муниципального образования Пермского края</w:t>
      </w:r>
      <w:r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ждающее их принадлежность</w:t>
      </w:r>
      <w:r>
        <w:rPr>
          <w:rFonts w:ascii="Times New Roman" w:hAnsi="Times New Roman"/>
          <w:sz w:val="26"/>
          <w:szCs w:val="26"/>
        </w:rPr>
        <w:br/>
        <w:t>к указанным категориям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18) </w:t>
      </w:r>
      <w:r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>
        <w:rPr>
          <w:rFonts w:ascii="Times New Roman" w:hAnsi="Times New Roman"/>
          <w:bCs/>
          <w:sz w:val="26"/>
          <w:szCs w:val="26"/>
        </w:rPr>
        <w:t>– 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ность к указанной категории;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19) </w:t>
      </w:r>
      <w:r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20) </w:t>
      </w:r>
      <w:r>
        <w:rPr>
          <w:rFonts w:ascii="Times New Roman" w:hAnsi="Times New Roman"/>
          <w:b/>
          <w:sz w:val="26"/>
          <w:szCs w:val="26"/>
        </w:rPr>
        <w:t>ветераны труда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занной категории;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21) </w:t>
      </w:r>
      <w:r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  <w:t>их принадлежность к указанной категории;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22) </w:t>
      </w:r>
      <w:r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ждающее их принадлежность к указанной категории;</w:t>
      </w:r>
    </w:p>
    <w:p w:rsidR="00DC49AB" w:rsidRDefault="00DC49AB" w:rsidP="00DC49AB">
      <w:pPr>
        <w:pStyle w:val="ConsPlusNormal"/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 xml:space="preserve">23) </w:t>
      </w:r>
      <w:r>
        <w:rPr>
          <w:b/>
          <w:sz w:val="26"/>
          <w:szCs w:val="26"/>
        </w:rPr>
        <w:t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№ 127-ФЗ «О несостоятельн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сти (банкротстве)»</w:t>
      </w:r>
      <w:r>
        <w:rPr>
          <w:sz w:val="26"/>
          <w:szCs w:val="26"/>
        </w:rPr>
        <w:t xml:space="preserve"> – договор банковского или иного вклада, договор негосуда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ственного пенсионного обеспечения или договор</w:t>
      </w:r>
      <w:r>
        <w:rPr>
          <w:sz w:val="26"/>
          <w:szCs w:val="26"/>
        </w:rPr>
        <w:br/>
        <w:t>об обязательном пенсионном страховании;</w:t>
      </w:r>
    </w:p>
    <w:p w:rsidR="00DC49AB" w:rsidRDefault="00DC49AB" w:rsidP="00DC49AB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24) </w:t>
      </w:r>
      <w:r>
        <w:rPr>
          <w:b/>
          <w:sz w:val="26"/>
          <w:szCs w:val="26"/>
        </w:rPr>
        <w:t>женщины, имеющие детей в возрасте до трех лет</w:t>
      </w:r>
      <w:r>
        <w:rPr>
          <w:sz w:val="26"/>
          <w:szCs w:val="26"/>
        </w:rPr>
        <w:t xml:space="preserve"> – свидетельство о рожд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детей;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25) </w:t>
      </w:r>
      <w:r>
        <w:rPr>
          <w:rFonts w:ascii="Times New Roman" w:hAnsi="Times New Roman"/>
          <w:b/>
          <w:sz w:val="26"/>
          <w:szCs w:val="26"/>
        </w:rPr>
        <w:t>граждане, награжденные Почетным знаком «За достойное воспитание д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>тей»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26) </w:t>
      </w:r>
      <w:r>
        <w:rPr>
          <w:rFonts w:ascii="Times New Roman" w:eastAsia="Calibri" w:hAnsi="Times New Roman"/>
          <w:b/>
          <w:bCs/>
          <w:sz w:val="26"/>
          <w:szCs w:val="26"/>
        </w:rPr>
        <w:t>граждане, чьи денежные средства привлечены для строительства мног</w:t>
      </w:r>
      <w:r>
        <w:rPr>
          <w:rFonts w:ascii="Times New Roman" w:eastAsia="Calibri" w:hAnsi="Times New Roman"/>
          <w:b/>
          <w:bCs/>
          <w:sz w:val="26"/>
          <w:szCs w:val="26"/>
        </w:rPr>
        <w:t>о</w:t>
      </w:r>
      <w:r>
        <w:rPr>
          <w:rFonts w:ascii="Times New Roman" w:eastAsia="Calibri" w:hAnsi="Times New Roman"/>
          <w:b/>
          <w:bCs/>
          <w:sz w:val="26"/>
          <w:szCs w:val="26"/>
        </w:rPr>
        <w:t>квартирных домов и чьи права нарушены, признанные пострадавшими</w:t>
      </w:r>
      <w:r>
        <w:rPr>
          <w:rFonts w:ascii="Times New Roman" w:eastAsia="Calibri" w:hAnsi="Times New Roman"/>
          <w:b/>
          <w:bCs/>
          <w:sz w:val="26"/>
          <w:szCs w:val="26"/>
        </w:rPr>
        <w:br/>
        <w:t>в соответствии с частью 7 статьи 23 Федерального закона от 30 декабря 2004 г</w:t>
      </w:r>
      <w:r>
        <w:rPr>
          <w:rFonts w:ascii="Times New Roman" w:eastAsia="Calibri" w:hAnsi="Times New Roman"/>
          <w:b/>
          <w:bCs/>
          <w:sz w:val="26"/>
          <w:szCs w:val="26"/>
        </w:rPr>
        <w:t>о</w:t>
      </w:r>
      <w:r>
        <w:rPr>
          <w:rFonts w:ascii="Times New Roman" w:eastAsia="Calibri" w:hAnsi="Times New Roman"/>
          <w:b/>
          <w:bCs/>
          <w:sz w:val="26"/>
          <w:szCs w:val="26"/>
        </w:rPr>
        <w:t>да</w:t>
      </w:r>
      <w:r>
        <w:rPr>
          <w:rFonts w:ascii="Times New Roman" w:eastAsia="Calibri" w:hAnsi="Times New Roman"/>
          <w:b/>
          <w:bCs/>
          <w:sz w:val="26"/>
          <w:szCs w:val="26"/>
        </w:rPr>
        <w:br/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>
        <w:rPr>
          <w:rFonts w:ascii="Times New Roman" w:eastAsia="Calibr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DC49AB" w:rsidRDefault="00DC49AB" w:rsidP="00DC49A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</w:t>
      </w: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кумент, удостоверяющий личность, доверенность или документ, подтвержда</w:t>
      </w:r>
      <w:r>
        <w:rPr>
          <w:rFonts w:ascii="Times New Roman" w:hAnsi="Times New Roman"/>
          <w:b/>
          <w:sz w:val="26"/>
          <w:szCs w:val="26"/>
        </w:rPr>
        <w:t>ю</w:t>
      </w:r>
      <w:r>
        <w:rPr>
          <w:rFonts w:ascii="Times New Roman" w:hAnsi="Times New Roman"/>
          <w:b/>
          <w:sz w:val="26"/>
          <w:szCs w:val="26"/>
        </w:rPr>
        <w:t>щий права законного представителя.</w:t>
      </w:r>
    </w:p>
    <w:p w:rsidR="00DC49AB" w:rsidRDefault="00DC49AB" w:rsidP="00DC49AB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DC49AB" w:rsidRDefault="00DC49AB" w:rsidP="00DC49AB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p w:rsidR="00DC49AB" w:rsidRDefault="00DC49AB" w:rsidP="00DC49AB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807"/>
        <w:gridCol w:w="3081"/>
      </w:tblGrid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spacing w:line="280" w:lineRule="exact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г. Пермь (Свердловский, Дзержинский, Лени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</w:rPr>
              <w:t>ский,Мотовилихинский, Индустриальный районы), Пермский район, ЗАТО Звездный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Пермь</w:t>
            </w:r>
            <w:r>
              <w:rPr>
                <w:sz w:val="25"/>
                <w:szCs w:val="25"/>
              </w:rPr>
              <w:t>, Екатерининская, 24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Кировский р-н г. Перми, Краснокамский, Нытве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ский</w:t>
            </w:r>
            <w:r>
              <w:rPr>
                <w:sz w:val="25"/>
                <w:szCs w:val="25"/>
              </w:rPr>
              <w:br/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Пермь</w:t>
            </w:r>
            <w:r>
              <w:rPr>
                <w:sz w:val="25"/>
                <w:szCs w:val="25"/>
              </w:rPr>
              <w:t>, Шишкина, 3- 12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Орджоникидзевский р-н г. Перми, Добря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ский,Ильинский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Пермь</w:t>
            </w:r>
            <w:r>
              <w:rPr>
                <w:sz w:val="25"/>
                <w:szCs w:val="25"/>
              </w:rPr>
              <w:t>, Екатерининская, 24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г.Губаха, Александро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ский,Гремячинский,Кизеловский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Губаха</w:t>
            </w:r>
            <w:r>
              <w:rPr>
                <w:sz w:val="25"/>
                <w:szCs w:val="25"/>
              </w:rPr>
              <w:t>, Дегтярева,16а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89194460764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Лысьва,Горнозаводский,Чусовскойр-ны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Чусовой</w:t>
            </w:r>
            <w:r>
              <w:rPr>
                <w:sz w:val="25"/>
                <w:szCs w:val="25"/>
              </w:rPr>
              <w:t>, 50 лет ВЛКСМ, 13б</w:t>
            </w:r>
            <w:r>
              <w:rPr>
                <w:sz w:val="25"/>
                <w:szCs w:val="25"/>
              </w:rPr>
              <w:br/>
              <w:t>т.89082701525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Большесосновский, Верещагинский, Карагайский, Оханский, Очерский, Сивинский, 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Верещагино</w:t>
            </w:r>
            <w:r>
              <w:rPr>
                <w:sz w:val="25"/>
                <w:szCs w:val="25"/>
              </w:rPr>
              <w:t>, Фабричная, 87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т.89028045520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г.Кунгур, Березовский,Кишертский,Кунгурский, О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динский, 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Кунгур</w:t>
            </w:r>
            <w:r>
              <w:rPr>
                <w:sz w:val="25"/>
                <w:szCs w:val="25"/>
              </w:rPr>
              <w:t>, Воровского, 2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(34271) 2 49 97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Бардымский, Еловский, Куединский, Октябрьский, Осинский, Чайковский, Чернушинский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Чернушка</w:t>
            </w:r>
            <w:r>
              <w:rPr>
                <w:sz w:val="25"/>
                <w:szCs w:val="25"/>
              </w:rPr>
              <w:t>, 48-ой Стре</w:t>
            </w:r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ковой бригады,3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т.89048498811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г.Березники,г.Соликамск, Красновише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ский,Соликамский,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Соликамск</w:t>
            </w:r>
            <w:r>
              <w:rPr>
                <w:sz w:val="25"/>
                <w:szCs w:val="25"/>
              </w:rPr>
              <w:t>, Матросова, 30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т.89824801170</w:t>
            </w:r>
          </w:p>
        </w:tc>
      </w:tr>
      <w:tr w:rsidR="00DC49AB" w:rsidTr="0011484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г. Кудымкар</w:t>
            </w:r>
            <w:r>
              <w:rPr>
                <w:sz w:val="25"/>
                <w:szCs w:val="25"/>
              </w:rPr>
              <w:t>, 50 лет О</w:t>
            </w:r>
            <w:r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тября, 30</w:t>
            </w:r>
          </w:p>
          <w:p w:rsidR="00DC49AB" w:rsidRDefault="00DC49AB" w:rsidP="00114840">
            <w:pPr>
              <w:pStyle w:val="a3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т.89504618084</w:t>
            </w:r>
          </w:p>
        </w:tc>
      </w:tr>
    </w:tbl>
    <w:p w:rsidR="00DC49AB" w:rsidRDefault="00DC49AB" w:rsidP="00DC49AB">
      <w:pPr>
        <w:spacing w:line="280" w:lineRule="exact"/>
        <w:jc w:val="center"/>
        <w:rPr>
          <w:rFonts w:ascii="Times New Roman" w:eastAsia="Calibri" w:hAnsi="Times New Roman"/>
          <w:b/>
          <w:sz w:val="25"/>
          <w:szCs w:val="25"/>
          <w:lang w:eastAsia="en-US"/>
        </w:rPr>
      </w:pPr>
    </w:p>
    <w:p w:rsidR="00DC49AB" w:rsidRDefault="00DC49AB" w:rsidP="00DC49A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t>____________________________________________</w:t>
      </w:r>
    </w:p>
    <w:p w:rsidR="00DC49AB" w:rsidRDefault="00DC49AB" w:rsidP="00DC49AB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DC49AB" w:rsidRDefault="00DC49AB" w:rsidP="00DC4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DC49AB" w:rsidRDefault="00DC49AB" w:rsidP="00DC4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DC49AB" w:rsidRDefault="00DC49AB" w:rsidP="00DC4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щи:</w:t>
      </w:r>
    </w:p>
    <w:p w:rsidR="00DC49AB" w:rsidRDefault="00DC49AB" w:rsidP="00DC4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 – четверг с 10.00 до 17.00 час.</w:t>
      </w:r>
    </w:p>
    <w:p w:rsidR="00DC49AB" w:rsidRDefault="00DC49AB" w:rsidP="00DC49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обед: 13.00 – 13.48 час.</w:t>
      </w:r>
    </w:p>
    <w:p w:rsidR="00DC49AB" w:rsidRDefault="00DC49AB" w:rsidP="00DC49AB">
      <w:pPr>
        <w:spacing w:line="280" w:lineRule="exact"/>
        <w:jc w:val="center"/>
        <w:rPr>
          <w:rFonts w:ascii="Times New Roman" w:hAnsi="Times New Roman"/>
          <w:sz w:val="26"/>
          <w:szCs w:val="26"/>
        </w:rPr>
      </w:pPr>
    </w:p>
    <w:p w:rsidR="00DC49AB" w:rsidRDefault="00DC49AB" w:rsidP="00DC49A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DC49AB" w:rsidRDefault="00DC49AB" w:rsidP="00DC49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DC49AB" w:rsidRDefault="00DC49AB" w:rsidP="00DC49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DC49AB" w:rsidRDefault="00DC49AB" w:rsidP="00DC49A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</w:p>
    <w:p w:rsidR="00DC49AB" w:rsidRDefault="00DC49AB" w:rsidP="00DC49AB">
      <w:pPr>
        <w:spacing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Дополнительную информацию о деятельности Государственного казенного учреждения «Государственное юридическое бюро Пермского края» можно узнать на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тернет-портале правовой информации </w:t>
      </w:r>
      <w:hyperlink r:id="rId6" w:history="1">
        <w:r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5"/>
            <w:rFonts w:ascii="Times New Roman" w:hAnsi="Times New Roman"/>
            <w:sz w:val="26"/>
            <w:szCs w:val="26"/>
          </w:rPr>
          <w:t>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pravovsem</w:t>
        </w:r>
        <w:r>
          <w:rPr>
            <w:rStyle w:val="a5"/>
            <w:rFonts w:ascii="Times New Roman" w:hAnsi="Times New Roman"/>
            <w:sz w:val="26"/>
            <w:szCs w:val="26"/>
          </w:rPr>
          <w:t>59.</w:t>
        </w:r>
        <w:r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AE1BB8" w:rsidRDefault="00AE1BB8"/>
    <w:sectPr w:rsidR="00AE1BB8" w:rsidSect="00A42A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B"/>
    <w:rsid w:val="00A42A0A"/>
    <w:rsid w:val="00AE1BB8"/>
    <w:rsid w:val="00D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78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AB"/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49AB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C49A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DC49AB"/>
    <w:rPr>
      <w:color w:val="0000FF"/>
      <w:u w:val="single"/>
    </w:rPr>
  </w:style>
  <w:style w:type="paragraph" w:styleId="a6">
    <w:name w:val="Normal (Web)"/>
    <w:basedOn w:val="a"/>
    <w:uiPriority w:val="99"/>
    <w:rsid w:val="00DC49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49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AB"/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49AB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C49A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DC49AB"/>
    <w:rPr>
      <w:color w:val="0000FF"/>
      <w:u w:val="single"/>
    </w:rPr>
  </w:style>
  <w:style w:type="paragraph" w:styleId="a6">
    <w:name w:val="Normal (Web)"/>
    <w:basedOn w:val="a"/>
    <w:uiPriority w:val="99"/>
    <w:rsid w:val="00DC49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49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avovsem59.ru" TargetMode="External"/><Relationship Id="rId6" Type="http://schemas.openxmlformats.org/officeDocument/2006/relationships/hyperlink" Target="http://www.pravovsem59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13847</Characters>
  <Application>Microsoft Macintosh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2017-02-21T05:21:00Z</dcterms:created>
  <dcterms:modified xsi:type="dcterms:W3CDTF">2017-02-21T05:21:00Z</dcterms:modified>
</cp:coreProperties>
</file>