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DE" w:rsidRDefault="00313171">
      <w:r>
        <w:rPr>
          <w:noProof/>
          <w:lang w:eastAsia="ru-RU"/>
        </w:rPr>
        <w:pict>
          <v:group id="_x0000_s1044" style="position:absolute;margin-left:-4.45pt;margin-top:-41.1pt;width:747.45pt;height:497.4pt;z-index:251675648" coordorigin="1045,879" coordsize="14949,9948">
            <v:group id="_x0000_s1042" style="position:absolute;left:1045;top:1908;width:14949;height:8919" coordorigin="817,1088" coordsize="15371,9196">
              <v:group id="_x0000_s1041" style="position:absolute;left:817;top:1088;width:15371;height:9196" coordorigin="817,1088" coordsize="15371,9196">
                <v:rect id="_x0000_s1026" style="position:absolute;left:6086;top:4568;width:4337;height:2010" fillcolor="#c86664">
                  <v:textbox>
                    <w:txbxContent>
                      <w:p w:rsidR="0055174F" w:rsidRPr="005F4A66" w:rsidRDefault="0055174F" w:rsidP="005F4A6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F4A66">
                          <w:rPr>
                            <w:b/>
                            <w:sz w:val="20"/>
                            <w:szCs w:val="20"/>
                          </w:rPr>
                          <w:t>КДНиЗП</w:t>
                        </w:r>
                      </w:p>
                      <w:p w:rsidR="005F4A66" w:rsidRPr="005F4A66" w:rsidRDefault="005F4A66" w:rsidP="005F4A6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F4A66">
                          <w:rPr>
                            <w:b/>
                            <w:sz w:val="20"/>
                            <w:szCs w:val="20"/>
                          </w:rPr>
                          <w:t>(комиссия по делам несовершеннолетних и защите их прав)</w:t>
                        </w:r>
                      </w:p>
                      <w:p w:rsidR="0055174F" w:rsidRPr="005F4A66" w:rsidRDefault="0055174F" w:rsidP="005F4A66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4A66">
                          <w:rPr>
                            <w:sz w:val="20"/>
                            <w:szCs w:val="20"/>
                          </w:rPr>
                          <w:t>- координирует деятельность органов и учреждений системы профилактики безнадзорности и правонарушений несовершеннолетних</w:t>
                        </w:r>
                      </w:p>
                    </w:txbxContent>
                  </v:textbox>
                </v:rect>
                <v:rect id="_x0000_s1027" style="position:absolute;left:1239;top:1088;width:4001;height:3700" fillcolor="#c6d9f1 [671]">
                  <v:textbox>
                    <w:txbxContent>
                      <w:p w:rsidR="0055174F" w:rsidRPr="005F4A66" w:rsidRDefault="0055174F" w:rsidP="005F4A6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55174F">
                          <w:rPr>
                            <w:b/>
                          </w:rPr>
                          <w:t>У</w:t>
                        </w:r>
                        <w:r w:rsidRPr="005F4A66">
                          <w:rPr>
                            <w:b/>
                            <w:sz w:val="20"/>
                            <w:szCs w:val="20"/>
                          </w:rPr>
                          <w:t>УКСиМП</w:t>
                        </w:r>
                        <w:proofErr w:type="spellEnd"/>
                      </w:p>
                      <w:p w:rsidR="005F4A66" w:rsidRPr="005F4A66" w:rsidRDefault="005F4A66" w:rsidP="005F4A6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F4A66">
                          <w:rPr>
                            <w:b/>
                            <w:sz w:val="20"/>
                            <w:szCs w:val="20"/>
                          </w:rPr>
                          <w:t>(управление учреждениями культуры, спорта и молодежной политики)</w:t>
                        </w:r>
                      </w:p>
                      <w:p w:rsidR="0055174F" w:rsidRPr="005F4A66" w:rsidRDefault="0055174F" w:rsidP="005F4A66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4A66">
                          <w:rPr>
                            <w:sz w:val="20"/>
                            <w:szCs w:val="20"/>
                          </w:rPr>
                          <w:t>- организует отдых, досуг и занятость несовершеннолетних, в т.ч. безнадзорных беспризорных, а также находящихся в СОП и  проживающих в семьях, находящихся в СОП</w:t>
                        </w:r>
                      </w:p>
                      <w:p w:rsidR="009424CB" w:rsidRPr="005F4A66" w:rsidRDefault="009424CB" w:rsidP="005F4A66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4A66">
                          <w:rPr>
                            <w:sz w:val="20"/>
                            <w:szCs w:val="20"/>
                          </w:rPr>
                          <w:t>- привлекают несовершеннолетних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</w:t>
                        </w:r>
                      </w:p>
                    </w:txbxContent>
                  </v:textbox>
                </v:rect>
                <v:rect id="_x0000_s1028" style="position:absolute;left:9335;top:8516;width:4471;height:1223" fillcolor="#c4bc96 [2414]">
                  <v:textbox>
                    <w:txbxContent>
                      <w:p w:rsidR="0055174F" w:rsidRPr="005F4A66" w:rsidRDefault="0055174F" w:rsidP="005F4A6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F4A66">
                          <w:rPr>
                            <w:b/>
                            <w:sz w:val="20"/>
                            <w:szCs w:val="20"/>
                          </w:rPr>
                          <w:t>УУО</w:t>
                        </w:r>
                      </w:p>
                      <w:p w:rsidR="0055174F" w:rsidRPr="005F4A66" w:rsidRDefault="0055174F" w:rsidP="005F4A6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5F4A66">
                          <w:rPr>
                            <w:sz w:val="20"/>
                            <w:szCs w:val="20"/>
                          </w:rPr>
                          <w:t>- организуют отдых, досуг и занятость несовершеннолетних, находящихся в СОП или проживающих в семье, находящийся в СОП</w:t>
                        </w:r>
                      </w:p>
                    </w:txbxContent>
                  </v:textbox>
                </v:rect>
                <v:rect id="_x0000_s1029" style="position:absolute;left:11618;top:1266;width:4371;height:2863" fillcolor="#fbd4b4 [1305]">
                  <v:textbox>
                    <w:txbxContent>
                      <w:p w:rsidR="009424CB" w:rsidRPr="005F4A66" w:rsidRDefault="009424CB" w:rsidP="005F4A6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F4A66">
                          <w:rPr>
                            <w:b/>
                            <w:sz w:val="20"/>
                            <w:szCs w:val="20"/>
                          </w:rPr>
                          <w:t>ГБУЗ ПК «Уинская ЦРБ»</w:t>
                        </w:r>
                      </w:p>
                      <w:p w:rsidR="009424CB" w:rsidRPr="005F4A66" w:rsidRDefault="009424CB" w:rsidP="005F4A66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4A66">
                          <w:rPr>
                            <w:sz w:val="20"/>
                            <w:szCs w:val="20"/>
                          </w:rPr>
                          <w:t>- осуществляют круглосуточный прием несовершеннолетних в возрасте до 4 лет – заблудившихся, подкинутых, безнадзорных, беспризорных, находящихся в СОП или проживающих в семьях, находящихся в СОП, и содержание их в ЛПУ, оказывают психиатрическую и наркологическую помощь беспризорным и безнадзорным несовершеннолетним строго по показаниям и в соответствии с законодательством РФ</w:t>
                        </w:r>
                      </w:p>
                    </w:txbxContent>
                  </v:textbox>
                </v:rect>
                <v:rect id="_x0000_s1030" style="position:absolute;left:817;top:5388;width:4001;height:2345" fillcolor="#d6e3bc [1302]">
                  <v:textbox>
                    <w:txbxContent>
                      <w:p w:rsidR="009424CB" w:rsidRDefault="009424CB" w:rsidP="005F4A6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5F4A66">
                          <w:rPr>
                            <w:b/>
                            <w:sz w:val="20"/>
                            <w:szCs w:val="20"/>
                          </w:rPr>
                          <w:t>ООиП</w:t>
                        </w:r>
                        <w:proofErr w:type="spellEnd"/>
                      </w:p>
                      <w:p w:rsidR="005F4A66" w:rsidRPr="005F4A66" w:rsidRDefault="005F4A66" w:rsidP="005F4A6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(органы опеки и попечительства)</w:t>
                        </w:r>
                      </w:p>
                      <w:p w:rsidR="009424CB" w:rsidRPr="005F4A66" w:rsidRDefault="009424CB" w:rsidP="005F4A66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4A66">
                          <w:rPr>
                            <w:sz w:val="20"/>
                            <w:szCs w:val="20"/>
                          </w:rPr>
                          <w:t>- осуществляют деятельность по оказанию подопечны</w:t>
                        </w:r>
                        <w:proofErr w:type="gramStart"/>
                        <w:r w:rsidRPr="005F4A66">
                          <w:rPr>
                            <w:sz w:val="20"/>
                            <w:szCs w:val="20"/>
                          </w:rPr>
                          <w:t>м(</w:t>
                        </w:r>
                        <w:proofErr w:type="gramEnd"/>
                        <w:r w:rsidRPr="005F4A66">
                          <w:rPr>
                            <w:sz w:val="20"/>
                            <w:szCs w:val="20"/>
                          </w:rPr>
                          <w:t>или)</w:t>
                        </w:r>
                        <w:r w:rsidR="00582B78" w:rsidRPr="005F4A66">
                          <w:rPr>
                            <w:sz w:val="20"/>
                            <w:szCs w:val="20"/>
                          </w:rPr>
                          <w:t xml:space="preserve"> опекунам или попечителям помощи в получении образования, медицинской помощи, социальных услуг, а также по подбору и подготовке опекунов или попечителей либо приемных родителей</w:t>
                        </w:r>
                      </w:p>
                    </w:txbxContent>
                  </v:textbox>
                </v:rect>
                <v:rect id="_x0000_s1031" style="position:absolute;left:4001;top:8342;width:4220;height:1942" fillcolor="#c6d9f1 [671]">
                  <v:textbox>
                    <w:txbxContent>
                      <w:p w:rsidR="00582B78" w:rsidRDefault="00582B78" w:rsidP="005F4A6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F4A66">
                          <w:rPr>
                            <w:b/>
                            <w:sz w:val="20"/>
                            <w:szCs w:val="20"/>
                          </w:rPr>
                          <w:t>ЦЗН</w:t>
                        </w:r>
                      </w:p>
                      <w:p w:rsidR="005F4A66" w:rsidRPr="005F4A66" w:rsidRDefault="005F4A66" w:rsidP="005F4A6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(центр занятости населения)</w:t>
                        </w:r>
                      </w:p>
                      <w:p w:rsidR="00582B78" w:rsidRPr="005F4A66" w:rsidRDefault="00582B78" w:rsidP="005F4A66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4A66">
                          <w:rPr>
                            <w:sz w:val="20"/>
                            <w:szCs w:val="20"/>
                          </w:rPr>
                          <w:t>- организует содействие во временном трудоустройстве в свободное от учебы время несовершеннолетних в возрасте от 14 лет до достижения совершеннолетия, а также осуществляют профессиональное ориентирование несовершеннолетних</w:t>
                        </w:r>
                      </w:p>
                    </w:txbxContent>
                  </v:textbox>
                </v:rect>
                <v:rect id="_x0000_s1032" style="position:absolute;left:11817;top:5073;width:4371;height:2813" fillcolor="#ffcaff [2892]">
                  <v:textbox>
                    <w:txbxContent>
                      <w:p w:rsidR="00582B78" w:rsidRDefault="00582B78" w:rsidP="005F4A6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F4A66">
                          <w:rPr>
                            <w:b/>
                            <w:sz w:val="20"/>
                            <w:szCs w:val="20"/>
                          </w:rPr>
                          <w:t>МТУ № 4</w:t>
                        </w:r>
                      </w:p>
                      <w:p w:rsidR="005F4A66" w:rsidRPr="005F4A66" w:rsidRDefault="005F4A66" w:rsidP="005F4A6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(социальная защита населения)</w:t>
                        </w:r>
                      </w:p>
                      <w:p w:rsidR="00582B78" w:rsidRPr="005F4A66" w:rsidRDefault="00582B78" w:rsidP="005F4A66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4A66">
                          <w:rPr>
                            <w:sz w:val="20"/>
                            <w:szCs w:val="20"/>
                          </w:rPr>
                          <w:t>- организуют индивидуальную профилактическую работу в отношении безнадзорных и беспризорных несовершеннолетних, их родителей (законных представителей), не исполняющих своих обязанностей по воспитанию, содержанию несовершеннолетних и (или) отрицательно влияющих на их поведение, либо жестко  обращающихся с ними.</w:t>
                        </w:r>
                      </w:p>
                    </w:txbxContent>
                  </v:textbox>
                </v:rect>
                <v:rect id="_x0000_s1033" style="position:absolute;left:6086;top:1088;width:4371;height:2495" fillcolor="#ccc0d9 [1303]">
                  <v:textbox>
                    <w:txbxContent>
                      <w:p w:rsidR="00582B78" w:rsidRDefault="00582B78" w:rsidP="005F4A6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F4A66">
                          <w:rPr>
                            <w:b/>
                            <w:sz w:val="20"/>
                            <w:szCs w:val="20"/>
                          </w:rPr>
                          <w:t>ПДН</w:t>
                        </w:r>
                      </w:p>
                      <w:p w:rsidR="005F4A66" w:rsidRPr="005F4A66" w:rsidRDefault="005F4A66" w:rsidP="005F4A6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(подразделение по делам несовершеннолетних Отделения МВД России по Уинскому району)</w:t>
                        </w:r>
                      </w:p>
                      <w:p w:rsidR="00582B78" w:rsidRPr="005F4A66" w:rsidRDefault="00582B78" w:rsidP="005F4A66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4A66">
                          <w:rPr>
                            <w:sz w:val="20"/>
                            <w:szCs w:val="20"/>
                          </w:rPr>
                          <w:t>- осуществляют деятельность по предупреждению правонарушений несовершеннолетних</w:t>
                        </w:r>
                        <w:r w:rsidR="005F4A66" w:rsidRPr="005F4A66">
                          <w:rPr>
                            <w:sz w:val="20"/>
                            <w:szCs w:val="20"/>
                          </w:rPr>
                          <w:t xml:space="preserve"> в пределах своей компетенции в соответствии с федеральным законодательством</w:t>
                        </w:r>
                      </w:p>
                    </w:txbxContent>
                  </v:textbox>
                </v:rect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4" type="#_x0000_t32" style="position:absolute;left:10601;top:3288;width:820;height:1338;flip:x" o:connectortype="straight" strokeweight="1.25pt">
                <v:stroke startarrow="block" endarrow="block"/>
              </v:shape>
              <v:shape id="_x0000_s1035" type="#_x0000_t32" style="position:absolute;left:5090;top:5810;width:794;height:687;flip:x" o:connectortype="straight" strokeweight="1.25pt">
                <v:stroke startarrow="block" endarrow="block"/>
              </v:shape>
              <v:shape id="_x0000_s1036" type="#_x0000_t32" style="position:absolute;left:8221;top:3774;width:0;height:521;flip:y" o:connectortype="straight" strokeweight="1.25pt">
                <v:stroke startarrow="block" endarrow="block"/>
              </v:shape>
              <v:shape id="_x0000_s1037" type="#_x0000_t32" style="position:absolute;left:5366;top:3401;width:720;height:894;flip:x y" o:connectortype="straight" strokeweight="1.25pt">
                <v:stroke startarrow="block" endarrow="block"/>
              </v:shape>
              <v:shape id="_x0000_s1038" type="#_x0000_t32" style="position:absolute;left:10601;top:5810;width:1017;height:347" o:connectortype="straight" strokeweight="1.25pt">
                <v:stroke startarrow="block" endarrow="block"/>
              </v:shape>
              <v:shape id="_x0000_s1039" type="#_x0000_t32" style="position:absolute;left:9986;top:6828;width:740;height:1390" o:connectortype="straight" strokeweight="1.25pt">
                <v:stroke startarrow="block" endarrow="block"/>
              </v:shape>
              <v:shape id="_x0000_s1040" type="#_x0000_t32" style="position:absolute;left:6317;top:6828;width:759;height:1269;flip:x" o:connectortype="straight" strokeweight="1.25pt">
                <v:stroke startarrow="block" endarrow="block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5240;top:879;width:6503;height:823" fillcolor="#ff6">
              <v:textbox>
                <w:txbxContent>
                  <w:p w:rsidR="00313171" w:rsidRPr="00313171" w:rsidRDefault="00313171" w:rsidP="0031317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1317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Структура и функции субъектов системы профилактики безнадзорности и правонарушений несовершеннолетних</w:t>
                    </w:r>
                  </w:p>
                </w:txbxContent>
              </v:textbox>
            </v:shape>
          </v:group>
        </w:pict>
      </w:r>
    </w:p>
    <w:sectPr w:rsidR="00A672DE" w:rsidSect="005517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74F"/>
    <w:rsid w:val="00313171"/>
    <w:rsid w:val="0055174F"/>
    <w:rsid w:val="00582B78"/>
    <w:rsid w:val="005F4A66"/>
    <w:rsid w:val="007B21D2"/>
    <w:rsid w:val="009424CB"/>
    <w:rsid w:val="009619E7"/>
    <w:rsid w:val="00A6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86664,#ff6"/>
      <o:colormenu v:ext="edit" fillcolor="#ff6"/>
    </o:shapedefaults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2016-02-02T08:48:00Z</dcterms:created>
  <dcterms:modified xsi:type="dcterms:W3CDTF">2016-02-02T09:43:00Z</dcterms:modified>
</cp:coreProperties>
</file>