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1" w:rsidRPr="007F3BD1" w:rsidRDefault="007F3BD1" w:rsidP="007F3BD1">
      <w:pPr>
        <w:pStyle w:val="ConsPlusTitlePage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ГУБЕРНАТОР ПЕРМСКОГО КРАЯ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УКАЗ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4 июня 2010 г. №</w:t>
      </w:r>
      <w:r w:rsidRPr="007F3BD1">
        <w:rPr>
          <w:rFonts w:ascii="Times New Roman" w:hAnsi="Times New Roman" w:cs="Times New Roman"/>
        </w:rPr>
        <w:t xml:space="preserve"> 37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ОБ УТВЕРЖДЕНИИ ПОРЯДКА ПРОВЕДЕНИЯ АНТИКОРРУПЦИОННОЙ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ЭКСПЕРТИЗЫ НОРМАТИВНЫХ ПРАВОВЫХ АКТОВ И ПРОЕКТОВ НОРМАТИВНЫХ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ПРАВОВЫХ АКТОВ ГУБЕРНАТОРА ПЕРМСКОГО КРАЯ, ПРАВИТЕЛЬСТВА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ПЕРМСКОГО КРАЯ, ИСПОЛНИТЕЛЬНЫХ ОРГАНОВ </w:t>
      </w:r>
      <w:proofErr w:type="gramStart"/>
      <w:r w:rsidRPr="007F3BD1">
        <w:rPr>
          <w:rFonts w:ascii="Times New Roman" w:hAnsi="Times New Roman" w:cs="Times New Roman"/>
        </w:rPr>
        <w:t>ГОСУДАРСТВЕННОЙ</w:t>
      </w:r>
      <w:proofErr w:type="gramEnd"/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ВЛАСТИ ПЕРМСКОГО КРАЯ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Список изменяющих документов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(в ред. Указа Губернатора Пермского края от 20.11.2012 № 93)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F3BD1">
        <w:rPr>
          <w:rFonts w:ascii="Times New Roman" w:hAnsi="Times New Roman" w:cs="Times New Roman"/>
        </w:rPr>
        <w:t xml:space="preserve">В целях организации органами государственной власти, государственными органами Пермского края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выявления в них </w:t>
      </w:r>
      <w:proofErr w:type="spellStart"/>
      <w:r w:rsidRPr="007F3BD1">
        <w:rPr>
          <w:rFonts w:ascii="Times New Roman" w:hAnsi="Times New Roman" w:cs="Times New Roman"/>
        </w:rPr>
        <w:t>коррупциогенных</w:t>
      </w:r>
      <w:proofErr w:type="spellEnd"/>
      <w:r w:rsidRPr="007F3BD1">
        <w:rPr>
          <w:rFonts w:ascii="Times New Roman" w:hAnsi="Times New Roman" w:cs="Times New Roman"/>
        </w:rPr>
        <w:t xml:space="preserve"> факторов, способствующих созданию условий для проявления коррупции, в соответствии с Федеральным законом от 17 июля 2009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172-ФЗ "Об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 и </w:t>
      </w:r>
      <w:r>
        <w:rPr>
          <w:rFonts w:ascii="Times New Roman" w:hAnsi="Times New Roman" w:cs="Times New Roman"/>
        </w:rPr>
        <w:t>З</w:t>
      </w:r>
      <w:r w:rsidRPr="007F3BD1">
        <w:rPr>
          <w:rFonts w:ascii="Times New Roman" w:hAnsi="Times New Roman" w:cs="Times New Roman"/>
        </w:rPr>
        <w:t>аконом Пермского края от 30 декабря</w:t>
      </w:r>
      <w:proofErr w:type="gramEnd"/>
      <w:r w:rsidRPr="007F3BD1">
        <w:rPr>
          <w:rFonts w:ascii="Times New Roman" w:hAnsi="Times New Roman" w:cs="Times New Roman"/>
        </w:rPr>
        <w:t xml:space="preserve"> 2008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382-ПК "О противодействии коррупции в Пермском крае" постановляю: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1. Утвердить Порядок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7"/>
      <w:bookmarkEnd w:id="0"/>
      <w:r w:rsidRPr="007F3BD1">
        <w:rPr>
          <w:rFonts w:ascii="Times New Roman" w:hAnsi="Times New Roman" w:cs="Times New Roman"/>
        </w:rPr>
        <w:t xml:space="preserve">2. Возложить функции по проведению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экспертизы: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2.1. на администрацию губернатора Пермского края - в отношении нормативных правовых актов и проектов нормативных правовых актов губернатора Пермского края;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2.2. на аппарат Правительства Пермского края - в отношении нормативных правовых актов и проектов нормативных правовых актов Правительства Пермского края;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F3BD1">
        <w:rPr>
          <w:rFonts w:ascii="Times New Roman" w:hAnsi="Times New Roman" w:cs="Times New Roman"/>
        </w:rPr>
        <w:t>2.3. на исполнительные органы государственной власти Пермского края, осуществляющие нормативное правовое регулирование в установленной сфере деятельности, - в отношении нормативных правовых актов и проектов нормативных правовых актов, принятых (разрабатываемых) исполнительными органами государственной власти Пермского края.</w:t>
      </w:r>
      <w:proofErr w:type="gramEnd"/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 Администрации губернатора Пермского края, аппарату Правительства Пермского края, а также исполнительным органам государственной власти Пермского края, осуществляющим нормативное правовое регулирование в установленной сфере деятельности, в течение двух недель со дня вступления в силу настоящего Указа определить должностных лиц </w:t>
      </w:r>
      <w:proofErr w:type="gramStart"/>
      <w:r w:rsidRPr="007F3BD1">
        <w:rPr>
          <w:rFonts w:ascii="Times New Roman" w:hAnsi="Times New Roman" w:cs="Times New Roman"/>
        </w:rPr>
        <w:t>и(</w:t>
      </w:r>
      <w:proofErr w:type="gramEnd"/>
      <w:r w:rsidRPr="007F3BD1">
        <w:rPr>
          <w:rFonts w:ascii="Times New Roman" w:hAnsi="Times New Roman" w:cs="Times New Roman"/>
        </w:rPr>
        <w:t xml:space="preserve">или) структурные подразделения государственных органов, ответственных за осуществление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указанных в пункте 2 настоящего Указа.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4. </w:t>
      </w:r>
      <w:proofErr w:type="gramStart"/>
      <w:r w:rsidRPr="007F3BD1">
        <w:rPr>
          <w:rFonts w:ascii="Times New Roman" w:hAnsi="Times New Roman" w:cs="Times New Roman"/>
        </w:rPr>
        <w:t>Контроль за</w:t>
      </w:r>
      <w:proofErr w:type="gramEnd"/>
      <w:r w:rsidRPr="007F3BD1">
        <w:rPr>
          <w:rFonts w:ascii="Times New Roman" w:hAnsi="Times New Roman" w:cs="Times New Roman"/>
        </w:rPr>
        <w:t xml:space="preserve"> исполнением настоящего Указа возложить на руководителя администрации губернатора Пермского края Алиева Ф.З.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И.о. губернатора края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В.А.СУХИХ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УТВЕРЖДЕН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Указом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губернатора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Пермского края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от 04.06.2010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37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7F3BD1">
        <w:rPr>
          <w:rFonts w:ascii="Times New Roman" w:hAnsi="Times New Roman" w:cs="Times New Roman"/>
        </w:rPr>
        <w:lastRenderedPageBreak/>
        <w:t>ПОРЯДОК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ПРОВЕДЕНИЯ АНТИКОРРУПЦИОННОЙ ЭКСПЕРТИЗЫ </w:t>
      </w:r>
      <w:proofErr w:type="gramStart"/>
      <w:r w:rsidRPr="007F3BD1">
        <w:rPr>
          <w:rFonts w:ascii="Times New Roman" w:hAnsi="Times New Roman" w:cs="Times New Roman"/>
        </w:rPr>
        <w:t>НОРМАТИВНЫХ</w:t>
      </w:r>
      <w:proofErr w:type="gramEnd"/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ПРАВОВЫХ АКТОВ И ПРОЕКТОВ НОРМАТИВНЫХ ПРАВОВЫХ АКТОВ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ГУБЕРНАТОРА ПЕРМСКОГО КРАЯ, ПРАВИТЕЛЬСТВА ПЕРМСКОГО КРАЯ,</w:t>
      </w:r>
    </w:p>
    <w:p w:rsidR="007F3BD1" w:rsidRPr="007F3BD1" w:rsidRDefault="007F3BD1">
      <w:pPr>
        <w:pStyle w:val="ConsPlusTitle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ИСПОЛНИТЕЛЬНЫХ ОРГАНОВ ГОСУДАРСТВЕННОЙ ВЛАСТИ ПЕРМСКОГО КРАЯ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Список изменяющих документов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(в ред. Указа Губернатора Пермского края от 20.11.2012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93)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I. Общие положения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1.1. Настоящий Порядок разработан для обеспечения проведения экспертизы нормативных правовых актов и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 в целях выявления в них </w:t>
      </w:r>
      <w:proofErr w:type="spellStart"/>
      <w:r w:rsidRPr="007F3BD1">
        <w:rPr>
          <w:rFonts w:ascii="Times New Roman" w:hAnsi="Times New Roman" w:cs="Times New Roman"/>
        </w:rPr>
        <w:t>коррупциогенных</w:t>
      </w:r>
      <w:proofErr w:type="spellEnd"/>
      <w:r w:rsidRPr="007F3BD1">
        <w:rPr>
          <w:rFonts w:ascii="Times New Roman" w:hAnsi="Times New Roman" w:cs="Times New Roman"/>
        </w:rPr>
        <w:t xml:space="preserve"> факторов и их последующего устранения (далее - </w:t>
      </w:r>
      <w:proofErr w:type="spellStart"/>
      <w:r w:rsidRPr="007F3BD1">
        <w:rPr>
          <w:rFonts w:ascii="Times New Roman" w:hAnsi="Times New Roman" w:cs="Times New Roman"/>
        </w:rPr>
        <w:t>антикоррупционная</w:t>
      </w:r>
      <w:proofErr w:type="spellEnd"/>
      <w:r w:rsidRPr="007F3BD1">
        <w:rPr>
          <w:rFonts w:ascii="Times New Roman" w:hAnsi="Times New Roman" w:cs="Times New Roman"/>
        </w:rPr>
        <w:t xml:space="preserve"> экспертиза).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1.2. Настоящим Порядком определяются правила выявления </w:t>
      </w:r>
      <w:proofErr w:type="spellStart"/>
      <w:r w:rsidRPr="007F3BD1">
        <w:rPr>
          <w:rFonts w:ascii="Times New Roman" w:hAnsi="Times New Roman" w:cs="Times New Roman"/>
        </w:rPr>
        <w:t>коррупциогенных</w:t>
      </w:r>
      <w:proofErr w:type="spellEnd"/>
      <w:r w:rsidRPr="007F3BD1">
        <w:rPr>
          <w:rFonts w:ascii="Times New Roman" w:hAnsi="Times New Roman" w:cs="Times New Roman"/>
        </w:rPr>
        <w:t xml:space="preserve"> факторов при подготовке и принятии нормативных правовых актов, а также правила их устранения из действующих нормативных правовых актов.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1.3. Основными принципами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являются: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обязательность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нормативных правовых актов;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обоснованность, объективность и </w:t>
      </w:r>
      <w:proofErr w:type="spellStart"/>
      <w:r w:rsidRPr="007F3BD1">
        <w:rPr>
          <w:rFonts w:ascii="Times New Roman" w:hAnsi="Times New Roman" w:cs="Times New Roman"/>
        </w:rPr>
        <w:t>проверяемость</w:t>
      </w:r>
      <w:proofErr w:type="spellEnd"/>
      <w:r w:rsidRPr="007F3BD1">
        <w:rPr>
          <w:rFonts w:ascii="Times New Roman" w:hAnsi="Times New Roman" w:cs="Times New Roman"/>
        </w:rPr>
        <w:t xml:space="preserve"> результатов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актов, проектов нормативных правовых актов;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компетентность лиц, проводящих </w:t>
      </w:r>
      <w:proofErr w:type="spellStart"/>
      <w:r w:rsidRPr="007F3BD1">
        <w:rPr>
          <w:rFonts w:ascii="Times New Roman" w:hAnsi="Times New Roman" w:cs="Times New Roman"/>
        </w:rPr>
        <w:t>антикоррупционную</w:t>
      </w:r>
      <w:proofErr w:type="spellEnd"/>
      <w:r w:rsidRPr="007F3BD1">
        <w:rPr>
          <w:rFonts w:ascii="Times New Roman" w:hAnsi="Times New Roman" w:cs="Times New Roman"/>
        </w:rPr>
        <w:t xml:space="preserve"> экспертизу нормативных правовых актов, проектов нормативных правовых актов;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сотрудничество органов государственной власти Пермского края, иных государственных органов и организаций, а также их должностных лиц с институтами гражданского общества при проведении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экспертизы.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II. Порядок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2.1. </w:t>
      </w:r>
      <w:proofErr w:type="spellStart"/>
      <w:r w:rsidRPr="007F3BD1">
        <w:rPr>
          <w:rFonts w:ascii="Times New Roman" w:hAnsi="Times New Roman" w:cs="Times New Roman"/>
        </w:rPr>
        <w:t>Антикоррупционная</w:t>
      </w:r>
      <w:proofErr w:type="spellEnd"/>
      <w:r w:rsidRPr="007F3BD1">
        <w:rPr>
          <w:rFonts w:ascii="Times New Roman" w:hAnsi="Times New Roman" w:cs="Times New Roman"/>
        </w:rPr>
        <w:t xml:space="preserve"> экспертиза проводится одновременно с проведением правовой экспертизы.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2.2. </w:t>
      </w:r>
      <w:proofErr w:type="spellStart"/>
      <w:r w:rsidRPr="007F3BD1">
        <w:rPr>
          <w:rFonts w:ascii="Times New Roman" w:hAnsi="Times New Roman" w:cs="Times New Roman"/>
        </w:rPr>
        <w:t>Антикоррупционная</w:t>
      </w:r>
      <w:proofErr w:type="spellEnd"/>
      <w:r w:rsidRPr="007F3BD1">
        <w:rPr>
          <w:rFonts w:ascii="Times New Roman" w:hAnsi="Times New Roman" w:cs="Times New Roman"/>
        </w:rPr>
        <w:t xml:space="preserve"> экспертиза действующих нормативных правовых актов проводится по поручению губернатора Пермского края, председателя Правительства Пермского края.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Срок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действующих нормативных правовых актов не должен превышать 10 рабочих дней.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2.3. </w:t>
      </w:r>
      <w:proofErr w:type="spellStart"/>
      <w:r w:rsidRPr="007F3BD1">
        <w:rPr>
          <w:rFonts w:ascii="Times New Roman" w:hAnsi="Times New Roman" w:cs="Times New Roman"/>
        </w:rPr>
        <w:t>Антикоррупционная</w:t>
      </w:r>
      <w:proofErr w:type="spellEnd"/>
      <w:r w:rsidRPr="007F3BD1">
        <w:rPr>
          <w:rFonts w:ascii="Times New Roman" w:hAnsi="Times New Roman" w:cs="Times New Roman"/>
        </w:rPr>
        <w:t xml:space="preserve"> экспертиза проектов нормативных правовых актов проводится в сроки, определенные законодательством для проведения правовой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но не должна превышать 5 рабочих дней.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2.4. </w:t>
      </w:r>
      <w:proofErr w:type="spellStart"/>
      <w:r w:rsidRPr="007F3BD1">
        <w:rPr>
          <w:rFonts w:ascii="Times New Roman" w:hAnsi="Times New Roman" w:cs="Times New Roman"/>
        </w:rPr>
        <w:t>Антикоррупционная</w:t>
      </w:r>
      <w:proofErr w:type="spellEnd"/>
      <w:r w:rsidRPr="007F3BD1">
        <w:rPr>
          <w:rFonts w:ascii="Times New Roman" w:hAnsi="Times New Roman" w:cs="Times New Roman"/>
        </w:rPr>
        <w:t xml:space="preserve"> экспертиза проводится в соответствии с Методикой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96 "Об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2.5. Результаты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отражаются в заключении по форме согласно приложению к настоящему Порядку.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2.6. В заключении должны содержаться следующие сведения: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дата подготовки заключения;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вид и наименование нормативного правового акта, проекта нормативного правового акта, прошедшего </w:t>
      </w:r>
      <w:proofErr w:type="spellStart"/>
      <w:r w:rsidRPr="007F3BD1">
        <w:rPr>
          <w:rFonts w:ascii="Times New Roman" w:hAnsi="Times New Roman" w:cs="Times New Roman"/>
        </w:rPr>
        <w:t>антикоррупционную</w:t>
      </w:r>
      <w:proofErr w:type="spellEnd"/>
      <w:r w:rsidRPr="007F3BD1">
        <w:rPr>
          <w:rFonts w:ascii="Times New Roman" w:hAnsi="Times New Roman" w:cs="Times New Roman"/>
        </w:rPr>
        <w:t xml:space="preserve"> экспертизу;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регистрационный номер и дата принятия нормативного правового акта;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F3BD1">
        <w:rPr>
          <w:rFonts w:ascii="Times New Roman" w:hAnsi="Times New Roman" w:cs="Times New Roman"/>
        </w:rPr>
        <w:t xml:space="preserve">положения нормативного правового акта, проекта нормативного правового акта, в которых </w:t>
      </w:r>
      <w:r w:rsidRPr="007F3BD1">
        <w:rPr>
          <w:rFonts w:ascii="Times New Roman" w:hAnsi="Times New Roman" w:cs="Times New Roman"/>
        </w:rPr>
        <w:lastRenderedPageBreak/>
        <w:t xml:space="preserve">выявлены </w:t>
      </w:r>
      <w:proofErr w:type="spellStart"/>
      <w:r w:rsidRPr="007F3BD1">
        <w:rPr>
          <w:rFonts w:ascii="Times New Roman" w:hAnsi="Times New Roman" w:cs="Times New Roman"/>
        </w:rPr>
        <w:t>коррупциогенные</w:t>
      </w:r>
      <w:proofErr w:type="spellEnd"/>
      <w:r w:rsidRPr="007F3BD1">
        <w:rPr>
          <w:rFonts w:ascii="Times New Roman" w:hAnsi="Times New Roman" w:cs="Times New Roman"/>
        </w:rPr>
        <w:t xml:space="preserve"> факторы, с указанием структурных единиц проекта нормативного правового акта (раздела, главы, статьи, части, пункта, подпункта, абзаца) и соответствующие </w:t>
      </w:r>
      <w:proofErr w:type="spellStart"/>
      <w:r w:rsidRPr="007F3BD1">
        <w:rPr>
          <w:rFonts w:ascii="Times New Roman" w:hAnsi="Times New Roman" w:cs="Times New Roman"/>
        </w:rPr>
        <w:t>коррупциогенные</w:t>
      </w:r>
      <w:proofErr w:type="spellEnd"/>
      <w:r w:rsidRPr="007F3BD1">
        <w:rPr>
          <w:rFonts w:ascii="Times New Roman" w:hAnsi="Times New Roman" w:cs="Times New Roman"/>
        </w:rPr>
        <w:t xml:space="preserve"> факторы (в случае выявления указанных положений);</w:t>
      </w:r>
      <w:proofErr w:type="gramEnd"/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предложения и рекомендации о способах устранения в нормативном правовом акте, проекте нормативного правового акта выявленных </w:t>
      </w:r>
      <w:proofErr w:type="spellStart"/>
      <w:r w:rsidRPr="007F3BD1">
        <w:rPr>
          <w:rFonts w:ascii="Times New Roman" w:hAnsi="Times New Roman" w:cs="Times New Roman"/>
        </w:rPr>
        <w:t>коррупциогенных</w:t>
      </w:r>
      <w:proofErr w:type="spellEnd"/>
      <w:r w:rsidRPr="007F3BD1">
        <w:rPr>
          <w:rFonts w:ascii="Times New Roman" w:hAnsi="Times New Roman" w:cs="Times New Roman"/>
        </w:rPr>
        <w:t xml:space="preserve"> факторов.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2.7. Заключение подписывается должностным лицом, проводившим </w:t>
      </w:r>
      <w:proofErr w:type="spellStart"/>
      <w:r w:rsidRPr="007F3BD1">
        <w:rPr>
          <w:rFonts w:ascii="Times New Roman" w:hAnsi="Times New Roman" w:cs="Times New Roman"/>
        </w:rPr>
        <w:t>антикоррупционную</w:t>
      </w:r>
      <w:proofErr w:type="spellEnd"/>
      <w:r w:rsidRPr="007F3BD1">
        <w:rPr>
          <w:rFonts w:ascii="Times New Roman" w:hAnsi="Times New Roman" w:cs="Times New Roman"/>
        </w:rPr>
        <w:t xml:space="preserve"> экспертизу, и направляется разработчику данного нормативного правового акта, проекта нормативного правового акта.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2.8. Положения проекта нормативного правового акта, в которых при проведении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выявлены </w:t>
      </w:r>
      <w:proofErr w:type="spellStart"/>
      <w:r w:rsidRPr="007F3BD1">
        <w:rPr>
          <w:rFonts w:ascii="Times New Roman" w:hAnsi="Times New Roman" w:cs="Times New Roman"/>
        </w:rPr>
        <w:t>коррупциогенные</w:t>
      </w:r>
      <w:proofErr w:type="spellEnd"/>
      <w:r w:rsidRPr="007F3BD1">
        <w:rPr>
          <w:rFonts w:ascii="Times New Roman" w:hAnsi="Times New Roman" w:cs="Times New Roman"/>
        </w:rPr>
        <w:t xml:space="preserve"> факторы, устраняются на стадии доработки проекта нормативного правового акта разработчиком проекта в срок, не превышающий 5 календарных дней.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2.9. Положения действующего нормативного правового акта, в которых при проведении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выявлены </w:t>
      </w:r>
      <w:proofErr w:type="spellStart"/>
      <w:r w:rsidRPr="007F3BD1">
        <w:rPr>
          <w:rFonts w:ascii="Times New Roman" w:hAnsi="Times New Roman" w:cs="Times New Roman"/>
        </w:rPr>
        <w:t>коррупциогенные</w:t>
      </w:r>
      <w:proofErr w:type="spellEnd"/>
      <w:r w:rsidRPr="007F3BD1">
        <w:rPr>
          <w:rFonts w:ascii="Times New Roman" w:hAnsi="Times New Roman" w:cs="Times New Roman"/>
        </w:rPr>
        <w:t xml:space="preserve"> факторы, устраняются его разработчиком путем внесения соответствующих изменений в нормативный правовой а</w:t>
      </w:r>
      <w:proofErr w:type="gramStart"/>
      <w:r w:rsidRPr="007F3BD1">
        <w:rPr>
          <w:rFonts w:ascii="Times New Roman" w:hAnsi="Times New Roman" w:cs="Times New Roman"/>
        </w:rPr>
        <w:t>кт в ср</w:t>
      </w:r>
      <w:proofErr w:type="gramEnd"/>
      <w:r w:rsidRPr="007F3BD1">
        <w:rPr>
          <w:rFonts w:ascii="Times New Roman" w:hAnsi="Times New Roman" w:cs="Times New Roman"/>
        </w:rPr>
        <w:t>ок, не превышающий 30 рабочих дней.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2.10. </w:t>
      </w:r>
      <w:proofErr w:type="gramStart"/>
      <w:r w:rsidRPr="007F3BD1">
        <w:rPr>
          <w:rFonts w:ascii="Times New Roman" w:hAnsi="Times New Roman" w:cs="Times New Roman"/>
        </w:rPr>
        <w:t xml:space="preserve">Порядок согласования по результатам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внесения изменений в нормативные правовые акты (проекты нормативных правовых актов) губернатора Пермского края, Правительства Пермского края, исполнительных органов государственной власти Пермского края проводится в соответствии с Порядком подготовки проектов актов губернатора Пермского края, утвержденным Указом губернатора Пермского края от 26 сентября 2006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164 "О подготовке проектов актов губернатора Пермского края", Регламентом подготовки проектов</w:t>
      </w:r>
      <w:proofErr w:type="gramEnd"/>
      <w:r w:rsidRPr="007F3BD1">
        <w:rPr>
          <w:rFonts w:ascii="Times New Roman" w:hAnsi="Times New Roman" w:cs="Times New Roman"/>
        </w:rPr>
        <w:t xml:space="preserve"> правовых актов Правительства Пермского края и председателя Правительства Пермского края, утвержденным Постановлением Правительства Пермского края от 5 октября 2007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223-п.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III. Обеспечение проведения </w:t>
      </w:r>
      <w:proofErr w:type="gramStart"/>
      <w:r w:rsidRPr="007F3BD1">
        <w:rPr>
          <w:rFonts w:ascii="Times New Roman" w:hAnsi="Times New Roman" w:cs="Times New Roman"/>
        </w:rPr>
        <w:t>независимой</w:t>
      </w:r>
      <w:proofErr w:type="gramEnd"/>
      <w:r w:rsidRPr="007F3BD1">
        <w:rPr>
          <w:rFonts w:ascii="Times New Roman" w:hAnsi="Times New Roman" w:cs="Times New Roman"/>
        </w:rPr>
        <w:t xml:space="preserve">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экспертизы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F3BD1">
        <w:rPr>
          <w:rFonts w:ascii="Times New Roman" w:hAnsi="Times New Roman" w:cs="Times New Roman"/>
        </w:rPr>
        <w:t>(введен Указом</w:t>
      </w:r>
      <w:r>
        <w:rPr>
          <w:rFonts w:ascii="Times New Roman" w:hAnsi="Times New Roman" w:cs="Times New Roman"/>
        </w:rPr>
        <w:t xml:space="preserve"> </w:t>
      </w:r>
      <w:r w:rsidRPr="007F3BD1">
        <w:rPr>
          <w:rFonts w:ascii="Times New Roman" w:hAnsi="Times New Roman" w:cs="Times New Roman"/>
        </w:rPr>
        <w:t>Губернатора Пермского края</w:t>
      </w:r>
      <w:proofErr w:type="gramEnd"/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от 20.11.2012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93)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3.1. </w:t>
      </w:r>
      <w:proofErr w:type="gramStart"/>
      <w:r w:rsidRPr="007F3BD1">
        <w:rPr>
          <w:rFonts w:ascii="Times New Roman" w:hAnsi="Times New Roman" w:cs="Times New Roman"/>
        </w:rPr>
        <w:t xml:space="preserve">В целях обеспечения возможности проведения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нормативных правовых актов губернатора Пермского края, Правительства Пермского края, исполнительных органов государственной власти Пермского края,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государственные органы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</w:t>
      </w:r>
      <w:proofErr w:type="gramEnd"/>
      <w:r w:rsidRPr="007F3BD1">
        <w:rPr>
          <w:rFonts w:ascii="Times New Roman" w:hAnsi="Times New Roman" w:cs="Times New Roman"/>
        </w:rPr>
        <w:t xml:space="preserve"> службу исполнительных органов государственной власти и иных государственных органов, размещают эти проекты на своих официальных сайтах в информационно-телекоммуникационной сети "Интернет".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3.2. При размещении проектов нормативных правовых актов для проведения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государственный орган - разработчик указывает адрес для направления заключений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(в том числе адрес электронной почты), а также размещает сведения о дате начала и окончания приема заключений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3.3. Срок приема заключений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нормативных правовых актов, устанавливаемый государственным органом - разработчиком, не может быть менее пяти рабочих дней со дня размещения проекта нормативного правового акта на официальном сайте в информационно-телекоммуникационной сети "Интернет".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В отношении приема заключений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административных регламентов государственным органом - разработчиком не может быть установлен срок менее одного месяца со дня размещения проектов административных регламентов в информационно-телекоммуникационной сети "Интернет".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3.4. Заключения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нормативных правовых актов, оформленные в соответствии с Методикой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96, принимаются государственными органами - разработчиками по почте, курьерским способом </w:t>
      </w:r>
      <w:r w:rsidRPr="007F3BD1">
        <w:rPr>
          <w:rFonts w:ascii="Times New Roman" w:hAnsi="Times New Roman" w:cs="Times New Roman"/>
        </w:rPr>
        <w:lastRenderedPageBreak/>
        <w:t>либо по электронной почте.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3.5. Полученные заключения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нормативных правовых актов в десятидневный срок со дня их получения размещаются на официальных сайтах государственных органов - разработчиков проектов нормативных правовых актов в информационно-телекоммуникационной сети "Интернет" с указанием дат их поступления.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3.6. Заключение по результатам независимой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проектов нормативных правовых актов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в десятидневный срок направляется мотивированный ответ за подписью руководителя государственного органа - разработчика проекта нормативного правового акта, за исключением случаев, когда в заключении отсутствует предложение о способе устранения выявленных </w:t>
      </w:r>
      <w:proofErr w:type="spellStart"/>
      <w:r w:rsidRPr="007F3BD1">
        <w:rPr>
          <w:rFonts w:ascii="Times New Roman" w:hAnsi="Times New Roman" w:cs="Times New Roman"/>
        </w:rPr>
        <w:t>коррупциогенных</w:t>
      </w:r>
      <w:proofErr w:type="spellEnd"/>
      <w:r w:rsidRPr="007F3BD1">
        <w:rPr>
          <w:rFonts w:ascii="Times New Roman" w:hAnsi="Times New Roman" w:cs="Times New Roman"/>
        </w:rPr>
        <w:t xml:space="preserve"> факторов.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Приложение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к Порядку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нормативных правовых актов и проектов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нормативных правовых актов губернатора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Пермского края, Правительства Пермского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края, исполнительных органов</w:t>
      </w:r>
    </w:p>
    <w:p w:rsidR="007F3BD1" w:rsidRPr="007F3BD1" w:rsidRDefault="007F3BD1">
      <w:pPr>
        <w:pStyle w:val="ConsPlusNormal"/>
        <w:jc w:val="right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государственной власти Пермского края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bookmarkStart w:id="2" w:name="P101"/>
      <w:bookmarkEnd w:id="2"/>
      <w:r w:rsidRPr="007F3BD1">
        <w:rPr>
          <w:rFonts w:ascii="Times New Roman" w:hAnsi="Times New Roman" w:cs="Times New Roman"/>
        </w:rPr>
        <w:t>Заключение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____________________________________________________________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(экспертное подразделение)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по результатам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___________________________________________________________</w:t>
      </w:r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7F3BD1">
        <w:rPr>
          <w:rFonts w:ascii="Times New Roman" w:hAnsi="Times New Roman" w:cs="Times New Roman"/>
        </w:rPr>
        <w:t>(вид и наименование нормативного правового акта (проекта</w:t>
      </w:r>
      <w:proofErr w:type="gramEnd"/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нормативного правового акта) Пермского края, </w:t>
      </w:r>
      <w:proofErr w:type="gramStart"/>
      <w:r w:rsidRPr="007F3BD1">
        <w:rPr>
          <w:rFonts w:ascii="Times New Roman" w:hAnsi="Times New Roman" w:cs="Times New Roman"/>
        </w:rPr>
        <w:t>регистрационный</w:t>
      </w:r>
      <w:proofErr w:type="gramEnd"/>
    </w:p>
    <w:p w:rsidR="007F3BD1" w:rsidRPr="007F3BD1" w:rsidRDefault="007F3BD1">
      <w:pPr>
        <w:pStyle w:val="ConsPlusNormal"/>
        <w:jc w:val="center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номер и дата принятия нормативного правового акта)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nformat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                                                               ____________</w:t>
      </w:r>
    </w:p>
    <w:p w:rsidR="007F3BD1" w:rsidRPr="007F3BD1" w:rsidRDefault="007F3BD1">
      <w:pPr>
        <w:pStyle w:val="ConsPlusNonformat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                                                                  (дата)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040"/>
        <w:gridCol w:w="3240"/>
        <w:gridCol w:w="3360"/>
      </w:tblGrid>
      <w:tr w:rsidR="007F3BD1" w:rsidRPr="007F3BD1">
        <w:trPr>
          <w:trHeight w:val="240"/>
        </w:trPr>
        <w:tc>
          <w:tcPr>
            <w:tcW w:w="600" w:type="dxa"/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Pr="007F3BD1">
              <w:rPr>
                <w:rFonts w:ascii="Times New Roman" w:hAnsi="Times New Roman" w:cs="Times New Roman"/>
              </w:rPr>
              <w:t xml:space="preserve"> 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F3B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F3BD1">
              <w:rPr>
                <w:rFonts w:ascii="Times New Roman" w:hAnsi="Times New Roman" w:cs="Times New Roman"/>
              </w:rPr>
              <w:t>/</w:t>
            </w:r>
            <w:proofErr w:type="spellStart"/>
            <w:r w:rsidRPr="007F3B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40" w:type="dxa"/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BD1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 фактор </w:t>
            </w:r>
            <w:r w:rsidR="00D051D7" w:rsidRPr="00D051D7">
              <w:t>&lt;*&gt;</w:t>
            </w:r>
          </w:p>
        </w:tc>
        <w:tc>
          <w:tcPr>
            <w:tcW w:w="3240" w:type="dxa"/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Положения нормативного  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F3BD1">
              <w:rPr>
                <w:rFonts w:ascii="Times New Roman" w:hAnsi="Times New Roman" w:cs="Times New Roman"/>
              </w:rPr>
              <w:t xml:space="preserve">правового акта (проекта </w:t>
            </w:r>
            <w:proofErr w:type="gramEnd"/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нормативного правового  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акта), в </w:t>
            </w:r>
            <w:proofErr w:type="gramStart"/>
            <w:r w:rsidRPr="007F3BD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7F3BD1">
              <w:rPr>
                <w:rFonts w:ascii="Times New Roman" w:hAnsi="Times New Roman" w:cs="Times New Roman"/>
              </w:rPr>
              <w:t xml:space="preserve"> выявлены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BD1">
              <w:rPr>
                <w:rFonts w:ascii="Times New Roman" w:hAnsi="Times New Roman" w:cs="Times New Roman"/>
              </w:rPr>
              <w:t>коррупциогенные</w:t>
            </w:r>
            <w:proofErr w:type="spellEnd"/>
            <w:r w:rsidRPr="007F3BD1">
              <w:rPr>
                <w:rFonts w:ascii="Times New Roman" w:hAnsi="Times New Roman" w:cs="Times New Roman"/>
              </w:rPr>
              <w:t xml:space="preserve"> факторы </w:t>
            </w:r>
          </w:p>
        </w:tc>
        <w:tc>
          <w:tcPr>
            <w:tcW w:w="3360" w:type="dxa"/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>Предложения и рекомендации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о способах устранения </w:t>
            </w:r>
            <w:proofErr w:type="gramStart"/>
            <w:r w:rsidRPr="007F3BD1">
              <w:rPr>
                <w:rFonts w:ascii="Times New Roman" w:hAnsi="Times New Roman" w:cs="Times New Roman"/>
              </w:rPr>
              <w:t>в</w:t>
            </w:r>
            <w:proofErr w:type="gramEnd"/>
            <w:r w:rsidRPr="007F3BD1">
              <w:rPr>
                <w:rFonts w:ascii="Times New Roman" w:hAnsi="Times New Roman" w:cs="Times New Roman"/>
              </w:rPr>
              <w:t xml:space="preserve">  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нормативном правовом </w:t>
            </w:r>
            <w:proofErr w:type="gramStart"/>
            <w:r w:rsidRPr="007F3BD1">
              <w:rPr>
                <w:rFonts w:ascii="Times New Roman" w:hAnsi="Times New Roman" w:cs="Times New Roman"/>
              </w:rPr>
              <w:t>акте</w:t>
            </w:r>
            <w:proofErr w:type="gramEnd"/>
            <w:r w:rsidRPr="007F3BD1">
              <w:rPr>
                <w:rFonts w:ascii="Times New Roman" w:hAnsi="Times New Roman" w:cs="Times New Roman"/>
              </w:rPr>
              <w:t>,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  проекте </w:t>
            </w:r>
            <w:proofErr w:type="gramStart"/>
            <w:r w:rsidRPr="007F3BD1">
              <w:rPr>
                <w:rFonts w:ascii="Times New Roman" w:hAnsi="Times New Roman" w:cs="Times New Roman"/>
              </w:rPr>
              <w:t>нормативного</w:t>
            </w:r>
            <w:proofErr w:type="gramEnd"/>
            <w:r w:rsidRPr="007F3BD1">
              <w:rPr>
                <w:rFonts w:ascii="Times New Roman" w:hAnsi="Times New Roman" w:cs="Times New Roman"/>
              </w:rPr>
              <w:t xml:space="preserve">   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правового акта </w:t>
            </w:r>
            <w:proofErr w:type="gramStart"/>
            <w:r w:rsidRPr="007F3BD1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7F3BD1">
              <w:rPr>
                <w:rFonts w:ascii="Times New Roman" w:hAnsi="Times New Roman" w:cs="Times New Roman"/>
              </w:rPr>
              <w:t xml:space="preserve"> </w:t>
            </w:r>
          </w:p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BD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7F3BD1">
              <w:rPr>
                <w:rFonts w:ascii="Times New Roman" w:hAnsi="Times New Roman" w:cs="Times New Roman"/>
              </w:rPr>
              <w:t xml:space="preserve"> факторов </w:t>
            </w:r>
          </w:p>
        </w:tc>
      </w:tr>
      <w:tr w:rsidR="007F3BD1" w:rsidRPr="007F3B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204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324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F3BD1">
              <w:rPr>
                <w:rFonts w:ascii="Times New Roman" w:hAnsi="Times New Roman" w:cs="Times New Roman"/>
              </w:rPr>
              <w:t xml:space="preserve">            3            </w:t>
            </w:r>
          </w:p>
        </w:tc>
        <w:tc>
          <w:tcPr>
            <w:tcW w:w="336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BD1" w:rsidRPr="007F3B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3BD1" w:rsidRPr="007F3BD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7F3BD1" w:rsidRPr="007F3BD1" w:rsidRDefault="007F3B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Должностное лицо, которое провело </w:t>
      </w:r>
      <w:proofErr w:type="spellStart"/>
      <w:r w:rsidRPr="007F3BD1">
        <w:rPr>
          <w:rFonts w:ascii="Times New Roman" w:hAnsi="Times New Roman" w:cs="Times New Roman"/>
        </w:rPr>
        <w:t>антикоррупционную</w:t>
      </w:r>
      <w:proofErr w:type="spellEnd"/>
      <w:r w:rsidRPr="007F3BD1">
        <w:rPr>
          <w:rFonts w:ascii="Times New Roman" w:hAnsi="Times New Roman" w:cs="Times New Roman"/>
        </w:rPr>
        <w:t xml:space="preserve"> экспертизу: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nformat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                                                     ______________________</w:t>
      </w:r>
    </w:p>
    <w:p w:rsidR="007F3BD1" w:rsidRPr="007F3BD1" w:rsidRDefault="007F3BD1">
      <w:pPr>
        <w:pStyle w:val="ConsPlusNonformat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 xml:space="preserve">                                                           (Ф.И.О.)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3BD1">
        <w:rPr>
          <w:rFonts w:ascii="Times New Roman" w:hAnsi="Times New Roman" w:cs="Times New Roman"/>
        </w:rPr>
        <w:t>--------------------------------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34"/>
      <w:bookmarkEnd w:id="3"/>
      <w:r w:rsidRPr="007F3BD1">
        <w:rPr>
          <w:rFonts w:ascii="Times New Roman" w:hAnsi="Times New Roman" w:cs="Times New Roman"/>
        </w:rPr>
        <w:lastRenderedPageBreak/>
        <w:t xml:space="preserve">&lt;*&gt; </w:t>
      </w:r>
      <w:proofErr w:type="spellStart"/>
      <w:r w:rsidRPr="007F3BD1">
        <w:rPr>
          <w:rFonts w:ascii="Times New Roman" w:hAnsi="Times New Roman" w:cs="Times New Roman"/>
        </w:rPr>
        <w:t>Коррупциогенные</w:t>
      </w:r>
      <w:proofErr w:type="spellEnd"/>
      <w:r w:rsidRPr="007F3BD1">
        <w:rPr>
          <w:rFonts w:ascii="Times New Roman" w:hAnsi="Times New Roman" w:cs="Times New Roman"/>
        </w:rPr>
        <w:t xml:space="preserve"> факторы указываются в соответствии с</w:t>
      </w:r>
      <w:r>
        <w:rPr>
          <w:rFonts w:ascii="Times New Roman" w:hAnsi="Times New Roman" w:cs="Times New Roman"/>
        </w:rPr>
        <w:t xml:space="preserve"> </w:t>
      </w:r>
      <w:r w:rsidRPr="007F3BD1">
        <w:rPr>
          <w:rFonts w:ascii="Times New Roman" w:hAnsi="Times New Roman" w:cs="Times New Roman"/>
        </w:rPr>
        <w:t xml:space="preserve">Методикой проведения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</w:t>
      </w:r>
      <w:r>
        <w:rPr>
          <w:rFonts w:ascii="Times New Roman" w:hAnsi="Times New Roman" w:cs="Times New Roman"/>
        </w:rPr>
        <w:t>№</w:t>
      </w:r>
      <w:r w:rsidRPr="007F3BD1">
        <w:rPr>
          <w:rFonts w:ascii="Times New Roman" w:hAnsi="Times New Roman" w:cs="Times New Roman"/>
        </w:rPr>
        <w:t xml:space="preserve"> 96 "Об </w:t>
      </w:r>
      <w:proofErr w:type="spellStart"/>
      <w:r w:rsidRPr="007F3BD1">
        <w:rPr>
          <w:rFonts w:ascii="Times New Roman" w:hAnsi="Times New Roman" w:cs="Times New Roman"/>
        </w:rPr>
        <w:t>антикоррупционной</w:t>
      </w:r>
      <w:proofErr w:type="spellEnd"/>
      <w:r w:rsidRPr="007F3BD1">
        <w:rPr>
          <w:rFonts w:ascii="Times New Roman" w:hAnsi="Times New Roman" w:cs="Times New Roman"/>
        </w:rPr>
        <w:t xml:space="preserve"> экспертизе нормативных правовых актов и проектов нормативных правовых актов".</w:t>
      </w: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3BD1" w:rsidRPr="007F3BD1" w:rsidRDefault="007F3BD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C0258" w:rsidRPr="007F3BD1" w:rsidRDefault="004C0258">
      <w:pPr>
        <w:rPr>
          <w:rFonts w:ascii="Times New Roman" w:hAnsi="Times New Roman" w:cs="Times New Roman"/>
        </w:rPr>
      </w:pPr>
    </w:p>
    <w:sectPr w:rsidR="004C0258" w:rsidRPr="007F3BD1" w:rsidSect="001E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D1"/>
    <w:rsid w:val="00210499"/>
    <w:rsid w:val="00210EF3"/>
    <w:rsid w:val="004C0258"/>
    <w:rsid w:val="007F3BD1"/>
    <w:rsid w:val="00D051D7"/>
    <w:rsid w:val="00F8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3B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3B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B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1958</Words>
  <Characters>11162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Kobelev</dc:creator>
  <cp:lastModifiedBy>matynova</cp:lastModifiedBy>
  <cp:revision>2</cp:revision>
  <dcterms:created xsi:type="dcterms:W3CDTF">2016-10-05T06:46:00Z</dcterms:created>
  <dcterms:modified xsi:type="dcterms:W3CDTF">2016-10-05T06:46:00Z</dcterms:modified>
</cp:coreProperties>
</file>