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3B" w:rsidRPr="00843A3B" w:rsidRDefault="00843A3B" w:rsidP="00843A3B">
      <w:pPr>
        <w:jc w:val="center"/>
        <w:rPr>
          <w:b/>
          <w:sz w:val="26"/>
          <w:szCs w:val="26"/>
        </w:rPr>
      </w:pPr>
      <w:r w:rsidRPr="00843A3B">
        <w:rPr>
          <w:b/>
          <w:sz w:val="26"/>
          <w:szCs w:val="26"/>
        </w:rPr>
        <w:t>ОТЧЕТ</w:t>
      </w:r>
    </w:p>
    <w:p w:rsidR="00B37F23" w:rsidRPr="00B02866" w:rsidRDefault="00843A3B" w:rsidP="00843A3B">
      <w:pPr>
        <w:jc w:val="center"/>
        <w:rPr>
          <w:sz w:val="28"/>
          <w:szCs w:val="28"/>
        </w:rPr>
      </w:pPr>
      <w:r w:rsidRPr="00843A3B">
        <w:rPr>
          <w:b/>
          <w:sz w:val="26"/>
          <w:szCs w:val="26"/>
        </w:rPr>
        <w:t>о результатах</w:t>
      </w:r>
      <w:r w:rsidR="00B37F23">
        <w:rPr>
          <w:b/>
          <w:sz w:val="26"/>
          <w:szCs w:val="26"/>
        </w:rPr>
        <w:t xml:space="preserve"> </w:t>
      </w:r>
      <w:r w:rsidR="0000289E">
        <w:rPr>
          <w:b/>
          <w:sz w:val="26"/>
          <w:szCs w:val="26"/>
        </w:rPr>
        <w:t>проверки</w:t>
      </w:r>
      <w:r w:rsidR="003A0DE9" w:rsidRPr="003A0DE9">
        <w:rPr>
          <w:b/>
          <w:sz w:val="26"/>
          <w:szCs w:val="26"/>
        </w:rPr>
        <w:t xml:space="preserve"> деятельности Уинского фонда поддержки предпринимательства за 2013 год.</w:t>
      </w:r>
    </w:p>
    <w:p w:rsidR="00843A3B" w:rsidRDefault="00843A3B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43A3B">
        <w:rPr>
          <w:rFonts w:ascii="Times New Roman" w:hAnsi="Times New Roman"/>
          <w:sz w:val="26"/>
          <w:szCs w:val="26"/>
        </w:rPr>
        <w:t xml:space="preserve">с. Уинское                                                                            </w:t>
      </w:r>
      <w:r w:rsidR="00E6714C">
        <w:rPr>
          <w:rFonts w:ascii="Times New Roman" w:hAnsi="Times New Roman"/>
          <w:sz w:val="26"/>
          <w:szCs w:val="26"/>
        </w:rPr>
        <w:t xml:space="preserve">                  </w:t>
      </w:r>
      <w:r w:rsidRPr="00843A3B">
        <w:rPr>
          <w:rFonts w:ascii="Times New Roman" w:hAnsi="Times New Roman"/>
          <w:sz w:val="26"/>
          <w:szCs w:val="26"/>
        </w:rPr>
        <w:t xml:space="preserve"> «</w:t>
      </w:r>
      <w:r w:rsidR="003A0DE9">
        <w:rPr>
          <w:rFonts w:ascii="Times New Roman" w:hAnsi="Times New Roman"/>
          <w:sz w:val="26"/>
          <w:szCs w:val="26"/>
        </w:rPr>
        <w:t>2</w:t>
      </w:r>
      <w:r w:rsidR="006F6BB6">
        <w:rPr>
          <w:rFonts w:ascii="Times New Roman" w:hAnsi="Times New Roman"/>
          <w:sz w:val="26"/>
          <w:szCs w:val="26"/>
        </w:rPr>
        <w:t>2</w:t>
      </w:r>
      <w:r w:rsidRPr="00843A3B">
        <w:rPr>
          <w:rFonts w:ascii="Times New Roman" w:hAnsi="Times New Roman"/>
          <w:sz w:val="26"/>
          <w:szCs w:val="26"/>
        </w:rPr>
        <w:t>»</w:t>
      </w:r>
      <w:r w:rsidR="00E6714C">
        <w:rPr>
          <w:rFonts w:ascii="Times New Roman" w:hAnsi="Times New Roman"/>
          <w:sz w:val="26"/>
          <w:szCs w:val="26"/>
        </w:rPr>
        <w:t xml:space="preserve"> </w:t>
      </w:r>
      <w:r w:rsidR="00E0778B">
        <w:rPr>
          <w:rFonts w:ascii="Times New Roman" w:hAnsi="Times New Roman"/>
          <w:sz w:val="26"/>
          <w:szCs w:val="26"/>
        </w:rPr>
        <w:t>мая</w:t>
      </w:r>
      <w:r w:rsidR="008730B6">
        <w:rPr>
          <w:rFonts w:ascii="Times New Roman" w:hAnsi="Times New Roman"/>
          <w:sz w:val="26"/>
          <w:szCs w:val="26"/>
        </w:rPr>
        <w:t xml:space="preserve"> </w:t>
      </w:r>
      <w:r w:rsidRPr="00843A3B">
        <w:rPr>
          <w:rFonts w:ascii="Times New Roman" w:hAnsi="Times New Roman"/>
          <w:sz w:val="26"/>
          <w:szCs w:val="26"/>
        </w:rPr>
        <w:t>20</w:t>
      </w:r>
      <w:r w:rsidR="00E6714C">
        <w:rPr>
          <w:rFonts w:ascii="Times New Roman" w:hAnsi="Times New Roman"/>
          <w:sz w:val="26"/>
          <w:szCs w:val="26"/>
        </w:rPr>
        <w:t>1</w:t>
      </w:r>
      <w:r w:rsidR="00E0778B">
        <w:rPr>
          <w:rFonts w:ascii="Times New Roman" w:hAnsi="Times New Roman"/>
          <w:sz w:val="26"/>
          <w:szCs w:val="26"/>
        </w:rPr>
        <w:t>4</w:t>
      </w:r>
      <w:r w:rsidR="00E6714C">
        <w:rPr>
          <w:rFonts w:ascii="Times New Roman" w:hAnsi="Times New Roman"/>
          <w:sz w:val="26"/>
          <w:szCs w:val="26"/>
        </w:rPr>
        <w:t xml:space="preserve"> </w:t>
      </w:r>
      <w:r w:rsidRPr="00843A3B">
        <w:rPr>
          <w:rFonts w:ascii="Times New Roman" w:hAnsi="Times New Roman"/>
          <w:sz w:val="26"/>
          <w:szCs w:val="26"/>
        </w:rPr>
        <w:t>года</w:t>
      </w:r>
    </w:p>
    <w:p w:rsidR="00B37F23" w:rsidRPr="00843A3B" w:rsidRDefault="00B37F23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843A3B" w:rsidRPr="00843A3B" w:rsidRDefault="00843A3B" w:rsidP="00843A3B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3A3B" w:rsidRPr="00843A3B" w:rsidRDefault="00843A3B" w:rsidP="00843A3B">
      <w:pPr>
        <w:ind w:firstLine="748"/>
        <w:jc w:val="both"/>
        <w:rPr>
          <w:b/>
          <w:sz w:val="26"/>
          <w:szCs w:val="26"/>
        </w:rPr>
      </w:pPr>
      <w:r w:rsidRPr="00843A3B">
        <w:rPr>
          <w:b/>
          <w:sz w:val="26"/>
          <w:szCs w:val="26"/>
        </w:rPr>
        <w:t>Основание для проведения контрольного мероприятия:</w:t>
      </w:r>
    </w:p>
    <w:p w:rsidR="00F43046" w:rsidRPr="00843A3B" w:rsidRDefault="00E6714C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843A3B">
        <w:rPr>
          <w:rFonts w:ascii="Times New Roman" w:hAnsi="Times New Roman"/>
          <w:sz w:val="26"/>
          <w:szCs w:val="26"/>
        </w:rPr>
        <w:t>П</w:t>
      </w:r>
      <w:r w:rsidR="00843A3B" w:rsidRPr="00843A3B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 xml:space="preserve"> </w:t>
      </w:r>
      <w:r w:rsidR="00436E2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раздела 2 </w:t>
      </w:r>
      <w:r w:rsidR="00843A3B" w:rsidRPr="00843A3B">
        <w:rPr>
          <w:rFonts w:ascii="Times New Roman" w:hAnsi="Times New Roman"/>
          <w:sz w:val="26"/>
          <w:szCs w:val="26"/>
        </w:rPr>
        <w:t xml:space="preserve">Плана работы Контрольно-счетной палаты Уинского </w:t>
      </w:r>
      <w:r w:rsidR="004E3EAD">
        <w:rPr>
          <w:rFonts w:ascii="Times New Roman" w:hAnsi="Times New Roman"/>
          <w:sz w:val="26"/>
          <w:szCs w:val="26"/>
        </w:rPr>
        <w:t>муниципального района</w:t>
      </w:r>
      <w:r w:rsidR="005A724F">
        <w:rPr>
          <w:rFonts w:ascii="Times New Roman" w:hAnsi="Times New Roman"/>
          <w:sz w:val="26"/>
          <w:szCs w:val="26"/>
        </w:rPr>
        <w:t xml:space="preserve"> на 2014 год.</w:t>
      </w:r>
    </w:p>
    <w:p w:rsidR="00CB284B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843A3B">
        <w:rPr>
          <w:rFonts w:ascii="Times New Roman" w:hAnsi="Times New Roman"/>
          <w:b/>
          <w:sz w:val="26"/>
          <w:szCs w:val="26"/>
        </w:rPr>
        <w:t>Цель контрольного мероприятия:</w:t>
      </w:r>
    </w:p>
    <w:p w:rsidR="00CB284B" w:rsidRDefault="00CB284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CB284B">
        <w:rPr>
          <w:rFonts w:ascii="Times New Roman" w:hAnsi="Times New Roman"/>
          <w:sz w:val="26"/>
          <w:szCs w:val="26"/>
        </w:rPr>
        <w:t>проверк</w:t>
      </w:r>
      <w:r w:rsidR="005A724F">
        <w:rPr>
          <w:rFonts w:ascii="Times New Roman" w:hAnsi="Times New Roman"/>
          <w:sz w:val="26"/>
          <w:szCs w:val="26"/>
        </w:rPr>
        <w:t>а</w:t>
      </w:r>
      <w:r w:rsidRPr="00CB284B">
        <w:rPr>
          <w:rFonts w:ascii="Times New Roman" w:hAnsi="Times New Roman"/>
          <w:sz w:val="26"/>
          <w:szCs w:val="26"/>
        </w:rPr>
        <w:t xml:space="preserve"> законности, целевой направленности расходования средств</w:t>
      </w:r>
      <w:r w:rsidR="00436E29">
        <w:rPr>
          <w:rFonts w:ascii="Times New Roman" w:hAnsi="Times New Roman"/>
          <w:sz w:val="26"/>
          <w:szCs w:val="26"/>
        </w:rPr>
        <w:t xml:space="preserve"> субсидии</w:t>
      </w:r>
      <w:r w:rsidRPr="00CB284B">
        <w:rPr>
          <w:rFonts w:ascii="Times New Roman" w:hAnsi="Times New Roman"/>
          <w:sz w:val="26"/>
          <w:szCs w:val="26"/>
        </w:rPr>
        <w:t>,</w:t>
      </w:r>
      <w:r w:rsidR="00436E29">
        <w:rPr>
          <w:rFonts w:ascii="Times New Roman" w:hAnsi="Times New Roman"/>
          <w:sz w:val="26"/>
          <w:szCs w:val="26"/>
        </w:rPr>
        <w:t xml:space="preserve"> предоставленной Уинскому фонду </w:t>
      </w:r>
      <w:r w:rsidR="00436E29" w:rsidRPr="00436E29">
        <w:rPr>
          <w:rFonts w:ascii="Times New Roman" w:hAnsi="Times New Roman"/>
          <w:sz w:val="26"/>
          <w:szCs w:val="26"/>
        </w:rPr>
        <w:t>поддержки предпринимательства</w:t>
      </w:r>
      <w:r w:rsidR="00436E29">
        <w:rPr>
          <w:rFonts w:ascii="Times New Roman" w:hAnsi="Times New Roman"/>
          <w:sz w:val="26"/>
          <w:szCs w:val="26"/>
        </w:rPr>
        <w:t xml:space="preserve"> в рамках ведомственной целевой программы </w:t>
      </w:r>
      <w:r w:rsidR="00436E29" w:rsidRPr="00436E29">
        <w:rPr>
          <w:rFonts w:ascii="Times New Roman" w:hAnsi="Times New Roman"/>
          <w:sz w:val="26"/>
          <w:szCs w:val="26"/>
        </w:rPr>
        <w:t>«Поддержка малого и среднего предпринимательства Уинского района на 2011-2013 годы»</w:t>
      </w:r>
      <w:r w:rsidR="004C0EF8">
        <w:rPr>
          <w:rFonts w:ascii="Times New Roman" w:hAnsi="Times New Roman"/>
          <w:sz w:val="26"/>
          <w:szCs w:val="26"/>
        </w:rPr>
        <w:t>:</w:t>
      </w:r>
    </w:p>
    <w:p w:rsidR="00436E29" w:rsidRDefault="00CB284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B284B">
        <w:rPr>
          <w:rFonts w:ascii="Times New Roman" w:hAnsi="Times New Roman"/>
          <w:sz w:val="26"/>
          <w:szCs w:val="26"/>
        </w:rPr>
        <w:t>Анализ нормативных правовых и распорядительных документов, регламентирующих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284B">
        <w:rPr>
          <w:rFonts w:ascii="Times New Roman" w:hAnsi="Times New Roman"/>
          <w:sz w:val="26"/>
          <w:szCs w:val="26"/>
        </w:rPr>
        <w:t xml:space="preserve">вопросы  предоставления </w:t>
      </w:r>
      <w:r w:rsidR="00B21FF4" w:rsidRPr="00B21FF4">
        <w:rPr>
          <w:rFonts w:ascii="Times New Roman" w:hAnsi="Times New Roman"/>
          <w:sz w:val="26"/>
          <w:szCs w:val="26"/>
        </w:rPr>
        <w:t>субсидии иным некоммерческим организациям, не являющимся муниципальными учреждениями.</w:t>
      </w:r>
    </w:p>
    <w:p w:rsidR="00BA2A1A" w:rsidRDefault="00BA2A1A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BA2A1A">
        <w:t xml:space="preserve"> </w:t>
      </w:r>
      <w:r w:rsidR="004C0EF8">
        <w:rPr>
          <w:rFonts w:ascii="Times New Roman" w:hAnsi="Times New Roman"/>
          <w:sz w:val="26"/>
          <w:szCs w:val="26"/>
        </w:rPr>
        <w:t xml:space="preserve">Проверка </w:t>
      </w:r>
      <w:r w:rsidRPr="00BA2A1A">
        <w:rPr>
          <w:rFonts w:ascii="Times New Roman" w:hAnsi="Times New Roman"/>
          <w:sz w:val="26"/>
          <w:szCs w:val="26"/>
        </w:rPr>
        <w:t>целевого использования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2A1A">
        <w:rPr>
          <w:rFonts w:ascii="Times New Roman" w:hAnsi="Times New Roman"/>
          <w:sz w:val="26"/>
          <w:szCs w:val="26"/>
        </w:rPr>
        <w:t>средств</w:t>
      </w:r>
      <w:r w:rsidR="00B21FF4">
        <w:rPr>
          <w:rFonts w:ascii="Times New Roman" w:hAnsi="Times New Roman"/>
          <w:sz w:val="26"/>
          <w:szCs w:val="26"/>
        </w:rPr>
        <w:t xml:space="preserve"> субсидии</w:t>
      </w:r>
      <w:r w:rsidR="00021BED">
        <w:rPr>
          <w:rFonts w:ascii="Times New Roman" w:hAnsi="Times New Roman"/>
          <w:sz w:val="26"/>
          <w:szCs w:val="26"/>
        </w:rPr>
        <w:t>.</w:t>
      </w:r>
    </w:p>
    <w:p w:rsidR="00B21FF4" w:rsidRDefault="00B21FF4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4C0EF8">
        <w:rPr>
          <w:rFonts w:ascii="Times New Roman" w:hAnsi="Times New Roman"/>
          <w:sz w:val="26"/>
          <w:szCs w:val="26"/>
        </w:rPr>
        <w:t>Проверка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021BED">
        <w:rPr>
          <w:rFonts w:ascii="Times New Roman" w:hAnsi="Times New Roman"/>
          <w:sz w:val="26"/>
          <w:szCs w:val="26"/>
        </w:rPr>
        <w:t xml:space="preserve">целевого </w:t>
      </w:r>
      <w:r w:rsidR="00021BED" w:rsidRPr="00021BED">
        <w:rPr>
          <w:rFonts w:ascii="Times New Roman" w:hAnsi="Times New Roman"/>
          <w:sz w:val="26"/>
          <w:szCs w:val="26"/>
        </w:rPr>
        <w:t>использования</w:t>
      </w:r>
      <w:r w:rsidR="00021BED">
        <w:rPr>
          <w:rFonts w:ascii="Times New Roman" w:hAnsi="Times New Roman"/>
          <w:sz w:val="26"/>
          <w:szCs w:val="26"/>
        </w:rPr>
        <w:t xml:space="preserve"> муниципального имущества.</w:t>
      </w:r>
    </w:p>
    <w:p w:rsidR="00FF31C5" w:rsidRDefault="00843A3B" w:rsidP="00FF31C5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A31470">
        <w:rPr>
          <w:rFonts w:ascii="Times New Roman" w:hAnsi="Times New Roman"/>
          <w:b/>
          <w:sz w:val="26"/>
          <w:szCs w:val="26"/>
        </w:rPr>
        <w:t>Предмет контрольного мероприятия</w:t>
      </w:r>
      <w:r w:rsidR="00611218" w:rsidRPr="00A31470">
        <w:rPr>
          <w:rFonts w:ascii="Times New Roman" w:hAnsi="Times New Roman"/>
          <w:sz w:val="26"/>
          <w:szCs w:val="26"/>
        </w:rPr>
        <w:t>:</w:t>
      </w:r>
    </w:p>
    <w:p w:rsidR="008C3F52" w:rsidRPr="008C3F52" w:rsidRDefault="00FF31C5" w:rsidP="008C3F52">
      <w:pPr>
        <w:jc w:val="both"/>
        <w:rPr>
          <w:sz w:val="28"/>
          <w:szCs w:val="28"/>
        </w:rPr>
      </w:pPr>
      <w:r w:rsidRPr="00FF31C5">
        <w:rPr>
          <w:sz w:val="26"/>
          <w:szCs w:val="26"/>
        </w:rPr>
        <w:t>Документы, обосновывающие выделение и подтверждающие использование</w:t>
      </w:r>
      <w:r w:rsidR="0067173A">
        <w:rPr>
          <w:sz w:val="26"/>
          <w:szCs w:val="26"/>
        </w:rPr>
        <w:t xml:space="preserve"> </w:t>
      </w:r>
      <w:r w:rsidR="008C3F52">
        <w:rPr>
          <w:sz w:val="26"/>
          <w:szCs w:val="26"/>
        </w:rPr>
        <w:t>средств</w:t>
      </w:r>
      <w:r w:rsidR="003C59DB">
        <w:rPr>
          <w:sz w:val="26"/>
          <w:szCs w:val="26"/>
        </w:rPr>
        <w:t xml:space="preserve"> субсидии</w:t>
      </w:r>
      <w:r w:rsidR="008C3F52">
        <w:rPr>
          <w:sz w:val="26"/>
          <w:szCs w:val="26"/>
        </w:rPr>
        <w:t xml:space="preserve">, </w:t>
      </w:r>
      <w:r w:rsidR="008C3F52" w:rsidRPr="008C3F52">
        <w:rPr>
          <w:sz w:val="26"/>
          <w:szCs w:val="26"/>
        </w:rPr>
        <w:t>выделенн</w:t>
      </w:r>
      <w:r w:rsidR="003C59DB">
        <w:rPr>
          <w:sz w:val="26"/>
          <w:szCs w:val="26"/>
        </w:rPr>
        <w:t>ой</w:t>
      </w:r>
      <w:r w:rsidR="008C3F52" w:rsidRPr="008C3F52">
        <w:rPr>
          <w:sz w:val="26"/>
          <w:szCs w:val="26"/>
        </w:rPr>
        <w:t xml:space="preserve"> </w:t>
      </w:r>
      <w:r w:rsidR="003C59DB" w:rsidRPr="003C59DB">
        <w:rPr>
          <w:sz w:val="26"/>
          <w:szCs w:val="26"/>
        </w:rPr>
        <w:t>Уинскому фонду поддержки предпринимательства на формирование (пополнение) фондов микрофинансовой организации, предназначенных для выдачи займов субъектам малого и среднего предпринимательства</w:t>
      </w:r>
      <w:r w:rsidR="00D74110">
        <w:rPr>
          <w:sz w:val="26"/>
          <w:szCs w:val="26"/>
        </w:rPr>
        <w:t>;</w:t>
      </w:r>
    </w:p>
    <w:p w:rsidR="001416F4" w:rsidRDefault="00CB284B" w:rsidP="001416F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416F4">
        <w:rPr>
          <w:rFonts w:ascii="Times New Roman" w:hAnsi="Times New Roman"/>
          <w:sz w:val="26"/>
          <w:szCs w:val="26"/>
        </w:rPr>
        <w:t>Муниципальные</w:t>
      </w:r>
      <w:r w:rsidR="00FF31C5" w:rsidRPr="00FF31C5">
        <w:rPr>
          <w:rFonts w:ascii="Times New Roman" w:hAnsi="Times New Roman"/>
          <w:sz w:val="26"/>
          <w:szCs w:val="26"/>
        </w:rPr>
        <w:t xml:space="preserve"> правовые акты, регламентирующие вопросы </w:t>
      </w:r>
      <w:r w:rsidR="00DF7E2E">
        <w:rPr>
          <w:rFonts w:ascii="Times New Roman" w:hAnsi="Times New Roman"/>
          <w:sz w:val="26"/>
          <w:szCs w:val="26"/>
        </w:rPr>
        <w:t xml:space="preserve"> предоставления и расходования </w:t>
      </w:r>
      <w:r w:rsidR="00D74110" w:rsidRPr="00D74110">
        <w:rPr>
          <w:rFonts w:ascii="Times New Roman" w:hAnsi="Times New Roman"/>
          <w:sz w:val="26"/>
          <w:szCs w:val="26"/>
        </w:rPr>
        <w:t>средств</w:t>
      </w:r>
      <w:r w:rsidR="001416F4">
        <w:rPr>
          <w:rFonts w:ascii="Times New Roman" w:hAnsi="Times New Roman"/>
          <w:sz w:val="26"/>
          <w:szCs w:val="26"/>
        </w:rPr>
        <w:t xml:space="preserve"> </w:t>
      </w:r>
      <w:r w:rsidR="001416F4" w:rsidRPr="001416F4">
        <w:rPr>
          <w:rFonts w:ascii="Times New Roman" w:hAnsi="Times New Roman"/>
          <w:sz w:val="26"/>
          <w:szCs w:val="26"/>
        </w:rPr>
        <w:t>субсидии, выделенной Уинскому фонду поддержки предпринимательства на формирование (пополнение) фондов микрофинансовой организации, предназначенных для выдачи займов субъектам малого и среднего предпринимательства</w:t>
      </w:r>
      <w:r w:rsidR="001416F4">
        <w:rPr>
          <w:rFonts w:ascii="Times New Roman" w:hAnsi="Times New Roman"/>
          <w:sz w:val="26"/>
          <w:szCs w:val="26"/>
        </w:rPr>
        <w:t>.</w:t>
      </w:r>
    </w:p>
    <w:p w:rsidR="004E3EAD" w:rsidRPr="001416F4" w:rsidRDefault="00843A3B" w:rsidP="001416F4">
      <w:pPr>
        <w:pStyle w:val="ConsNormal"/>
        <w:tabs>
          <w:tab w:val="left" w:pos="1800"/>
        </w:tabs>
        <w:ind w:firstLine="74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43A3B">
        <w:rPr>
          <w:rFonts w:ascii="Times New Roman" w:hAnsi="Times New Roman"/>
          <w:b/>
          <w:sz w:val="26"/>
          <w:szCs w:val="26"/>
        </w:rPr>
        <w:t>Объект (объекты) контрольного мероприятия</w:t>
      </w:r>
      <w:r w:rsidR="009E21CC">
        <w:rPr>
          <w:rFonts w:ascii="Times New Roman" w:hAnsi="Times New Roman"/>
          <w:b/>
          <w:sz w:val="26"/>
          <w:szCs w:val="26"/>
        </w:rPr>
        <w:t xml:space="preserve">: </w:t>
      </w:r>
      <w:r w:rsidR="001416F4" w:rsidRPr="001416F4">
        <w:rPr>
          <w:rFonts w:ascii="Times New Roman" w:hAnsi="Times New Roman"/>
          <w:sz w:val="26"/>
          <w:szCs w:val="26"/>
        </w:rPr>
        <w:t>Уинского фонда поддержки предпринимательства</w:t>
      </w:r>
      <w:r w:rsidR="00F93E41">
        <w:rPr>
          <w:rFonts w:ascii="Times New Roman" w:hAnsi="Times New Roman"/>
          <w:sz w:val="26"/>
          <w:szCs w:val="26"/>
        </w:rPr>
        <w:t>.</w:t>
      </w:r>
    </w:p>
    <w:p w:rsidR="004E3EAD" w:rsidRPr="00F85F81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843A3B">
        <w:rPr>
          <w:rFonts w:ascii="Times New Roman" w:hAnsi="Times New Roman"/>
          <w:b/>
          <w:sz w:val="26"/>
          <w:szCs w:val="26"/>
        </w:rPr>
        <w:t>Проверяемый период деятельности</w:t>
      </w:r>
      <w:r w:rsidR="00F85F81">
        <w:rPr>
          <w:rFonts w:ascii="Times New Roman" w:hAnsi="Times New Roman"/>
          <w:b/>
          <w:sz w:val="26"/>
          <w:szCs w:val="26"/>
        </w:rPr>
        <w:t xml:space="preserve">: </w:t>
      </w:r>
      <w:r w:rsidR="00D74110">
        <w:rPr>
          <w:rFonts w:ascii="Times New Roman" w:hAnsi="Times New Roman"/>
          <w:sz w:val="26"/>
          <w:szCs w:val="26"/>
        </w:rPr>
        <w:t>201</w:t>
      </w:r>
      <w:r w:rsidR="009404A2">
        <w:rPr>
          <w:rFonts w:ascii="Times New Roman" w:hAnsi="Times New Roman"/>
          <w:sz w:val="26"/>
          <w:szCs w:val="26"/>
        </w:rPr>
        <w:t>3</w:t>
      </w:r>
      <w:r w:rsidR="00D74110">
        <w:rPr>
          <w:rFonts w:ascii="Times New Roman" w:hAnsi="Times New Roman"/>
          <w:sz w:val="26"/>
          <w:szCs w:val="26"/>
        </w:rPr>
        <w:t xml:space="preserve"> год</w:t>
      </w:r>
      <w:r w:rsidR="00F63692">
        <w:rPr>
          <w:rFonts w:ascii="Times New Roman" w:hAnsi="Times New Roman"/>
          <w:sz w:val="26"/>
          <w:szCs w:val="26"/>
        </w:rPr>
        <w:t>.</w:t>
      </w:r>
    </w:p>
    <w:p w:rsidR="00F93E41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843A3B">
        <w:rPr>
          <w:rFonts w:ascii="Times New Roman" w:hAnsi="Times New Roman"/>
          <w:b/>
          <w:sz w:val="26"/>
          <w:szCs w:val="26"/>
        </w:rPr>
        <w:t>Срок проведения контрольного мероприятия</w:t>
      </w:r>
      <w:r w:rsidR="00F93E41">
        <w:rPr>
          <w:rFonts w:ascii="Times New Roman" w:hAnsi="Times New Roman"/>
          <w:b/>
          <w:sz w:val="26"/>
          <w:szCs w:val="26"/>
        </w:rPr>
        <w:t>:</w:t>
      </w:r>
      <w:r w:rsidRPr="00843A3B">
        <w:rPr>
          <w:rFonts w:ascii="Times New Roman" w:hAnsi="Times New Roman"/>
          <w:b/>
          <w:sz w:val="26"/>
          <w:szCs w:val="26"/>
        </w:rPr>
        <w:t xml:space="preserve"> </w:t>
      </w:r>
      <w:r w:rsidR="00F93E41" w:rsidRPr="00F93E41">
        <w:rPr>
          <w:rFonts w:ascii="Times New Roman" w:hAnsi="Times New Roman"/>
          <w:sz w:val="26"/>
          <w:szCs w:val="26"/>
        </w:rPr>
        <w:t>с 12.05.2014 года по 20.05.2014 года.</w:t>
      </w:r>
    </w:p>
    <w:p w:rsidR="00644B19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sz w:val="26"/>
          <w:szCs w:val="26"/>
        </w:rPr>
      </w:pPr>
      <w:r w:rsidRPr="00843A3B">
        <w:rPr>
          <w:rFonts w:ascii="Times New Roman" w:hAnsi="Times New Roman"/>
          <w:b/>
          <w:sz w:val="26"/>
          <w:szCs w:val="26"/>
        </w:rPr>
        <w:t>Перечень всех оформленных актов</w:t>
      </w:r>
      <w:r w:rsidR="00644B19">
        <w:rPr>
          <w:rFonts w:ascii="Times New Roman" w:hAnsi="Times New Roman"/>
          <w:b/>
          <w:sz w:val="26"/>
          <w:szCs w:val="26"/>
        </w:rPr>
        <w:t>:</w:t>
      </w:r>
    </w:p>
    <w:p w:rsidR="00FE241A" w:rsidRDefault="00644B19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 w:rsidRPr="00644B19">
        <w:rPr>
          <w:rFonts w:ascii="Times New Roman" w:hAnsi="Times New Roman"/>
          <w:sz w:val="26"/>
          <w:szCs w:val="26"/>
        </w:rPr>
        <w:t>По ито</w:t>
      </w:r>
      <w:r>
        <w:rPr>
          <w:rFonts w:ascii="Times New Roman" w:hAnsi="Times New Roman"/>
          <w:bCs/>
          <w:sz w:val="26"/>
          <w:szCs w:val="26"/>
        </w:rPr>
        <w:t xml:space="preserve">гам проверки </w:t>
      </w:r>
      <w:r w:rsidR="00D74110" w:rsidRPr="00D74110">
        <w:rPr>
          <w:rFonts w:ascii="Times New Roman" w:hAnsi="Times New Roman"/>
          <w:bCs/>
          <w:sz w:val="26"/>
          <w:szCs w:val="26"/>
        </w:rPr>
        <w:t xml:space="preserve">направлен </w:t>
      </w:r>
      <w:r w:rsidR="00D74110">
        <w:rPr>
          <w:rFonts w:ascii="Times New Roman" w:hAnsi="Times New Roman"/>
          <w:bCs/>
          <w:sz w:val="26"/>
          <w:szCs w:val="26"/>
        </w:rPr>
        <w:t>а</w:t>
      </w:r>
      <w:r w:rsidR="00D74110" w:rsidRPr="00D74110">
        <w:rPr>
          <w:rFonts w:ascii="Times New Roman" w:hAnsi="Times New Roman"/>
          <w:bCs/>
          <w:sz w:val="26"/>
          <w:szCs w:val="26"/>
        </w:rPr>
        <w:t>кт контрольного мероприятия</w:t>
      </w:r>
      <w:r w:rsidR="00F93E41" w:rsidRPr="00F93E41">
        <w:t xml:space="preserve"> </w:t>
      </w:r>
      <w:r w:rsidR="00F93E41">
        <w:t xml:space="preserve">в </w:t>
      </w:r>
      <w:r w:rsidR="00F93E41" w:rsidRPr="00F93E41">
        <w:rPr>
          <w:rFonts w:ascii="Times New Roman" w:hAnsi="Times New Roman"/>
          <w:bCs/>
          <w:sz w:val="26"/>
          <w:szCs w:val="26"/>
        </w:rPr>
        <w:t>Уинск</w:t>
      </w:r>
      <w:r w:rsidR="00F93E41">
        <w:rPr>
          <w:rFonts w:ascii="Times New Roman" w:hAnsi="Times New Roman"/>
          <w:bCs/>
          <w:sz w:val="26"/>
          <w:szCs w:val="26"/>
        </w:rPr>
        <w:t>ий</w:t>
      </w:r>
      <w:r w:rsidR="00F93E41" w:rsidRPr="00F93E41">
        <w:rPr>
          <w:rFonts w:ascii="Times New Roman" w:hAnsi="Times New Roman"/>
          <w:bCs/>
          <w:sz w:val="26"/>
          <w:szCs w:val="26"/>
        </w:rPr>
        <w:t xml:space="preserve"> фонд поддержки предпринимательства.</w:t>
      </w:r>
    </w:p>
    <w:p w:rsidR="00283771" w:rsidRDefault="00D74110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 w:rsidRPr="00D74110">
        <w:rPr>
          <w:rFonts w:ascii="Times New Roman" w:hAnsi="Times New Roman"/>
          <w:bCs/>
          <w:sz w:val="26"/>
          <w:szCs w:val="26"/>
        </w:rPr>
        <w:t xml:space="preserve"> </w:t>
      </w:r>
    </w:p>
    <w:p w:rsidR="00843A3B" w:rsidRPr="00843A3B" w:rsidRDefault="00843A3B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/>
          <w:sz w:val="26"/>
          <w:szCs w:val="26"/>
        </w:rPr>
      </w:pPr>
      <w:r w:rsidRPr="00843A3B">
        <w:rPr>
          <w:rFonts w:ascii="Times New Roman" w:hAnsi="Times New Roman"/>
          <w:b/>
          <w:sz w:val="26"/>
          <w:szCs w:val="26"/>
        </w:rPr>
        <w:t>Результаты контрольного мероприятия:</w:t>
      </w:r>
    </w:p>
    <w:p w:rsidR="00D44450" w:rsidRDefault="00D44450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1</w:t>
      </w:r>
      <w:r w:rsidRPr="00D44450">
        <w:rPr>
          <w:b w:val="0"/>
          <w:sz w:val="26"/>
          <w:szCs w:val="26"/>
          <w:lang w:val="ru-RU"/>
        </w:rPr>
        <w:t>. При проверке целевого использования средств субсидии нарушения не выявлены.</w:t>
      </w:r>
    </w:p>
    <w:p w:rsidR="0085533E" w:rsidRPr="0085533E" w:rsidRDefault="00D44450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2</w:t>
      </w:r>
      <w:r w:rsidR="00E72D25">
        <w:rPr>
          <w:b w:val="0"/>
          <w:sz w:val="26"/>
          <w:szCs w:val="26"/>
          <w:lang w:val="ru-RU"/>
        </w:rPr>
        <w:t>.</w:t>
      </w:r>
      <w:r w:rsidR="0085533E" w:rsidRPr="0085533E">
        <w:rPr>
          <w:b w:val="0"/>
          <w:sz w:val="26"/>
          <w:szCs w:val="26"/>
          <w:lang w:val="ru-RU"/>
        </w:rPr>
        <w:t xml:space="preserve">При проверке законности оснований нахождения Фонда в нежилом помещении по адресу:  ул. </w:t>
      </w:r>
      <w:proofErr w:type="gramStart"/>
      <w:r w:rsidR="0085533E" w:rsidRPr="0085533E">
        <w:rPr>
          <w:b w:val="0"/>
          <w:sz w:val="26"/>
          <w:szCs w:val="26"/>
          <w:lang w:val="ru-RU"/>
        </w:rPr>
        <w:t>Коммунистическая</w:t>
      </w:r>
      <w:proofErr w:type="gramEnd"/>
      <w:r w:rsidR="0085533E" w:rsidRPr="0085533E">
        <w:rPr>
          <w:b w:val="0"/>
          <w:sz w:val="26"/>
          <w:szCs w:val="26"/>
          <w:lang w:val="ru-RU"/>
        </w:rPr>
        <w:t xml:space="preserve">, д.2. выявлено, что Фонд занимает нежилое помещение площадью 19,5 </w:t>
      </w:r>
      <w:proofErr w:type="spellStart"/>
      <w:r w:rsidR="0085533E" w:rsidRPr="0085533E">
        <w:rPr>
          <w:b w:val="0"/>
          <w:sz w:val="26"/>
          <w:szCs w:val="26"/>
          <w:lang w:val="ru-RU"/>
        </w:rPr>
        <w:t>кв.м</w:t>
      </w:r>
      <w:proofErr w:type="spellEnd"/>
      <w:r w:rsidR="0085533E" w:rsidRPr="0085533E">
        <w:rPr>
          <w:b w:val="0"/>
          <w:sz w:val="26"/>
          <w:szCs w:val="26"/>
          <w:lang w:val="ru-RU"/>
        </w:rPr>
        <w:t xml:space="preserve">. на основании договора аренды от 29.12.2012 № 12, заключенного с администрацией Уинского муниципального района. Срок аренды, предусмотренный договором, составляет 5 лет. </w:t>
      </w:r>
    </w:p>
    <w:p w:rsidR="0085533E" w:rsidRPr="0085533E" w:rsidRDefault="0085533E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6"/>
          <w:szCs w:val="26"/>
          <w:lang w:val="ru-RU"/>
        </w:rPr>
      </w:pPr>
      <w:r w:rsidRPr="0085533E">
        <w:rPr>
          <w:b w:val="0"/>
          <w:sz w:val="26"/>
          <w:szCs w:val="26"/>
          <w:lang w:val="ru-RU"/>
        </w:rPr>
        <w:t>Согласно ч. 2 ст. 609 Г</w:t>
      </w:r>
      <w:r w:rsidR="001C3498">
        <w:rPr>
          <w:b w:val="0"/>
          <w:sz w:val="26"/>
          <w:szCs w:val="26"/>
          <w:lang w:val="ru-RU"/>
        </w:rPr>
        <w:t>ражданского кодекса</w:t>
      </w:r>
      <w:r w:rsidRPr="0085533E">
        <w:rPr>
          <w:b w:val="0"/>
          <w:sz w:val="26"/>
          <w:szCs w:val="26"/>
          <w:lang w:val="ru-RU"/>
        </w:rPr>
        <w:t xml:space="preserve"> РФ договор аренды недвижимого имущества подлежит государственной регистрации, если иное не установлено законом.</w:t>
      </w:r>
    </w:p>
    <w:p w:rsidR="0085533E" w:rsidRDefault="0085533E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6"/>
          <w:szCs w:val="26"/>
          <w:lang w:val="ru-RU"/>
        </w:rPr>
      </w:pPr>
      <w:r w:rsidRPr="0085533E">
        <w:rPr>
          <w:b w:val="0"/>
          <w:sz w:val="26"/>
          <w:szCs w:val="26"/>
          <w:lang w:val="ru-RU"/>
        </w:rPr>
        <w:lastRenderedPageBreak/>
        <w:t xml:space="preserve">Согласно ч. 3 ст. 433 </w:t>
      </w:r>
      <w:r w:rsidR="001C3498" w:rsidRPr="001C3498">
        <w:rPr>
          <w:b w:val="0"/>
          <w:sz w:val="26"/>
          <w:szCs w:val="26"/>
          <w:lang w:val="ru-RU"/>
        </w:rPr>
        <w:t>Гражданского кодекса</w:t>
      </w:r>
      <w:r w:rsidRPr="0085533E">
        <w:rPr>
          <w:b w:val="0"/>
          <w:sz w:val="26"/>
          <w:szCs w:val="26"/>
          <w:lang w:val="ru-RU"/>
        </w:rPr>
        <w:t xml:space="preserve"> РФ договор, подлежащий государственной регистрации, считается заключенным с момента его регистрации, если иное не установлено законом.</w:t>
      </w:r>
    </w:p>
    <w:p w:rsidR="001C3498" w:rsidRDefault="0085533E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6"/>
          <w:szCs w:val="26"/>
          <w:lang w:val="ru-RU"/>
        </w:rPr>
      </w:pPr>
      <w:r w:rsidRPr="0085533E">
        <w:rPr>
          <w:b w:val="0"/>
          <w:sz w:val="26"/>
          <w:szCs w:val="26"/>
          <w:lang w:val="ru-RU"/>
        </w:rPr>
        <w:t xml:space="preserve">Вышеназванный договор аренды нежилого помещения не зарегистрирован, следовательно, не может считаться заключенным. </w:t>
      </w:r>
    </w:p>
    <w:p w:rsidR="00D44450" w:rsidRDefault="00D44450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sz w:val="26"/>
          <w:szCs w:val="26"/>
          <w:lang w:val="ru-RU"/>
        </w:rPr>
      </w:pPr>
    </w:p>
    <w:p w:rsidR="00843A3B" w:rsidRPr="0093622C" w:rsidRDefault="00843A3B" w:rsidP="0085533E">
      <w:pPr>
        <w:pStyle w:val="a3"/>
        <w:tabs>
          <w:tab w:val="center" w:pos="4803"/>
          <w:tab w:val="right" w:pos="9481"/>
        </w:tabs>
        <w:ind w:firstLine="748"/>
        <w:jc w:val="both"/>
        <w:rPr>
          <w:rFonts w:ascii="Arial Narrow" w:hAnsi="Arial Narrow"/>
          <w:b w:val="0"/>
          <w:color w:val="000000"/>
          <w:sz w:val="26"/>
          <w:szCs w:val="26"/>
          <w:lang w:val="ru-RU"/>
        </w:rPr>
      </w:pPr>
      <w:r w:rsidRPr="0093622C">
        <w:rPr>
          <w:sz w:val="26"/>
          <w:szCs w:val="26"/>
          <w:lang w:val="ru-RU"/>
        </w:rPr>
        <w:t xml:space="preserve">Выводы: </w:t>
      </w:r>
    </w:p>
    <w:p w:rsidR="00D85ECB" w:rsidRPr="00DC2FF7" w:rsidRDefault="0085533E" w:rsidP="00D85EC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color w:val="000000"/>
          <w:sz w:val="26"/>
          <w:szCs w:val="26"/>
          <w:lang w:val="ru-RU"/>
        </w:rPr>
      </w:pPr>
      <w:r>
        <w:rPr>
          <w:b w:val="0"/>
          <w:color w:val="000000"/>
          <w:sz w:val="26"/>
          <w:szCs w:val="26"/>
          <w:lang w:val="ru-RU"/>
        </w:rPr>
        <w:t>1.</w:t>
      </w:r>
      <w:r w:rsidR="009B66A0">
        <w:rPr>
          <w:b w:val="0"/>
          <w:color w:val="000000"/>
          <w:sz w:val="26"/>
          <w:szCs w:val="26"/>
          <w:lang w:val="ru-RU"/>
        </w:rPr>
        <w:t>Фонд</w:t>
      </w:r>
      <w:r w:rsidR="00FE1D04">
        <w:rPr>
          <w:b w:val="0"/>
          <w:color w:val="000000"/>
          <w:sz w:val="26"/>
          <w:szCs w:val="26"/>
          <w:lang w:val="ru-RU"/>
        </w:rPr>
        <w:t xml:space="preserve"> не обладает правоустанавливающими документами на право пользования нежилым помещением</w:t>
      </w:r>
      <w:r w:rsidR="00BC2764">
        <w:rPr>
          <w:b w:val="0"/>
          <w:color w:val="000000"/>
          <w:sz w:val="26"/>
          <w:szCs w:val="26"/>
          <w:lang w:val="ru-RU"/>
        </w:rPr>
        <w:t xml:space="preserve"> по</w:t>
      </w:r>
      <w:r w:rsidR="00BC2764" w:rsidRPr="00BC2764">
        <w:rPr>
          <w:lang w:val="ru-RU"/>
        </w:rPr>
        <w:t xml:space="preserve"> </w:t>
      </w:r>
      <w:r w:rsidR="00BC2764" w:rsidRPr="00BC2764">
        <w:rPr>
          <w:b w:val="0"/>
          <w:color w:val="000000"/>
          <w:sz w:val="26"/>
          <w:szCs w:val="26"/>
          <w:lang w:val="ru-RU"/>
        </w:rPr>
        <w:t xml:space="preserve">адресу:  ул. </w:t>
      </w:r>
      <w:proofErr w:type="gramStart"/>
      <w:r w:rsidR="00BC2764" w:rsidRPr="00BC2764">
        <w:rPr>
          <w:b w:val="0"/>
          <w:color w:val="000000"/>
          <w:sz w:val="26"/>
          <w:szCs w:val="26"/>
          <w:lang w:val="ru-RU"/>
        </w:rPr>
        <w:t>Коммунистическая</w:t>
      </w:r>
      <w:proofErr w:type="gramEnd"/>
      <w:r w:rsidR="00BC2764" w:rsidRPr="00BC2764">
        <w:rPr>
          <w:b w:val="0"/>
          <w:color w:val="000000"/>
          <w:sz w:val="26"/>
          <w:szCs w:val="26"/>
          <w:lang w:val="ru-RU"/>
        </w:rPr>
        <w:t>, д.2.</w:t>
      </w:r>
    </w:p>
    <w:p w:rsidR="00D85ECB" w:rsidRDefault="00D85ECB" w:rsidP="00D85ECB">
      <w:pPr>
        <w:pStyle w:val="a3"/>
        <w:tabs>
          <w:tab w:val="center" w:pos="4803"/>
          <w:tab w:val="right" w:pos="9481"/>
        </w:tabs>
        <w:ind w:firstLine="748"/>
        <w:jc w:val="both"/>
        <w:rPr>
          <w:color w:val="000000"/>
          <w:sz w:val="26"/>
          <w:szCs w:val="26"/>
          <w:lang w:val="ru-RU"/>
        </w:rPr>
      </w:pPr>
      <w:r w:rsidRPr="00D85ECB">
        <w:rPr>
          <w:color w:val="000000"/>
          <w:sz w:val="26"/>
          <w:szCs w:val="26"/>
          <w:lang w:val="ru-RU"/>
        </w:rPr>
        <w:t>Предложения</w:t>
      </w:r>
      <w:r w:rsidR="00FA2501">
        <w:rPr>
          <w:color w:val="000000"/>
          <w:sz w:val="26"/>
          <w:szCs w:val="26"/>
          <w:lang w:val="ru-RU"/>
        </w:rPr>
        <w:t>:</w:t>
      </w:r>
    </w:p>
    <w:p w:rsidR="00BC2764" w:rsidRPr="00BC2764" w:rsidRDefault="00BC2764" w:rsidP="00D85ECB">
      <w:pPr>
        <w:pStyle w:val="a3"/>
        <w:tabs>
          <w:tab w:val="center" w:pos="4803"/>
          <w:tab w:val="right" w:pos="9481"/>
        </w:tabs>
        <w:ind w:firstLine="748"/>
        <w:jc w:val="both"/>
        <w:rPr>
          <w:b w:val="0"/>
          <w:color w:val="000000"/>
          <w:sz w:val="26"/>
          <w:szCs w:val="26"/>
          <w:lang w:val="ru-RU"/>
        </w:rPr>
      </w:pPr>
      <w:r w:rsidRPr="00D122E1">
        <w:rPr>
          <w:b w:val="0"/>
          <w:color w:val="000000"/>
          <w:sz w:val="26"/>
          <w:szCs w:val="26"/>
          <w:lang w:val="ru-RU"/>
        </w:rPr>
        <w:t>1</w:t>
      </w:r>
      <w:r>
        <w:rPr>
          <w:color w:val="000000"/>
          <w:sz w:val="26"/>
          <w:szCs w:val="26"/>
          <w:lang w:val="ru-RU"/>
        </w:rPr>
        <w:t>.</w:t>
      </w:r>
      <w:r w:rsidRPr="00BC2764">
        <w:rPr>
          <w:b w:val="0"/>
          <w:color w:val="000000"/>
          <w:sz w:val="26"/>
          <w:szCs w:val="26"/>
          <w:lang w:val="ru-RU"/>
        </w:rPr>
        <w:t>Офор</w:t>
      </w:r>
      <w:r>
        <w:rPr>
          <w:b w:val="0"/>
          <w:color w:val="000000"/>
          <w:sz w:val="26"/>
          <w:szCs w:val="26"/>
          <w:lang w:val="ru-RU"/>
        </w:rPr>
        <w:t xml:space="preserve">мление и </w:t>
      </w:r>
      <w:r w:rsidRPr="00BC2764">
        <w:rPr>
          <w:b w:val="0"/>
          <w:color w:val="000000"/>
          <w:sz w:val="26"/>
          <w:szCs w:val="26"/>
          <w:lang w:val="ru-RU"/>
        </w:rPr>
        <w:t>регистрацию</w:t>
      </w:r>
      <w:r>
        <w:rPr>
          <w:b w:val="0"/>
          <w:color w:val="000000"/>
          <w:sz w:val="26"/>
          <w:szCs w:val="26"/>
          <w:lang w:val="ru-RU"/>
        </w:rPr>
        <w:t xml:space="preserve"> договора пользования </w:t>
      </w:r>
      <w:r w:rsidRPr="00BC2764">
        <w:rPr>
          <w:b w:val="0"/>
          <w:color w:val="000000"/>
          <w:sz w:val="26"/>
          <w:szCs w:val="26"/>
          <w:lang w:val="ru-RU"/>
        </w:rPr>
        <w:t>нежил</w:t>
      </w:r>
      <w:r>
        <w:rPr>
          <w:b w:val="0"/>
          <w:color w:val="000000"/>
          <w:sz w:val="26"/>
          <w:szCs w:val="26"/>
          <w:lang w:val="ru-RU"/>
        </w:rPr>
        <w:t>ым</w:t>
      </w:r>
      <w:r w:rsidRPr="00BC2764">
        <w:rPr>
          <w:b w:val="0"/>
          <w:color w:val="000000"/>
          <w:sz w:val="26"/>
          <w:szCs w:val="26"/>
          <w:lang w:val="ru-RU"/>
        </w:rPr>
        <w:t xml:space="preserve"> помещени</w:t>
      </w:r>
      <w:r>
        <w:rPr>
          <w:b w:val="0"/>
          <w:color w:val="000000"/>
          <w:sz w:val="26"/>
          <w:szCs w:val="26"/>
          <w:lang w:val="ru-RU"/>
        </w:rPr>
        <w:t>ем</w:t>
      </w:r>
      <w:r w:rsidRPr="00BC2764">
        <w:rPr>
          <w:lang w:val="ru-RU"/>
        </w:rPr>
        <w:t xml:space="preserve"> </w:t>
      </w:r>
      <w:r w:rsidRPr="00BC2764">
        <w:rPr>
          <w:b w:val="0"/>
          <w:color w:val="000000"/>
          <w:sz w:val="26"/>
          <w:szCs w:val="26"/>
          <w:lang w:val="ru-RU"/>
        </w:rPr>
        <w:t>по адр</w:t>
      </w:r>
      <w:r>
        <w:rPr>
          <w:b w:val="0"/>
          <w:color w:val="000000"/>
          <w:sz w:val="26"/>
          <w:szCs w:val="26"/>
          <w:lang w:val="ru-RU"/>
        </w:rPr>
        <w:t xml:space="preserve">есу:  ул. Коммунистическая, д.2 произвести в </w:t>
      </w:r>
      <w:proofErr w:type="gramStart"/>
      <w:r>
        <w:rPr>
          <w:b w:val="0"/>
          <w:color w:val="000000"/>
          <w:sz w:val="26"/>
          <w:szCs w:val="26"/>
          <w:lang w:val="ru-RU"/>
        </w:rPr>
        <w:t>порядке</w:t>
      </w:r>
      <w:proofErr w:type="gramEnd"/>
      <w:r>
        <w:rPr>
          <w:b w:val="0"/>
          <w:color w:val="000000"/>
          <w:sz w:val="26"/>
          <w:szCs w:val="26"/>
          <w:lang w:val="ru-RU"/>
        </w:rPr>
        <w:t xml:space="preserve"> установленном действующим законодательством.</w:t>
      </w:r>
    </w:p>
    <w:p w:rsidR="00E85435" w:rsidRPr="00E85435" w:rsidRDefault="00E85435" w:rsidP="00C95906">
      <w:pPr>
        <w:ind w:firstLine="708"/>
        <w:jc w:val="both"/>
        <w:rPr>
          <w:sz w:val="26"/>
          <w:szCs w:val="26"/>
        </w:rPr>
      </w:pPr>
    </w:p>
    <w:p w:rsidR="003177F4" w:rsidRPr="005F5FBC" w:rsidRDefault="007B31D1" w:rsidP="00E72D25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sz w:val="26"/>
          <w:szCs w:val="26"/>
        </w:rPr>
      </w:pPr>
      <w:r w:rsidRPr="00223DF8">
        <w:rPr>
          <w:rFonts w:ascii="Times New Roman" w:hAnsi="Times New Roman"/>
          <w:sz w:val="26"/>
          <w:szCs w:val="26"/>
        </w:rPr>
        <w:t xml:space="preserve">По результатам контрольного мероприятия </w:t>
      </w:r>
      <w:r w:rsidR="00E72D25">
        <w:rPr>
          <w:rFonts w:ascii="Times New Roman" w:hAnsi="Times New Roman"/>
          <w:sz w:val="26"/>
          <w:szCs w:val="26"/>
        </w:rPr>
        <w:t xml:space="preserve">в адрес </w:t>
      </w:r>
      <w:r w:rsidR="00E72D25" w:rsidRPr="00E72D25">
        <w:rPr>
          <w:rFonts w:ascii="Times New Roman" w:hAnsi="Times New Roman"/>
          <w:sz w:val="26"/>
          <w:szCs w:val="26"/>
        </w:rPr>
        <w:t>Уинск</w:t>
      </w:r>
      <w:r w:rsidR="00E72D25">
        <w:rPr>
          <w:rFonts w:ascii="Times New Roman" w:hAnsi="Times New Roman"/>
          <w:sz w:val="26"/>
          <w:szCs w:val="26"/>
        </w:rPr>
        <w:t>ого</w:t>
      </w:r>
      <w:r w:rsidR="00E72D25" w:rsidRPr="00E72D25">
        <w:rPr>
          <w:rFonts w:ascii="Times New Roman" w:hAnsi="Times New Roman"/>
          <w:sz w:val="26"/>
          <w:szCs w:val="26"/>
        </w:rPr>
        <w:t xml:space="preserve"> фонд</w:t>
      </w:r>
      <w:r w:rsidR="00E72D25">
        <w:rPr>
          <w:rFonts w:ascii="Times New Roman" w:hAnsi="Times New Roman"/>
          <w:sz w:val="26"/>
          <w:szCs w:val="26"/>
        </w:rPr>
        <w:t>а</w:t>
      </w:r>
      <w:r w:rsidR="00E72D25" w:rsidRPr="00E72D25">
        <w:rPr>
          <w:rFonts w:ascii="Times New Roman" w:hAnsi="Times New Roman"/>
          <w:sz w:val="26"/>
          <w:szCs w:val="26"/>
        </w:rPr>
        <w:t xml:space="preserve"> поддержки предпринимательства</w:t>
      </w:r>
      <w:r w:rsidR="00E72D25">
        <w:rPr>
          <w:rFonts w:ascii="Times New Roman" w:hAnsi="Times New Roman"/>
          <w:sz w:val="26"/>
          <w:szCs w:val="26"/>
        </w:rPr>
        <w:t xml:space="preserve"> направлено информационное письмо</w:t>
      </w:r>
      <w:r w:rsidR="009E4BA2">
        <w:rPr>
          <w:rFonts w:ascii="Times New Roman" w:hAnsi="Times New Roman"/>
          <w:sz w:val="26"/>
          <w:szCs w:val="26"/>
        </w:rPr>
        <w:t xml:space="preserve"> от 22.05.2014 №</w:t>
      </w:r>
      <w:r w:rsidR="00C2112C">
        <w:rPr>
          <w:rFonts w:ascii="Times New Roman" w:hAnsi="Times New Roman"/>
          <w:sz w:val="26"/>
          <w:szCs w:val="26"/>
        </w:rPr>
        <w:t>01-13/73</w:t>
      </w:r>
      <w:bookmarkStart w:id="0" w:name="_GoBack"/>
      <w:bookmarkEnd w:id="0"/>
      <w:r w:rsidR="00E72D25">
        <w:rPr>
          <w:rFonts w:ascii="Times New Roman" w:hAnsi="Times New Roman"/>
          <w:sz w:val="26"/>
          <w:szCs w:val="26"/>
        </w:rPr>
        <w:t xml:space="preserve"> с предложениями.</w:t>
      </w:r>
    </w:p>
    <w:p w:rsidR="00843A3B" w:rsidRPr="001C185C" w:rsidRDefault="003177F4" w:rsidP="00843A3B">
      <w:pPr>
        <w:pStyle w:val="ConsNormal"/>
        <w:widowControl/>
        <w:tabs>
          <w:tab w:val="left" w:pos="1800"/>
        </w:tabs>
        <w:ind w:firstLine="748"/>
        <w:jc w:val="both"/>
        <w:rPr>
          <w:rFonts w:ascii="Times New Roman" w:hAnsi="Times New Roman"/>
          <w:bCs/>
          <w:sz w:val="26"/>
          <w:szCs w:val="26"/>
        </w:rPr>
      </w:pPr>
      <w:r w:rsidRPr="001C185C">
        <w:rPr>
          <w:rFonts w:ascii="Times New Roman" w:hAnsi="Times New Roman"/>
          <w:sz w:val="26"/>
          <w:szCs w:val="26"/>
        </w:rPr>
        <w:t>М</w:t>
      </w:r>
      <w:r w:rsidR="00843A3B" w:rsidRPr="001C185C">
        <w:rPr>
          <w:rFonts w:ascii="Times New Roman" w:hAnsi="Times New Roman"/>
          <w:sz w:val="26"/>
          <w:szCs w:val="26"/>
        </w:rPr>
        <w:t>атериал</w:t>
      </w:r>
      <w:r w:rsidR="007B31D1" w:rsidRPr="001C185C">
        <w:rPr>
          <w:rFonts w:ascii="Times New Roman" w:hAnsi="Times New Roman"/>
          <w:sz w:val="26"/>
          <w:szCs w:val="26"/>
        </w:rPr>
        <w:t>ы</w:t>
      </w:r>
      <w:r w:rsidR="00843A3B" w:rsidRPr="001C185C">
        <w:rPr>
          <w:rFonts w:ascii="Times New Roman" w:hAnsi="Times New Roman"/>
          <w:sz w:val="26"/>
          <w:szCs w:val="26"/>
        </w:rPr>
        <w:t xml:space="preserve"> в правоохранительные органы</w:t>
      </w:r>
      <w:r w:rsidR="007B31D1" w:rsidRPr="001C185C">
        <w:rPr>
          <w:rFonts w:ascii="Times New Roman" w:hAnsi="Times New Roman"/>
          <w:sz w:val="26"/>
          <w:szCs w:val="26"/>
        </w:rPr>
        <w:t xml:space="preserve"> не направлялись</w:t>
      </w:r>
      <w:r w:rsidR="00843A3B" w:rsidRPr="001C185C">
        <w:rPr>
          <w:rFonts w:ascii="Times New Roman" w:hAnsi="Times New Roman"/>
          <w:bCs/>
          <w:sz w:val="26"/>
          <w:szCs w:val="26"/>
        </w:rPr>
        <w:t>.</w:t>
      </w:r>
    </w:p>
    <w:p w:rsidR="00843A3B" w:rsidRPr="001C185C" w:rsidRDefault="00843A3B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6"/>
          <w:szCs w:val="26"/>
        </w:rPr>
      </w:pPr>
    </w:p>
    <w:p w:rsidR="00843A3B" w:rsidRPr="00295F90" w:rsidRDefault="00843A3B" w:rsidP="00843A3B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843A3B" w:rsidRPr="00843A3B" w:rsidRDefault="00843A3B" w:rsidP="00843A3B">
      <w:pPr>
        <w:jc w:val="both"/>
        <w:rPr>
          <w:sz w:val="26"/>
          <w:szCs w:val="26"/>
        </w:rPr>
      </w:pPr>
      <w:r w:rsidRPr="00843A3B">
        <w:rPr>
          <w:sz w:val="26"/>
          <w:szCs w:val="26"/>
        </w:rPr>
        <w:t xml:space="preserve">Аудитор </w:t>
      </w:r>
    </w:p>
    <w:p w:rsidR="00843A3B" w:rsidRPr="00843A3B" w:rsidRDefault="00843A3B" w:rsidP="00843A3B">
      <w:pPr>
        <w:jc w:val="both"/>
        <w:rPr>
          <w:sz w:val="26"/>
          <w:szCs w:val="26"/>
        </w:rPr>
      </w:pPr>
      <w:r w:rsidRPr="00843A3B">
        <w:rPr>
          <w:sz w:val="26"/>
          <w:szCs w:val="26"/>
        </w:rPr>
        <w:t xml:space="preserve">Контрольно-счетной палаты </w:t>
      </w:r>
    </w:p>
    <w:p w:rsidR="00843A3B" w:rsidRPr="00843A3B" w:rsidRDefault="00843A3B" w:rsidP="00843A3B">
      <w:pPr>
        <w:jc w:val="both"/>
        <w:rPr>
          <w:sz w:val="26"/>
          <w:szCs w:val="26"/>
        </w:rPr>
      </w:pPr>
      <w:r w:rsidRPr="00843A3B">
        <w:rPr>
          <w:sz w:val="26"/>
          <w:szCs w:val="26"/>
        </w:rPr>
        <w:t xml:space="preserve">Уинского муниципального района                                                         </w:t>
      </w:r>
      <w:r w:rsidR="007B31D1">
        <w:rPr>
          <w:sz w:val="26"/>
          <w:szCs w:val="26"/>
        </w:rPr>
        <w:t>Лантух Е.Б.</w:t>
      </w:r>
    </w:p>
    <w:p w:rsidR="00143BE9" w:rsidRDefault="00143BE9"/>
    <w:sectPr w:rsidR="00143BE9" w:rsidSect="00843A3B">
      <w:headerReference w:type="default" r:id="rId9"/>
      <w:pgSz w:w="11906" w:h="16838"/>
      <w:pgMar w:top="851" w:right="567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A0" w:rsidRDefault="009B66A0" w:rsidP="00843A3B">
      <w:r>
        <w:separator/>
      </w:r>
    </w:p>
  </w:endnote>
  <w:endnote w:type="continuationSeparator" w:id="0">
    <w:p w:rsidR="009B66A0" w:rsidRDefault="009B66A0" w:rsidP="008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A0" w:rsidRDefault="009B66A0" w:rsidP="00843A3B">
      <w:r>
        <w:separator/>
      </w:r>
    </w:p>
  </w:footnote>
  <w:footnote w:type="continuationSeparator" w:id="0">
    <w:p w:rsidR="009B66A0" w:rsidRDefault="009B66A0" w:rsidP="0084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679368"/>
      <w:docPartObj>
        <w:docPartGallery w:val="Page Numbers (Top of Page)"/>
        <w:docPartUnique/>
      </w:docPartObj>
    </w:sdtPr>
    <w:sdtContent>
      <w:p w:rsidR="009B66A0" w:rsidRDefault="009B66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12C">
          <w:rPr>
            <w:noProof/>
          </w:rPr>
          <w:t>2</w:t>
        </w:r>
        <w:r>
          <w:fldChar w:fldCharType="end"/>
        </w:r>
      </w:p>
    </w:sdtContent>
  </w:sdt>
  <w:p w:rsidR="009B66A0" w:rsidRDefault="009B66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980"/>
    <w:multiLevelType w:val="hybridMultilevel"/>
    <w:tmpl w:val="F2E26FD0"/>
    <w:lvl w:ilvl="0" w:tplc="11CAB1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264A4"/>
    <w:multiLevelType w:val="hybridMultilevel"/>
    <w:tmpl w:val="8A30F2BC"/>
    <w:lvl w:ilvl="0" w:tplc="9B6AA7A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3B"/>
    <w:rsid w:val="0000289E"/>
    <w:rsid w:val="00005A7B"/>
    <w:rsid w:val="00020F40"/>
    <w:rsid w:val="00021BED"/>
    <w:rsid w:val="00041091"/>
    <w:rsid w:val="000440DD"/>
    <w:rsid w:val="0004746F"/>
    <w:rsid w:val="00060E31"/>
    <w:rsid w:val="00080513"/>
    <w:rsid w:val="00096815"/>
    <w:rsid w:val="000A2B49"/>
    <w:rsid w:val="000A4174"/>
    <w:rsid w:val="000A4312"/>
    <w:rsid w:val="000A7895"/>
    <w:rsid w:val="000B5075"/>
    <w:rsid w:val="000C4A63"/>
    <w:rsid w:val="000D2A6A"/>
    <w:rsid w:val="000F2A9A"/>
    <w:rsid w:val="000F5C5C"/>
    <w:rsid w:val="000F71AB"/>
    <w:rsid w:val="000F77DB"/>
    <w:rsid w:val="00120DEE"/>
    <w:rsid w:val="001416F4"/>
    <w:rsid w:val="00141733"/>
    <w:rsid w:val="00141844"/>
    <w:rsid w:val="00143BE9"/>
    <w:rsid w:val="00145365"/>
    <w:rsid w:val="00184394"/>
    <w:rsid w:val="00193DFC"/>
    <w:rsid w:val="001B6C2B"/>
    <w:rsid w:val="001C185C"/>
    <w:rsid w:val="001C3498"/>
    <w:rsid w:val="001D58DC"/>
    <w:rsid w:val="001E2505"/>
    <w:rsid w:val="001E5054"/>
    <w:rsid w:val="001F0F47"/>
    <w:rsid w:val="00201B91"/>
    <w:rsid w:val="00213982"/>
    <w:rsid w:val="00223DF8"/>
    <w:rsid w:val="00227222"/>
    <w:rsid w:val="002307D2"/>
    <w:rsid w:val="0023441D"/>
    <w:rsid w:val="00241727"/>
    <w:rsid w:val="00241962"/>
    <w:rsid w:val="00242247"/>
    <w:rsid w:val="00242DFD"/>
    <w:rsid w:val="002704D5"/>
    <w:rsid w:val="00271A58"/>
    <w:rsid w:val="00283771"/>
    <w:rsid w:val="00295F90"/>
    <w:rsid w:val="002B41F1"/>
    <w:rsid w:val="002C1ECC"/>
    <w:rsid w:val="002C65D0"/>
    <w:rsid w:val="002D08A7"/>
    <w:rsid w:val="002F51A1"/>
    <w:rsid w:val="003177F4"/>
    <w:rsid w:val="00320D98"/>
    <w:rsid w:val="003240E9"/>
    <w:rsid w:val="00341EBA"/>
    <w:rsid w:val="0034278E"/>
    <w:rsid w:val="00373B25"/>
    <w:rsid w:val="00376469"/>
    <w:rsid w:val="003971C8"/>
    <w:rsid w:val="003A0DE9"/>
    <w:rsid w:val="003B70BC"/>
    <w:rsid w:val="003C59DB"/>
    <w:rsid w:val="003D67C2"/>
    <w:rsid w:val="003D785B"/>
    <w:rsid w:val="003F77C9"/>
    <w:rsid w:val="00405C45"/>
    <w:rsid w:val="0042166C"/>
    <w:rsid w:val="004228B7"/>
    <w:rsid w:val="00422C14"/>
    <w:rsid w:val="0043520C"/>
    <w:rsid w:val="00436E29"/>
    <w:rsid w:val="00466DC1"/>
    <w:rsid w:val="004A66A5"/>
    <w:rsid w:val="004C0EF8"/>
    <w:rsid w:val="004D28D3"/>
    <w:rsid w:val="004D5974"/>
    <w:rsid w:val="004E3EAD"/>
    <w:rsid w:val="00504C9A"/>
    <w:rsid w:val="00512316"/>
    <w:rsid w:val="00513664"/>
    <w:rsid w:val="00516169"/>
    <w:rsid w:val="005379DE"/>
    <w:rsid w:val="005551A2"/>
    <w:rsid w:val="00576365"/>
    <w:rsid w:val="00586B0B"/>
    <w:rsid w:val="005906D9"/>
    <w:rsid w:val="00591C79"/>
    <w:rsid w:val="005930B8"/>
    <w:rsid w:val="005A724F"/>
    <w:rsid w:val="005B4437"/>
    <w:rsid w:val="005C0DF6"/>
    <w:rsid w:val="005C1A00"/>
    <w:rsid w:val="005C595A"/>
    <w:rsid w:val="005C6E08"/>
    <w:rsid w:val="005D6A94"/>
    <w:rsid w:val="005E7ECE"/>
    <w:rsid w:val="005F4E54"/>
    <w:rsid w:val="005F5FBC"/>
    <w:rsid w:val="006046E0"/>
    <w:rsid w:val="00604FC4"/>
    <w:rsid w:val="00611218"/>
    <w:rsid w:val="006201F0"/>
    <w:rsid w:val="00640CC2"/>
    <w:rsid w:val="006421CE"/>
    <w:rsid w:val="00644B19"/>
    <w:rsid w:val="00647EF5"/>
    <w:rsid w:val="00651A9E"/>
    <w:rsid w:val="0065734B"/>
    <w:rsid w:val="00662C57"/>
    <w:rsid w:val="00666520"/>
    <w:rsid w:val="0067173A"/>
    <w:rsid w:val="00677803"/>
    <w:rsid w:val="00683FAF"/>
    <w:rsid w:val="006B7155"/>
    <w:rsid w:val="006B7BC7"/>
    <w:rsid w:val="006E432C"/>
    <w:rsid w:val="006E46CF"/>
    <w:rsid w:val="006F6BB6"/>
    <w:rsid w:val="006F6E04"/>
    <w:rsid w:val="00721DB4"/>
    <w:rsid w:val="00721ECB"/>
    <w:rsid w:val="00735317"/>
    <w:rsid w:val="00735387"/>
    <w:rsid w:val="007A0043"/>
    <w:rsid w:val="007B2213"/>
    <w:rsid w:val="007B31D1"/>
    <w:rsid w:val="007C05F2"/>
    <w:rsid w:val="007C20AB"/>
    <w:rsid w:val="007C6F2A"/>
    <w:rsid w:val="007D4D5A"/>
    <w:rsid w:val="007E57B5"/>
    <w:rsid w:val="007F475C"/>
    <w:rsid w:val="00816103"/>
    <w:rsid w:val="00831560"/>
    <w:rsid w:val="00831A28"/>
    <w:rsid w:val="0083770F"/>
    <w:rsid w:val="00843A3B"/>
    <w:rsid w:val="0084760F"/>
    <w:rsid w:val="00854FC4"/>
    <w:rsid w:val="0085533E"/>
    <w:rsid w:val="008642EC"/>
    <w:rsid w:val="008730B6"/>
    <w:rsid w:val="008861ED"/>
    <w:rsid w:val="00887B4F"/>
    <w:rsid w:val="008A6C37"/>
    <w:rsid w:val="008C3F52"/>
    <w:rsid w:val="008C737C"/>
    <w:rsid w:val="008D2D3E"/>
    <w:rsid w:val="008D61A5"/>
    <w:rsid w:val="008E06F3"/>
    <w:rsid w:val="008E6E0A"/>
    <w:rsid w:val="008E77CA"/>
    <w:rsid w:val="008F0F4F"/>
    <w:rsid w:val="008F401B"/>
    <w:rsid w:val="009137EA"/>
    <w:rsid w:val="00921C88"/>
    <w:rsid w:val="00924CA7"/>
    <w:rsid w:val="00932A6F"/>
    <w:rsid w:val="0093622C"/>
    <w:rsid w:val="009404A2"/>
    <w:rsid w:val="00952F2E"/>
    <w:rsid w:val="00956F24"/>
    <w:rsid w:val="00987612"/>
    <w:rsid w:val="00994F46"/>
    <w:rsid w:val="009A0755"/>
    <w:rsid w:val="009B66A0"/>
    <w:rsid w:val="009D42FC"/>
    <w:rsid w:val="009E21CC"/>
    <w:rsid w:val="009E32B9"/>
    <w:rsid w:val="009E34A9"/>
    <w:rsid w:val="009E4BA2"/>
    <w:rsid w:val="009F51C3"/>
    <w:rsid w:val="009F6E80"/>
    <w:rsid w:val="00A05543"/>
    <w:rsid w:val="00A11AB8"/>
    <w:rsid w:val="00A141E9"/>
    <w:rsid w:val="00A31470"/>
    <w:rsid w:val="00A37F7D"/>
    <w:rsid w:val="00A520E5"/>
    <w:rsid w:val="00A6100E"/>
    <w:rsid w:val="00A72207"/>
    <w:rsid w:val="00A75FF0"/>
    <w:rsid w:val="00A86B92"/>
    <w:rsid w:val="00A9497B"/>
    <w:rsid w:val="00AA25C4"/>
    <w:rsid w:val="00AA373D"/>
    <w:rsid w:val="00AA3ECB"/>
    <w:rsid w:val="00AB2C0F"/>
    <w:rsid w:val="00AB56A2"/>
    <w:rsid w:val="00AC6EEA"/>
    <w:rsid w:val="00AF3AC5"/>
    <w:rsid w:val="00AF5727"/>
    <w:rsid w:val="00B13313"/>
    <w:rsid w:val="00B153F9"/>
    <w:rsid w:val="00B21FF4"/>
    <w:rsid w:val="00B2440B"/>
    <w:rsid w:val="00B37F23"/>
    <w:rsid w:val="00B55DC4"/>
    <w:rsid w:val="00B616E1"/>
    <w:rsid w:val="00B73CF2"/>
    <w:rsid w:val="00B96D61"/>
    <w:rsid w:val="00BA2A1A"/>
    <w:rsid w:val="00BB0997"/>
    <w:rsid w:val="00BB0CC3"/>
    <w:rsid w:val="00BC2764"/>
    <w:rsid w:val="00BE2C21"/>
    <w:rsid w:val="00C138BA"/>
    <w:rsid w:val="00C2112C"/>
    <w:rsid w:val="00C22668"/>
    <w:rsid w:val="00C2491F"/>
    <w:rsid w:val="00C47745"/>
    <w:rsid w:val="00C5084C"/>
    <w:rsid w:val="00C60740"/>
    <w:rsid w:val="00C73FD6"/>
    <w:rsid w:val="00C87EEC"/>
    <w:rsid w:val="00C95140"/>
    <w:rsid w:val="00C95906"/>
    <w:rsid w:val="00CB284B"/>
    <w:rsid w:val="00CB56F8"/>
    <w:rsid w:val="00CB6771"/>
    <w:rsid w:val="00CC46A4"/>
    <w:rsid w:val="00CD08DE"/>
    <w:rsid w:val="00CF5754"/>
    <w:rsid w:val="00D10537"/>
    <w:rsid w:val="00D122E1"/>
    <w:rsid w:val="00D15FB9"/>
    <w:rsid w:val="00D21434"/>
    <w:rsid w:val="00D25D84"/>
    <w:rsid w:val="00D35065"/>
    <w:rsid w:val="00D44450"/>
    <w:rsid w:val="00D50994"/>
    <w:rsid w:val="00D6144D"/>
    <w:rsid w:val="00D72695"/>
    <w:rsid w:val="00D74110"/>
    <w:rsid w:val="00D85ECB"/>
    <w:rsid w:val="00DC2FF7"/>
    <w:rsid w:val="00DD6D24"/>
    <w:rsid w:val="00DF7E2E"/>
    <w:rsid w:val="00E07231"/>
    <w:rsid w:val="00E0778B"/>
    <w:rsid w:val="00E10B41"/>
    <w:rsid w:val="00E14F3B"/>
    <w:rsid w:val="00E320CD"/>
    <w:rsid w:val="00E52A56"/>
    <w:rsid w:val="00E64084"/>
    <w:rsid w:val="00E657C5"/>
    <w:rsid w:val="00E6714C"/>
    <w:rsid w:val="00E71288"/>
    <w:rsid w:val="00E72D25"/>
    <w:rsid w:val="00E82206"/>
    <w:rsid w:val="00E85435"/>
    <w:rsid w:val="00EA4D1D"/>
    <w:rsid w:val="00EB1534"/>
    <w:rsid w:val="00EE7654"/>
    <w:rsid w:val="00F210E4"/>
    <w:rsid w:val="00F23E47"/>
    <w:rsid w:val="00F33FB7"/>
    <w:rsid w:val="00F43046"/>
    <w:rsid w:val="00F528FF"/>
    <w:rsid w:val="00F54343"/>
    <w:rsid w:val="00F61A2A"/>
    <w:rsid w:val="00F63692"/>
    <w:rsid w:val="00F85F81"/>
    <w:rsid w:val="00F93E41"/>
    <w:rsid w:val="00FA133A"/>
    <w:rsid w:val="00FA2501"/>
    <w:rsid w:val="00FE1BF8"/>
    <w:rsid w:val="00FE1D04"/>
    <w:rsid w:val="00FE241A"/>
    <w:rsid w:val="00FF2BC4"/>
    <w:rsid w:val="00FF31C5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2F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F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8E77C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E7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E77CA"/>
    <w:rPr>
      <w:vertAlign w:val="superscript"/>
    </w:rPr>
  </w:style>
  <w:style w:type="paragraph" w:styleId="ae">
    <w:name w:val="List Paragraph"/>
    <w:basedOn w:val="a"/>
    <w:uiPriority w:val="34"/>
    <w:qFormat/>
    <w:rsid w:val="009F6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3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Body Text"/>
    <w:aliases w:val="Основной текст 2a"/>
    <w:basedOn w:val="a"/>
    <w:link w:val="a4"/>
    <w:rsid w:val="00843A3B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aliases w:val="Основной текст 2a Знак"/>
    <w:basedOn w:val="a0"/>
    <w:link w:val="a3"/>
    <w:rsid w:val="00843A3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A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2F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F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semiHidden/>
    <w:rsid w:val="008E77C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E7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8E77CA"/>
    <w:rPr>
      <w:vertAlign w:val="superscript"/>
    </w:rPr>
  </w:style>
  <w:style w:type="paragraph" w:styleId="ae">
    <w:name w:val="List Paragraph"/>
    <w:basedOn w:val="a"/>
    <w:uiPriority w:val="34"/>
    <w:qFormat/>
    <w:rsid w:val="009F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CB1D-E3C8-4B3D-9E00-FE7FE63B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Елена Владимировна</dc:creator>
  <cp:keywords/>
  <dc:description/>
  <cp:lastModifiedBy>Lantuh</cp:lastModifiedBy>
  <cp:revision>222</cp:revision>
  <cp:lastPrinted>2013-05-23T06:38:00Z</cp:lastPrinted>
  <dcterms:created xsi:type="dcterms:W3CDTF">2013-03-15T06:12:00Z</dcterms:created>
  <dcterms:modified xsi:type="dcterms:W3CDTF">2014-05-21T11:50:00Z</dcterms:modified>
</cp:coreProperties>
</file>