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4D" w:rsidRPr="00C83306" w:rsidRDefault="005C3E4D" w:rsidP="00C83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306" w:rsidRPr="00C83306" w:rsidRDefault="005C3E4D" w:rsidP="00C833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BA1D33" w:rsidRPr="00C8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Уинского муниципального района Пермского края «Об утверждении схемы размещения нестационарных торговых объектов на территории </w:t>
      </w:r>
      <w:proofErr w:type="spellStart"/>
      <w:r w:rsidR="001850FD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1850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C6907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1850FD">
        <w:rPr>
          <w:rFonts w:ascii="Times New Roman" w:hAnsi="Times New Roman" w:cs="Times New Roman"/>
          <w:b/>
          <w:sz w:val="28"/>
          <w:szCs w:val="28"/>
        </w:rPr>
        <w:t>»</w:t>
      </w:r>
    </w:p>
    <w:p w:rsidR="005C3E4D" w:rsidRPr="00432420" w:rsidRDefault="005C3E4D" w:rsidP="00C83306">
      <w:pPr>
        <w:spacing w:line="240" w:lineRule="exact"/>
        <w:jc w:val="center"/>
        <w:rPr>
          <w:b/>
          <w:sz w:val="28"/>
          <w:szCs w:val="28"/>
        </w:rPr>
      </w:pP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83C" w:rsidRPr="00CE483C" w:rsidRDefault="005C3E4D" w:rsidP="00CE4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E483C" w:rsidRPr="00CE483C">
        <w:rPr>
          <w:sz w:val="28"/>
          <w:szCs w:val="28"/>
        </w:rPr>
        <w:t xml:space="preserve">Проект постановления администрации </w:t>
      </w:r>
      <w:r w:rsidR="00CE483C">
        <w:rPr>
          <w:sz w:val="28"/>
          <w:szCs w:val="28"/>
        </w:rPr>
        <w:t>Уинского муниципального района Пермского края</w:t>
      </w:r>
      <w:r w:rsidR="00CE483C" w:rsidRPr="00CE483C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CE483C">
        <w:rPr>
          <w:sz w:val="28"/>
          <w:szCs w:val="28"/>
        </w:rPr>
        <w:t>Уинского муниципального района Пермского края</w:t>
      </w:r>
      <w:r w:rsidR="00CE483C" w:rsidRPr="00CE483C">
        <w:rPr>
          <w:sz w:val="28"/>
          <w:szCs w:val="28"/>
        </w:rPr>
        <w:t xml:space="preserve">» (далее – проект постановления) разработан в  целях обеспечения реализации на территории </w:t>
      </w:r>
      <w:r w:rsidR="00CE483C">
        <w:rPr>
          <w:sz w:val="28"/>
          <w:szCs w:val="28"/>
        </w:rPr>
        <w:t>Уинского муниципального района Пермского края</w:t>
      </w:r>
      <w:r w:rsidR="00CE483C" w:rsidRPr="00CE483C">
        <w:rPr>
          <w:sz w:val="28"/>
          <w:szCs w:val="28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</w:t>
      </w:r>
      <w:proofErr w:type="gramEnd"/>
      <w:r w:rsidR="00CE483C" w:rsidRPr="00CE483C">
        <w:rPr>
          <w:sz w:val="28"/>
          <w:szCs w:val="28"/>
        </w:rPr>
        <w:t xml:space="preserve"> </w:t>
      </w:r>
      <w:r w:rsidR="00F8643D">
        <w:rPr>
          <w:sz w:val="28"/>
          <w:szCs w:val="28"/>
        </w:rPr>
        <w:t>государственной или муниципальной</w:t>
      </w:r>
      <w:bookmarkStart w:id="0" w:name="_GoBack"/>
      <w:bookmarkEnd w:id="0"/>
      <w:r w:rsidR="00CE483C" w:rsidRPr="00CE483C">
        <w:rPr>
          <w:sz w:val="28"/>
          <w:szCs w:val="28"/>
        </w:rPr>
        <w:t xml:space="preserve"> собственности.</w:t>
      </w:r>
    </w:p>
    <w:p w:rsidR="00CE483C" w:rsidRPr="00CE483C" w:rsidRDefault="00CE483C" w:rsidP="00CE483C">
      <w:pPr>
        <w:ind w:firstLine="709"/>
        <w:jc w:val="both"/>
        <w:rPr>
          <w:color w:val="333333"/>
          <w:sz w:val="28"/>
          <w:szCs w:val="28"/>
        </w:rPr>
      </w:pPr>
      <w:r w:rsidRPr="00CE483C">
        <w:rPr>
          <w:color w:val="333333"/>
          <w:sz w:val="28"/>
          <w:szCs w:val="28"/>
        </w:rPr>
        <w:t xml:space="preserve">Проектом постановления предусматривается внесение изменений  в Схему размещения нестационарных торговых объектов (далее – Схема НТО) в части актуализации сведений, содержащихся в Схеме НТО,  приведения в соответствие и упорядочении нумерации объектов, находящихся в Схеме НТО. </w:t>
      </w:r>
    </w:p>
    <w:p w:rsidR="00CE483C" w:rsidRPr="00CE483C" w:rsidRDefault="00CE483C" w:rsidP="00CE483C">
      <w:pPr>
        <w:ind w:firstLine="709"/>
        <w:jc w:val="both"/>
        <w:rPr>
          <w:color w:val="333333"/>
          <w:sz w:val="28"/>
          <w:szCs w:val="28"/>
        </w:rPr>
      </w:pPr>
      <w:r w:rsidRPr="00CE483C">
        <w:rPr>
          <w:color w:val="333333"/>
          <w:sz w:val="28"/>
          <w:szCs w:val="28"/>
        </w:rPr>
        <w:t xml:space="preserve">Изменения соответствуют </w:t>
      </w:r>
      <w:r>
        <w:rPr>
          <w:sz w:val="28"/>
          <w:szCs w:val="28"/>
        </w:rPr>
        <w:t>Постановлению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Pr="00CE483C">
        <w:rPr>
          <w:color w:val="333333"/>
          <w:sz w:val="28"/>
          <w:szCs w:val="28"/>
        </w:rPr>
        <w:t xml:space="preserve">.      </w:t>
      </w:r>
    </w:p>
    <w:p w:rsidR="00CE483C" w:rsidRPr="00CE483C" w:rsidRDefault="00CE483C" w:rsidP="00CE483C">
      <w:pPr>
        <w:ind w:firstLine="709"/>
        <w:jc w:val="both"/>
        <w:rPr>
          <w:color w:val="333333"/>
          <w:sz w:val="28"/>
          <w:szCs w:val="28"/>
        </w:rPr>
      </w:pPr>
      <w:r w:rsidRPr="00CE483C">
        <w:rPr>
          <w:color w:val="333333"/>
          <w:sz w:val="28"/>
          <w:szCs w:val="28"/>
        </w:rPr>
        <w:t xml:space="preserve">Утверждение Схемы НТО в новой редакции актуализирует торговую инфраструктуру  с учётом видов и типов торговых объектов, форм и способов торговли. </w:t>
      </w:r>
    </w:p>
    <w:p w:rsidR="009C6907" w:rsidRPr="00432420" w:rsidRDefault="009C6907" w:rsidP="009C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Дополнительных расходов из бюджета района не планируется.</w:t>
      </w:r>
    </w:p>
    <w:p w:rsidR="005C3E4D" w:rsidRPr="00CE483C" w:rsidRDefault="005C3E4D" w:rsidP="00CE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D"/>
    <w:rsid w:val="001850FD"/>
    <w:rsid w:val="004736E4"/>
    <w:rsid w:val="005C3E4D"/>
    <w:rsid w:val="008201C1"/>
    <w:rsid w:val="009C6907"/>
    <w:rsid w:val="00B52D34"/>
    <w:rsid w:val="00BA1D33"/>
    <w:rsid w:val="00C83306"/>
    <w:rsid w:val="00CE483C"/>
    <w:rsid w:val="00F0150D"/>
    <w:rsid w:val="00F8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3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7</cp:revision>
  <dcterms:created xsi:type="dcterms:W3CDTF">2017-08-11T05:52:00Z</dcterms:created>
  <dcterms:modified xsi:type="dcterms:W3CDTF">2018-06-18T07:03:00Z</dcterms:modified>
</cp:coreProperties>
</file>