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2B" w:rsidRPr="00940D95" w:rsidRDefault="00481329">
      <w:pPr>
        <w:pStyle w:val="10"/>
        <w:keepNext/>
        <w:keepLines/>
        <w:shd w:val="clear" w:color="auto" w:fill="auto"/>
        <w:ind w:left="20" w:right="1000"/>
        <w:rPr>
          <w:rFonts w:ascii="Times New Roman" w:hAnsi="Times New Roman" w:cs="Times New Roman"/>
          <w:b/>
          <w:sz w:val="40"/>
          <w:szCs w:val="40"/>
        </w:rPr>
      </w:pPr>
      <w:bookmarkStart w:id="0" w:name="bookmark0"/>
      <w:r w:rsidRPr="00940D95">
        <w:rPr>
          <w:rFonts w:ascii="Times New Roman" w:hAnsi="Times New Roman" w:cs="Times New Roman"/>
          <w:b/>
          <w:sz w:val="40"/>
          <w:szCs w:val="40"/>
        </w:rPr>
        <w:t>Нужно ли селянам писать заявление для пенсионной надбавки?</w:t>
      </w:r>
      <w:bookmarkEnd w:id="0"/>
    </w:p>
    <w:p w:rsidR="00AC5257" w:rsidRDefault="00AC5257">
      <w:pPr>
        <w:pStyle w:val="20"/>
        <w:shd w:val="clear" w:color="auto" w:fill="auto"/>
        <w:ind w:left="20" w:right="20"/>
      </w:pPr>
    </w:p>
    <w:p w:rsidR="00940D95" w:rsidRPr="00940D95" w:rsidRDefault="00AC5257">
      <w:pPr>
        <w:pStyle w:val="20"/>
        <w:shd w:val="clear" w:color="auto" w:fill="auto"/>
        <w:ind w:left="20" w:right="20"/>
      </w:pPr>
      <w:r>
        <w:t>С</w:t>
      </w:r>
      <w:r w:rsidR="00481329">
        <w:t>ельским пенсионерам</w:t>
      </w:r>
      <w:r w:rsidR="00940D95">
        <w:t xml:space="preserve"> с 1 января 2019 года  будет установлено</w:t>
      </w:r>
      <w:r w:rsidR="00481329">
        <w:t xml:space="preserve"> 25-процентн</w:t>
      </w:r>
      <w:r w:rsidR="00940D95">
        <w:t>ое</w:t>
      </w:r>
      <w:r w:rsidR="00481329">
        <w:t xml:space="preserve"> </w:t>
      </w:r>
      <w:r w:rsidR="00940D95">
        <w:t xml:space="preserve">повышение фиксированной выплаты  к </w:t>
      </w:r>
      <w:r w:rsidR="00481329">
        <w:t xml:space="preserve"> пенсии. </w:t>
      </w:r>
      <w:r w:rsidR="00940D95" w:rsidRPr="00940D95">
        <w:t>Работники сельского хозяйства   должны проработать не менее 30 лет в сельскохозяйственной организации.</w:t>
      </w:r>
    </w:p>
    <w:p w:rsidR="00CC1B2B" w:rsidRDefault="00AC5257">
      <w:pPr>
        <w:pStyle w:val="20"/>
        <w:shd w:val="clear" w:color="auto" w:fill="auto"/>
        <w:ind w:left="20" w:right="20"/>
      </w:pPr>
      <w:r w:rsidRPr="00940D95">
        <w:t>Н</w:t>
      </w:r>
      <w:r w:rsidR="00481329" w:rsidRPr="00940D95">
        <w:t>уж</w:t>
      </w:r>
      <w:r w:rsidR="00481329">
        <w:t>но ли обращаться в Пен</w:t>
      </w:r>
      <w:r w:rsidR="00481329">
        <w:softHyphen/>
        <w:t>сионный фонд с заявлением, чтобы ее полу</w:t>
      </w:r>
      <w:r w:rsidR="00481329">
        <w:softHyphen/>
        <w:t>чить? Или перерасчет будет сделан автома</w:t>
      </w:r>
      <w:r w:rsidR="00481329">
        <w:softHyphen/>
        <w:t>тически, так, как это происходит с работа</w:t>
      </w:r>
      <w:r w:rsidR="00481329">
        <w:softHyphen/>
        <w:t>ющими пенсионерами?</w:t>
      </w:r>
    </w:p>
    <w:p w:rsidR="00AC5257" w:rsidRDefault="00AC5257">
      <w:pPr>
        <w:pStyle w:val="11"/>
        <w:shd w:val="clear" w:color="auto" w:fill="auto"/>
        <w:spacing w:before="0"/>
        <w:ind w:left="20" w:right="20"/>
      </w:pPr>
    </w:p>
    <w:p w:rsidR="00AC5257" w:rsidRDefault="00481329">
      <w:pPr>
        <w:pStyle w:val="11"/>
        <w:shd w:val="clear" w:color="auto" w:fill="auto"/>
        <w:spacing w:before="0"/>
        <w:ind w:left="20" w:right="20"/>
      </w:pPr>
      <w:r>
        <w:t>Перерасчет размера фиксированной вы</w:t>
      </w:r>
      <w:r>
        <w:softHyphen/>
        <w:t>платы к страховой пенсии по старости и по инвалидности осуществляется с 1 января 2019 года без подачи пенсионером заявле</w:t>
      </w:r>
      <w:r>
        <w:softHyphen/>
        <w:t>ния при наличии в выплатном деле необхо</w:t>
      </w:r>
      <w:r>
        <w:softHyphen/>
        <w:t>димой информации. В этом случае Пенси</w:t>
      </w:r>
      <w:r>
        <w:softHyphen/>
        <w:t>онный фонд Российской Федерации осу</w:t>
      </w:r>
      <w:r>
        <w:softHyphen/>
        <w:t>ществляет указанный перерасчет не позд</w:t>
      </w:r>
      <w:r>
        <w:softHyphen/>
        <w:t xml:space="preserve">нее 1 сентября 2019 года. </w:t>
      </w:r>
    </w:p>
    <w:p w:rsidR="00AC5257" w:rsidRDefault="00481329">
      <w:pPr>
        <w:pStyle w:val="11"/>
        <w:shd w:val="clear" w:color="auto" w:fill="auto"/>
        <w:spacing w:before="0"/>
        <w:ind w:left="20" w:right="20"/>
      </w:pPr>
      <w:r>
        <w:t>Пенсионер вправе в любое время представить дополнитель</w:t>
      </w:r>
      <w:r>
        <w:softHyphen/>
        <w:t>ные документы, необходимые для перерас</w:t>
      </w:r>
      <w:r>
        <w:softHyphen/>
        <w:t>чета</w:t>
      </w:r>
      <w:r w:rsidR="00940D95">
        <w:t xml:space="preserve">, подтверждающие работу в сельском хозяйстве  </w:t>
      </w:r>
      <w:r>
        <w:t>. В случае если пенсионер обратился за перерасчетом в период с 1 января по 31 де</w:t>
      </w:r>
      <w:r>
        <w:softHyphen/>
        <w:t>кабря 2019 года, указанный перерасчет осу</w:t>
      </w:r>
      <w:r>
        <w:softHyphen/>
        <w:t xml:space="preserve">ществляется с 1 января 2019 года. </w:t>
      </w:r>
    </w:p>
    <w:p w:rsidR="00CC1B2B" w:rsidRDefault="00481329">
      <w:pPr>
        <w:pStyle w:val="11"/>
        <w:shd w:val="clear" w:color="auto" w:fill="auto"/>
        <w:spacing w:before="0"/>
        <w:ind w:left="20" w:right="20"/>
      </w:pPr>
      <w:r>
        <w:t>В случае если пенсионер обратился за перерасчетом после 31 декабря 2019 года, указанный пе</w:t>
      </w:r>
      <w:r>
        <w:softHyphen/>
        <w:t>рерасчет осуществляется с 1-го числа меся</w:t>
      </w:r>
      <w:r>
        <w:softHyphen/>
        <w:t>ца, следующего за месяцем, в котором при</w:t>
      </w:r>
      <w:r>
        <w:softHyphen/>
        <w:t>нято заявление пенсионера о перерасчете размера страховой пенсии, фиксированной выплаты к страховой пенсии в сторону уве</w:t>
      </w:r>
      <w:r>
        <w:softHyphen/>
        <w:t>личения.</w:t>
      </w:r>
    </w:p>
    <w:p w:rsidR="00011FC7" w:rsidRDefault="00011FC7">
      <w:pPr>
        <w:pStyle w:val="11"/>
        <w:shd w:val="clear" w:color="auto" w:fill="auto"/>
        <w:spacing w:before="0"/>
        <w:ind w:left="20" w:right="20"/>
      </w:pPr>
      <w:r>
        <w:t xml:space="preserve">                     Л.Зайцева, </w:t>
      </w:r>
    </w:p>
    <w:p w:rsidR="00011FC7" w:rsidRDefault="00011FC7">
      <w:pPr>
        <w:pStyle w:val="11"/>
        <w:shd w:val="clear" w:color="auto" w:fill="auto"/>
        <w:spacing w:before="0"/>
        <w:ind w:left="20" w:right="20"/>
      </w:pPr>
      <w:r>
        <w:t>начальник отдела ПФР в     Уинском районе</w:t>
      </w:r>
    </w:p>
    <w:sectPr w:rsidR="00011FC7" w:rsidSect="00AC5257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DF5" w:rsidRDefault="00757DF5" w:rsidP="00CC1B2B">
      <w:r>
        <w:separator/>
      </w:r>
    </w:p>
  </w:endnote>
  <w:endnote w:type="continuationSeparator" w:id="1">
    <w:p w:rsidR="00757DF5" w:rsidRDefault="00757DF5" w:rsidP="00CC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DF5" w:rsidRDefault="00757DF5"/>
  </w:footnote>
  <w:footnote w:type="continuationSeparator" w:id="1">
    <w:p w:rsidR="00757DF5" w:rsidRDefault="00757DF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C1B2B"/>
    <w:rsid w:val="00011FC7"/>
    <w:rsid w:val="002F3280"/>
    <w:rsid w:val="004003BF"/>
    <w:rsid w:val="00481329"/>
    <w:rsid w:val="0049444F"/>
    <w:rsid w:val="006C1BDF"/>
    <w:rsid w:val="00757DF5"/>
    <w:rsid w:val="00940D95"/>
    <w:rsid w:val="009F13B5"/>
    <w:rsid w:val="00AC5257"/>
    <w:rsid w:val="00CC1B2B"/>
    <w:rsid w:val="00E8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1B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1B2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C1B2B"/>
    <w:rPr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rsid w:val="00CC1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3">
    <w:name w:val="Основной текст (3)_"/>
    <w:basedOn w:val="a0"/>
    <w:link w:val="30"/>
    <w:rsid w:val="00CC1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sid w:val="00CC1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6"/>
      <w:szCs w:val="36"/>
    </w:rPr>
  </w:style>
  <w:style w:type="paragraph" w:customStyle="1" w:styleId="10">
    <w:name w:val="Заголовок №1"/>
    <w:basedOn w:val="a"/>
    <w:link w:val="1"/>
    <w:rsid w:val="00CC1B2B"/>
    <w:pPr>
      <w:shd w:val="clear" w:color="auto" w:fill="FFFFFF"/>
      <w:spacing w:line="398" w:lineRule="exact"/>
      <w:outlineLvl w:val="0"/>
    </w:pPr>
    <w:rPr>
      <w:sz w:val="32"/>
      <w:szCs w:val="32"/>
    </w:rPr>
  </w:style>
  <w:style w:type="paragraph" w:customStyle="1" w:styleId="20">
    <w:name w:val="Основной текст (2)"/>
    <w:basedOn w:val="a"/>
    <w:link w:val="2"/>
    <w:rsid w:val="00CC1B2B"/>
    <w:pPr>
      <w:shd w:val="clear" w:color="auto" w:fill="FFFFFF"/>
      <w:spacing w:line="394" w:lineRule="exact"/>
      <w:ind w:firstLine="400"/>
      <w:jc w:val="both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30">
    <w:name w:val="Основной текст (3)"/>
    <w:basedOn w:val="a"/>
    <w:link w:val="3"/>
    <w:rsid w:val="00CC1B2B"/>
    <w:pPr>
      <w:shd w:val="clear" w:color="auto" w:fill="FFFFFF"/>
      <w:spacing w:after="480" w:line="0" w:lineRule="atLeast"/>
      <w:ind w:firstLine="400"/>
      <w:jc w:val="both"/>
    </w:pPr>
    <w:rPr>
      <w:rFonts w:ascii="Times New Roman" w:eastAsia="Times New Roman" w:hAnsi="Times New Roman" w:cs="Times New Roman"/>
      <w:smallCaps/>
      <w:sz w:val="32"/>
      <w:szCs w:val="32"/>
    </w:rPr>
  </w:style>
  <w:style w:type="paragraph" w:customStyle="1" w:styleId="11">
    <w:name w:val="Основной текст1"/>
    <w:basedOn w:val="a"/>
    <w:link w:val="a4"/>
    <w:rsid w:val="00CC1B2B"/>
    <w:pPr>
      <w:shd w:val="clear" w:color="auto" w:fill="FFFFFF"/>
      <w:spacing w:before="480" w:line="389" w:lineRule="exact"/>
      <w:ind w:firstLine="400"/>
      <w:jc w:val="both"/>
    </w:pPr>
    <w:rPr>
      <w:rFonts w:ascii="Times New Roman" w:eastAsia="Times New Roman" w:hAnsi="Times New Roman" w:cs="Times New Roman"/>
      <w:spacing w:val="1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ЛЮДМИЛА ГЕРМАНОВНА</dc:creator>
  <cp:lastModifiedBy>ЗАЙЦЕВА ЛЮДМИЛА ГЕРМАНОВНА</cp:lastModifiedBy>
  <cp:revision>2</cp:revision>
  <dcterms:created xsi:type="dcterms:W3CDTF">2018-12-25T11:23:00Z</dcterms:created>
  <dcterms:modified xsi:type="dcterms:W3CDTF">2018-12-25T11:23:00Z</dcterms:modified>
</cp:coreProperties>
</file>