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847974" w:rsidP="0066736B">
      <w:pPr>
        <w:pStyle w:val="a3"/>
        <w:tabs>
          <w:tab w:val="left" w:pos="55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8pt;margin-top:228.3pt;width:206.2pt;height:163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UA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" filled="f" stroked="f">
            <v:textbox inset="0,0,0,0">
              <w:txbxContent>
                <w:p w:rsidR="00E61FAA" w:rsidRDefault="00E61FAA" w:rsidP="000C0907">
                  <w:pPr>
                    <w:pStyle w:val="a3"/>
                  </w:pPr>
                  <w:bookmarkStart w:id="0" w:name="_GoBack"/>
                  <w:bookmarkEnd w:id="0"/>
                  <w:r>
                    <w:t xml:space="preserve">О внесении изменений в распоряжение администрации Уинского муниципального района № 187-259-01-04 от 28.08.2019 «О выделении специальных мест для размещения предвыборных печатных агитационных материалов  зарегистрированных кандидатов в  </w:t>
                  </w:r>
                  <w:r w:rsidRPr="003F2BE6">
                    <w:rPr>
                      <w:bCs/>
                      <w:szCs w:val="28"/>
                    </w:rPr>
                    <w:t>депутаты  Думы Уинского муниципального округа Пермского края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5610C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6" o:spid="_x0000_s1027" style="position:absolute;margin-left:52.25pt;margin-top:120.8pt;width:399.35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/>
        </w:pict>
      </w:r>
      <w:r w:rsidR="0066736B">
        <w:tab/>
        <w:t>10.09.2019             200-259-01-04</w:t>
      </w:r>
    </w:p>
    <w:p w:rsidR="00DC7B6B" w:rsidRDefault="00DC7B6B" w:rsidP="000C0907">
      <w:pPr>
        <w:pStyle w:val="a4"/>
      </w:pPr>
    </w:p>
    <w:p w:rsidR="00DC7B6B" w:rsidRPr="00DC7B6B" w:rsidRDefault="00DC7B6B" w:rsidP="00DC7B6B"/>
    <w:p w:rsidR="00DC7B6B" w:rsidRPr="00DC7B6B" w:rsidRDefault="00DC7B6B" w:rsidP="00DC7B6B"/>
    <w:p w:rsidR="00DC7B6B" w:rsidRPr="00DC7B6B" w:rsidRDefault="00DC7B6B" w:rsidP="00DC7B6B"/>
    <w:p w:rsidR="00DC7B6B" w:rsidRPr="00DC7B6B" w:rsidRDefault="00DC7B6B" w:rsidP="00DC7B6B"/>
    <w:p w:rsidR="00DC7B6B" w:rsidRPr="00DC7B6B" w:rsidRDefault="00DC7B6B" w:rsidP="00DC7B6B"/>
    <w:p w:rsidR="00DC7B6B" w:rsidRPr="00DC7B6B" w:rsidRDefault="00DC7B6B" w:rsidP="00DC7B6B"/>
    <w:p w:rsidR="00DC7B6B" w:rsidRPr="00DC7B6B" w:rsidRDefault="00DC7B6B" w:rsidP="00DC7B6B"/>
    <w:p w:rsidR="00DC7B6B" w:rsidRPr="00DC7B6B" w:rsidRDefault="00DC7B6B" w:rsidP="00DC7B6B"/>
    <w:p w:rsidR="00B54DF1" w:rsidRDefault="00DC7B6B" w:rsidP="00B54DF1">
      <w:pPr>
        <w:pStyle w:val="a4"/>
        <w:suppressAutoHyphens/>
        <w:spacing w:line="240" w:lineRule="auto"/>
        <w:ind w:firstLine="540"/>
        <w:rPr>
          <w:szCs w:val="28"/>
        </w:rPr>
      </w:pPr>
      <w:proofErr w:type="gramStart"/>
      <w:r w:rsidRPr="00DC7B6B">
        <w:rPr>
          <w:szCs w:val="28"/>
        </w:rPr>
        <w:t>В соответствии</w:t>
      </w:r>
      <w:r w:rsidR="00B54DF1" w:rsidRPr="00B54DF1">
        <w:rPr>
          <w:szCs w:val="28"/>
          <w:shd w:val="clear" w:color="auto" w:fill="F9F9F9"/>
        </w:rPr>
        <w:t xml:space="preserve"> </w:t>
      </w:r>
      <w:r w:rsidR="00B54DF1" w:rsidRPr="004066FF">
        <w:rPr>
          <w:szCs w:val="28"/>
          <w:shd w:val="clear" w:color="auto" w:fill="F9F9F9"/>
        </w:rPr>
        <w:t xml:space="preserve">с </w:t>
      </w:r>
      <w:r w:rsidR="00B54DF1" w:rsidRPr="009430F8">
        <w:rPr>
          <w:szCs w:val="28"/>
        </w:rPr>
        <w:t>Федеральн</w:t>
      </w:r>
      <w:r w:rsidR="00B54DF1">
        <w:rPr>
          <w:szCs w:val="28"/>
        </w:rPr>
        <w:t>ым</w:t>
      </w:r>
      <w:r w:rsidR="00B54DF1" w:rsidRPr="009430F8">
        <w:rPr>
          <w:szCs w:val="28"/>
        </w:rPr>
        <w:t xml:space="preserve"> з</w:t>
      </w:r>
      <w:r w:rsidR="00B54DF1">
        <w:rPr>
          <w:szCs w:val="28"/>
        </w:rPr>
        <w:t>аконом от 12.06.2002</w:t>
      </w:r>
      <w:r w:rsidR="00B54DF1" w:rsidRPr="009430F8"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Закон</w:t>
      </w:r>
      <w:r w:rsidR="00B54DF1">
        <w:rPr>
          <w:szCs w:val="28"/>
        </w:rPr>
        <w:t>ом</w:t>
      </w:r>
      <w:r w:rsidR="00B54DF1" w:rsidRPr="009430F8">
        <w:rPr>
          <w:szCs w:val="28"/>
        </w:rPr>
        <w:t xml:space="preserve"> Пермского края</w:t>
      </w:r>
      <w:r w:rsidR="00B54DF1">
        <w:rPr>
          <w:szCs w:val="28"/>
        </w:rPr>
        <w:t xml:space="preserve"> от 09.11.2009 </w:t>
      </w:r>
      <w:r w:rsidR="00B54DF1" w:rsidRPr="009430F8">
        <w:rPr>
          <w:szCs w:val="28"/>
        </w:rPr>
        <w:t xml:space="preserve"> № 525-ПК «О выборах депутатов представительных органов муниципальных образований в Пермском крае», Закон</w:t>
      </w:r>
      <w:r w:rsidR="00B54DF1">
        <w:rPr>
          <w:szCs w:val="28"/>
        </w:rPr>
        <w:t>ом</w:t>
      </w:r>
      <w:r w:rsidR="00B54DF1" w:rsidRPr="009430F8">
        <w:rPr>
          <w:szCs w:val="28"/>
        </w:rPr>
        <w:t xml:space="preserve"> Пермского края от 20.06.2019 № 428-ПК «Об образовании нового муниципального образования </w:t>
      </w:r>
      <w:proofErr w:type="spellStart"/>
      <w:r w:rsidR="00B54DF1" w:rsidRPr="009430F8">
        <w:rPr>
          <w:szCs w:val="28"/>
        </w:rPr>
        <w:t>Уинский</w:t>
      </w:r>
      <w:proofErr w:type="spellEnd"/>
      <w:r w:rsidR="00B54DF1" w:rsidRPr="009430F8">
        <w:rPr>
          <w:szCs w:val="28"/>
        </w:rPr>
        <w:t xml:space="preserve"> муниципальный округ Пермского края»</w:t>
      </w:r>
      <w:proofErr w:type="gramEnd"/>
    </w:p>
    <w:p w:rsidR="00DC7B6B" w:rsidRDefault="00DC7B6B" w:rsidP="00DC7B6B">
      <w:pPr>
        <w:pStyle w:val="a3"/>
        <w:spacing w:after="0" w:line="240" w:lineRule="auto"/>
        <w:ind w:firstLine="708"/>
        <w:jc w:val="both"/>
        <w:rPr>
          <w:b w:val="0"/>
          <w:bCs/>
          <w:szCs w:val="28"/>
        </w:rPr>
      </w:pPr>
      <w:r w:rsidRPr="00DC7B6B">
        <w:rPr>
          <w:b w:val="0"/>
          <w:szCs w:val="28"/>
        </w:rPr>
        <w:t xml:space="preserve">1. </w:t>
      </w:r>
      <w:r>
        <w:rPr>
          <w:b w:val="0"/>
          <w:szCs w:val="28"/>
        </w:rPr>
        <w:t>В</w:t>
      </w:r>
      <w:r w:rsidRPr="00DC7B6B">
        <w:rPr>
          <w:b w:val="0"/>
        </w:rPr>
        <w:t>нес</w:t>
      </w:r>
      <w:r>
        <w:rPr>
          <w:b w:val="0"/>
        </w:rPr>
        <w:t>ти</w:t>
      </w:r>
      <w:r w:rsidRPr="00DC7B6B">
        <w:rPr>
          <w:b w:val="0"/>
        </w:rPr>
        <w:t xml:space="preserve"> изменени</w:t>
      </w:r>
      <w:r>
        <w:rPr>
          <w:b w:val="0"/>
        </w:rPr>
        <w:t>я</w:t>
      </w:r>
      <w:r w:rsidRPr="00DC7B6B">
        <w:rPr>
          <w:b w:val="0"/>
        </w:rPr>
        <w:t xml:space="preserve"> в распоряжение администрации Уинского муниципального района № 187-259-01-04 от 28.08.2019 «О выделении специальных мест для размещения предвыборных печатных агитационных материалов  зарегистрированных кандидатов в  </w:t>
      </w:r>
      <w:r w:rsidRPr="00DC7B6B">
        <w:rPr>
          <w:b w:val="0"/>
          <w:bCs/>
          <w:szCs w:val="28"/>
        </w:rPr>
        <w:t>депутаты  Думы Уинского муниципального округа Пермского края»</w:t>
      </w:r>
      <w:r>
        <w:rPr>
          <w:b w:val="0"/>
          <w:bCs/>
          <w:szCs w:val="28"/>
        </w:rPr>
        <w:t>, а именно:</w:t>
      </w:r>
    </w:p>
    <w:p w:rsidR="00DC7B6B" w:rsidRPr="00DC7B6B" w:rsidRDefault="00DC7B6B" w:rsidP="00DC7B6B">
      <w:pPr>
        <w:pStyle w:val="a4"/>
        <w:spacing w:line="240" w:lineRule="auto"/>
      </w:pPr>
      <w:r>
        <w:t>1.1. Приложение к распоряжению</w:t>
      </w:r>
      <w:r w:rsidRPr="00DC7B6B">
        <w:rPr>
          <w:szCs w:val="28"/>
        </w:rPr>
        <w:t xml:space="preserve"> </w:t>
      </w:r>
      <w:r w:rsidRPr="00E972C8">
        <w:rPr>
          <w:szCs w:val="28"/>
        </w:rPr>
        <w:t>администрации Уинского муниципального района</w:t>
      </w:r>
      <w:r>
        <w:rPr>
          <w:szCs w:val="28"/>
        </w:rPr>
        <w:t xml:space="preserve"> изложить в </w:t>
      </w:r>
      <w:r w:rsidR="00AF52AD">
        <w:rPr>
          <w:szCs w:val="28"/>
        </w:rPr>
        <w:t xml:space="preserve">новой </w:t>
      </w:r>
      <w:r>
        <w:rPr>
          <w:szCs w:val="28"/>
        </w:rPr>
        <w:t>редакции</w:t>
      </w:r>
      <w:r w:rsidR="00AF52AD">
        <w:rPr>
          <w:szCs w:val="28"/>
        </w:rPr>
        <w:t>,</w:t>
      </w:r>
      <w:r>
        <w:rPr>
          <w:szCs w:val="28"/>
        </w:rPr>
        <w:t xml:space="preserve"> согласно </w:t>
      </w:r>
      <w:r w:rsidR="00AF52AD">
        <w:rPr>
          <w:szCs w:val="28"/>
        </w:rPr>
        <w:t xml:space="preserve">приложению к настоящему </w:t>
      </w:r>
      <w:r>
        <w:rPr>
          <w:szCs w:val="28"/>
        </w:rPr>
        <w:t>распоряжению.</w:t>
      </w:r>
    </w:p>
    <w:p w:rsidR="00DC7B6B" w:rsidRPr="00DC7B6B" w:rsidRDefault="00DC7B6B" w:rsidP="00DC7B6B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DC7B6B">
        <w:rPr>
          <w:sz w:val="28"/>
          <w:szCs w:val="28"/>
        </w:rPr>
        <w:t>2. Распоряжение подлежит опубликованию в районной газете «Родник-1» и размещению на официальном сайте Администрации Уинского муниципального района Пермского края в сети «Интернет».</w:t>
      </w:r>
    </w:p>
    <w:p w:rsidR="00DC7B6B" w:rsidRPr="00DC7B6B" w:rsidRDefault="00DC7B6B" w:rsidP="00DC7B6B">
      <w:pPr>
        <w:pStyle w:val="ab"/>
        <w:spacing w:after="0"/>
        <w:ind w:left="0"/>
        <w:jc w:val="both"/>
        <w:rPr>
          <w:sz w:val="28"/>
          <w:szCs w:val="28"/>
        </w:rPr>
      </w:pPr>
      <w:r w:rsidRPr="00DC7B6B">
        <w:rPr>
          <w:sz w:val="28"/>
          <w:szCs w:val="28"/>
        </w:rPr>
        <w:tab/>
        <w:t>3. Копию распоряжения направить в территориальную избирательную комиссию Уинского муниципального округа.</w:t>
      </w:r>
    </w:p>
    <w:p w:rsidR="00DC7B6B" w:rsidRPr="00DC7B6B" w:rsidRDefault="00DC7B6B" w:rsidP="00DC7B6B">
      <w:pPr>
        <w:pStyle w:val="ab"/>
        <w:spacing w:after="0"/>
        <w:ind w:left="0" w:firstLine="720"/>
        <w:jc w:val="both"/>
        <w:rPr>
          <w:sz w:val="28"/>
          <w:szCs w:val="28"/>
        </w:rPr>
      </w:pPr>
      <w:r w:rsidRPr="00DC7B6B">
        <w:rPr>
          <w:sz w:val="28"/>
          <w:szCs w:val="28"/>
        </w:rPr>
        <w:t>4. Контроль над исполнением данного распоряжения возложить                           на управляющего делами администрации района  Курбатову Г.В.</w:t>
      </w:r>
      <w:r w:rsidRPr="00DC7B6B">
        <w:rPr>
          <w:sz w:val="28"/>
          <w:szCs w:val="28"/>
        </w:rPr>
        <w:tab/>
      </w:r>
    </w:p>
    <w:p w:rsidR="00DC7B6B" w:rsidRPr="00DC7B6B" w:rsidRDefault="00847974" w:rsidP="00DC7B6B">
      <w:pPr>
        <w:pStyle w:val="ab"/>
        <w:spacing w:after="0" w:line="240" w:lineRule="exact"/>
        <w:ind w:left="0"/>
        <w:rPr>
          <w:sz w:val="28"/>
          <w:szCs w:val="28"/>
        </w:rPr>
      </w:pPr>
      <w:r w:rsidRPr="00847974">
        <w:rPr>
          <w:noProof/>
        </w:rPr>
        <w:pict>
          <v:shape id="Text Box 4" o:spid="_x0000_s1029" type="#_x0000_t202" style="position:absolute;margin-left:85.05pt;margin-top:760.35pt;width:266.4pt;height:3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E61FAA" w:rsidRPr="000C0907" w:rsidRDefault="00E61FAA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B6B" w:rsidRPr="00DC7B6B" w:rsidRDefault="00B54DF1" w:rsidP="00DC7B6B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DC7B6B" w:rsidRPr="00DC7B6B">
        <w:rPr>
          <w:sz w:val="28"/>
          <w:szCs w:val="28"/>
        </w:rPr>
        <w:t xml:space="preserve">лава муниципального района                                                            </w:t>
      </w:r>
      <w:proofErr w:type="spellStart"/>
      <w:r w:rsidR="00DC7B6B" w:rsidRPr="00DC7B6B">
        <w:rPr>
          <w:sz w:val="28"/>
          <w:szCs w:val="28"/>
        </w:rPr>
        <w:t>А.Н.Зелёнкин</w:t>
      </w:r>
      <w:proofErr w:type="spellEnd"/>
    </w:p>
    <w:tbl>
      <w:tblPr>
        <w:tblW w:w="0" w:type="auto"/>
        <w:tblLook w:val="04A0"/>
      </w:tblPr>
      <w:tblGrid>
        <w:gridCol w:w="3259"/>
        <w:gridCol w:w="2317"/>
        <w:gridCol w:w="4278"/>
      </w:tblGrid>
      <w:tr w:rsidR="00DC7B6B" w:rsidRPr="00D94ED9" w:rsidTr="00AF52AD">
        <w:tc>
          <w:tcPr>
            <w:tcW w:w="3259" w:type="dxa"/>
          </w:tcPr>
          <w:p w:rsidR="00DC7B6B" w:rsidRPr="00BB4A28" w:rsidRDefault="00DC7B6B" w:rsidP="00AF52AD">
            <w:pPr>
              <w:pStyle w:val="ab"/>
              <w:ind w:left="0"/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317" w:type="dxa"/>
          </w:tcPr>
          <w:p w:rsidR="00DC7B6B" w:rsidRPr="00BB4A28" w:rsidRDefault="00DC7B6B" w:rsidP="00AF52AD">
            <w:pPr>
              <w:pStyle w:val="ab"/>
              <w:ind w:left="0"/>
            </w:pPr>
          </w:p>
        </w:tc>
        <w:tc>
          <w:tcPr>
            <w:tcW w:w="4278" w:type="dxa"/>
          </w:tcPr>
          <w:p w:rsidR="00DC7B6B" w:rsidRPr="0066736B" w:rsidRDefault="00DC7B6B" w:rsidP="00AF52AD">
            <w:pPr>
              <w:pStyle w:val="ab"/>
              <w:ind w:left="0"/>
              <w:contextualSpacing/>
              <w:rPr>
                <w:sz w:val="28"/>
                <w:szCs w:val="28"/>
              </w:rPr>
            </w:pPr>
            <w:r w:rsidRPr="0066736B">
              <w:rPr>
                <w:sz w:val="28"/>
                <w:szCs w:val="28"/>
              </w:rPr>
              <w:t>Приложение</w:t>
            </w:r>
          </w:p>
          <w:p w:rsidR="0066736B" w:rsidRPr="0066736B" w:rsidRDefault="00DC7B6B" w:rsidP="00AF52AD">
            <w:pPr>
              <w:pStyle w:val="ab"/>
              <w:ind w:left="0"/>
              <w:contextualSpacing/>
              <w:rPr>
                <w:sz w:val="28"/>
                <w:szCs w:val="28"/>
              </w:rPr>
            </w:pPr>
            <w:r w:rsidRPr="0066736B">
              <w:rPr>
                <w:sz w:val="28"/>
                <w:szCs w:val="28"/>
              </w:rPr>
              <w:t xml:space="preserve">к распоряжению администрации Уинского муниципального района </w:t>
            </w:r>
            <w:r w:rsidR="0066736B" w:rsidRPr="0066736B">
              <w:rPr>
                <w:sz w:val="28"/>
                <w:szCs w:val="28"/>
              </w:rPr>
              <w:t xml:space="preserve"> </w:t>
            </w:r>
          </w:p>
          <w:p w:rsidR="00DC7B6B" w:rsidRPr="00E972C8" w:rsidRDefault="0066736B" w:rsidP="00AF52AD">
            <w:pPr>
              <w:pStyle w:val="ab"/>
              <w:ind w:left="0"/>
              <w:contextualSpacing/>
              <w:rPr>
                <w:szCs w:val="28"/>
              </w:rPr>
            </w:pPr>
            <w:r w:rsidRPr="0066736B">
              <w:rPr>
                <w:sz w:val="28"/>
                <w:szCs w:val="28"/>
              </w:rPr>
              <w:t>от 10.09.2019 № 200-259-01-04</w:t>
            </w:r>
          </w:p>
        </w:tc>
      </w:tr>
    </w:tbl>
    <w:p w:rsidR="00DC7B6B" w:rsidRDefault="00DC7B6B" w:rsidP="00DC7B6B">
      <w:pPr>
        <w:pStyle w:val="ab"/>
        <w:ind w:left="0"/>
        <w:rPr>
          <w:i/>
        </w:rPr>
      </w:pPr>
    </w:p>
    <w:p w:rsidR="00DC7B6B" w:rsidRDefault="00DC7B6B" w:rsidP="00DC7B6B">
      <w:pPr>
        <w:jc w:val="center"/>
        <w:rPr>
          <w:b/>
          <w:szCs w:val="28"/>
        </w:rPr>
      </w:pPr>
      <w:r w:rsidRPr="00690478">
        <w:rPr>
          <w:b/>
          <w:szCs w:val="28"/>
        </w:rPr>
        <w:t>ПЕРЕЧЕНЬ</w:t>
      </w:r>
    </w:p>
    <w:p w:rsidR="00DC7B6B" w:rsidRPr="003B4E01" w:rsidRDefault="00DC7B6B" w:rsidP="00DC7B6B">
      <w:pPr>
        <w:jc w:val="center"/>
        <w:rPr>
          <w:sz w:val="28"/>
          <w:szCs w:val="28"/>
        </w:rPr>
      </w:pPr>
      <w:r w:rsidRPr="003B4E01">
        <w:rPr>
          <w:sz w:val="28"/>
          <w:szCs w:val="28"/>
        </w:rPr>
        <w:t xml:space="preserve">специальных мест для размещения предвыборных печатных агитационных материалов  зарегистрированных кандидатов на выборах  </w:t>
      </w:r>
      <w:r w:rsidRPr="003B4E01">
        <w:rPr>
          <w:bCs/>
          <w:sz w:val="28"/>
          <w:szCs w:val="28"/>
        </w:rPr>
        <w:t>в депутаты Думы Уинского муниципального округа Пермского края</w:t>
      </w:r>
      <w:r w:rsidRPr="003B4E01">
        <w:rPr>
          <w:sz w:val="28"/>
          <w:szCs w:val="28"/>
        </w:rPr>
        <w:t xml:space="preserve">, </w:t>
      </w:r>
    </w:p>
    <w:p w:rsidR="00DC7B6B" w:rsidRPr="003B4E01" w:rsidRDefault="00DC7B6B" w:rsidP="00DC7B6B">
      <w:pPr>
        <w:jc w:val="center"/>
        <w:rPr>
          <w:b/>
          <w:sz w:val="28"/>
          <w:szCs w:val="28"/>
        </w:rPr>
      </w:pPr>
      <w:proofErr w:type="gramStart"/>
      <w:r w:rsidRPr="003B4E01">
        <w:rPr>
          <w:sz w:val="28"/>
          <w:szCs w:val="28"/>
        </w:rPr>
        <w:t>назначенных</w:t>
      </w:r>
      <w:proofErr w:type="gramEnd"/>
      <w:r w:rsidRPr="003B4E01">
        <w:rPr>
          <w:sz w:val="28"/>
          <w:szCs w:val="28"/>
        </w:rPr>
        <w:t xml:space="preserve"> на 27 октября 2019 года</w:t>
      </w:r>
    </w:p>
    <w:p w:rsidR="00DC7B6B" w:rsidRDefault="00DC7B6B" w:rsidP="00DC7B6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686"/>
        <w:gridCol w:w="4281"/>
      </w:tblGrid>
      <w:tr w:rsidR="00DC7B6B" w:rsidRPr="003B4E01" w:rsidTr="00AF52AD">
        <w:tc>
          <w:tcPr>
            <w:tcW w:w="1809" w:type="dxa"/>
            <w:shd w:val="clear" w:color="auto" w:fill="auto"/>
            <w:vAlign w:val="center"/>
          </w:tcPr>
          <w:p w:rsidR="00DC7B6B" w:rsidRPr="003B4E01" w:rsidRDefault="00DC7B6B" w:rsidP="00AF52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E01">
              <w:rPr>
                <w:b/>
                <w:bCs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7B6B" w:rsidRPr="003B4E01" w:rsidRDefault="00DC7B6B" w:rsidP="00AF52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E01">
              <w:rPr>
                <w:b/>
                <w:bCs/>
                <w:sz w:val="28"/>
                <w:szCs w:val="28"/>
              </w:rPr>
              <w:t>Место нахождения участковой избирательной комиссии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DC7B6B" w:rsidRPr="003B4E01" w:rsidRDefault="00DC7B6B" w:rsidP="00AF52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E01">
              <w:rPr>
                <w:b/>
                <w:bCs/>
                <w:sz w:val="28"/>
                <w:szCs w:val="28"/>
              </w:rPr>
              <w:t>Места для размещения </w:t>
            </w:r>
            <w:r w:rsidRPr="003B4E01">
              <w:rPr>
                <w:b/>
                <w:bCs/>
                <w:sz w:val="28"/>
                <w:szCs w:val="28"/>
              </w:rPr>
              <w:br/>
              <w:t>агитационных печатных </w:t>
            </w:r>
            <w:r w:rsidRPr="003B4E01">
              <w:rPr>
                <w:b/>
                <w:bCs/>
                <w:sz w:val="28"/>
                <w:szCs w:val="28"/>
              </w:rPr>
              <w:br/>
              <w:t>материалов</w:t>
            </w:r>
          </w:p>
        </w:tc>
      </w:tr>
      <w:tr w:rsidR="00DC7B6B" w:rsidRPr="003B4E01" w:rsidTr="00AF52AD">
        <w:trPr>
          <w:trHeight w:val="1410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3801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Ленина, 26  здание МКОУ ДО «Уинская детско-юношеская спортивная школа единоборств "ЮНИКС"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 ул.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B4E01">
              <w:rPr>
                <w:color w:val="000000"/>
                <w:sz w:val="28"/>
                <w:szCs w:val="28"/>
              </w:rPr>
              <w:t>ктябрьская, 2               у стационарной сцены, доска объявлений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Заречная,                            у автостанции, доска объявлений</w:t>
            </w:r>
          </w:p>
        </w:tc>
      </w:tr>
      <w:tr w:rsidR="00DC7B6B" w:rsidRPr="003B4E01" w:rsidTr="00AF52AD">
        <w:trPr>
          <w:trHeight w:val="1005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3802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8 Марта, 50, здание Уинского участкового лесничества ГКУ "Октябрьское лесничество"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Уинское, ул. Гагарина, торговый павильон «Исток» ИП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Игошев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В.П.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Забродовка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здание бывшего сельского клуба</w:t>
            </w:r>
          </w:p>
        </w:tc>
      </w:tr>
      <w:tr w:rsidR="00DC7B6B" w:rsidRPr="003B4E01" w:rsidTr="00AF52AD">
        <w:trPr>
          <w:trHeight w:val="975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3803</w:t>
            </w:r>
          </w:p>
        </w:tc>
        <w:tc>
          <w:tcPr>
            <w:tcW w:w="3686" w:type="dxa"/>
            <w:shd w:val="clear" w:color="auto" w:fill="auto"/>
            <w:noWrap/>
          </w:tcPr>
          <w:p w:rsidR="00AF52AD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AF52AD">
              <w:rPr>
                <w:color w:val="000000"/>
                <w:sz w:val="28"/>
                <w:szCs w:val="28"/>
              </w:rPr>
              <w:t>Коммунистическая</w:t>
            </w:r>
            <w:proofErr w:type="gramEnd"/>
            <w:r w:rsidR="00AF52AD">
              <w:rPr>
                <w:color w:val="000000"/>
                <w:sz w:val="28"/>
                <w:szCs w:val="28"/>
              </w:rPr>
              <w:t xml:space="preserve">, 1, здание администрации 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</w:t>
            </w:r>
            <w:r w:rsidRPr="003B4E01">
              <w:rPr>
                <w:color w:val="000000"/>
                <w:sz w:val="28"/>
                <w:szCs w:val="28"/>
              </w:rPr>
              <w:t xml:space="preserve"> Бабушкина, торговый павильон,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Иренский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здание бывшего сельского клуба</w:t>
            </w:r>
          </w:p>
        </w:tc>
      </w:tr>
      <w:tr w:rsidR="00DC7B6B" w:rsidRPr="003B4E01" w:rsidTr="00AF52AD">
        <w:trPr>
          <w:trHeight w:val="735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3804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алаваты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Заречная, 2,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Салаваты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,                    у торгового павильона, стенд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Казьмяшка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,у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л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. Центральная, 8, стенд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Екатериновка, ул. Центральная, 5 , доска объявлений</w:t>
            </w:r>
          </w:p>
        </w:tc>
      </w:tr>
      <w:tr w:rsidR="00DC7B6B" w:rsidRPr="003B4E01" w:rsidTr="00AF52AD">
        <w:trPr>
          <w:trHeight w:val="1155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3805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Свободы, 29а, здание МБУК «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Уинский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районный Дом культуры»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Дальняя, 19   здание Уинского филиала ГАПОУ  «Краевой политехнический колледж», информационный стенд</w:t>
            </w:r>
          </w:p>
        </w:tc>
      </w:tr>
      <w:tr w:rsidR="00DC7B6B" w:rsidRPr="003B4E01" w:rsidTr="00AF52AD">
        <w:trPr>
          <w:trHeight w:val="630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3806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очешовка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Юбилейная, 2, здание </w:t>
            </w:r>
            <w:r w:rsidRPr="003B4E01">
              <w:rPr>
                <w:color w:val="000000"/>
                <w:sz w:val="28"/>
                <w:szCs w:val="28"/>
              </w:rPr>
              <w:lastRenderedPageBreak/>
              <w:t>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Кочешовка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Юбилейная,                  у магазина ИП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Елькина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В.А.,            </w:t>
            </w:r>
            <w:r w:rsidRPr="003B4E01">
              <w:rPr>
                <w:color w:val="000000"/>
                <w:sz w:val="28"/>
                <w:szCs w:val="28"/>
              </w:rPr>
              <w:lastRenderedPageBreak/>
              <w:t>доска объявлений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</w:p>
        </w:tc>
      </w:tr>
      <w:tr w:rsidR="00DC7B6B" w:rsidRPr="003B4E01" w:rsidTr="00AF52AD">
        <w:trPr>
          <w:trHeight w:val="645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lastRenderedPageBreak/>
              <w:t>3807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 xml:space="preserve">спа, ул. Школьная, 13, здание администрации </w:t>
            </w:r>
          </w:p>
        </w:tc>
        <w:tc>
          <w:tcPr>
            <w:tcW w:w="4281" w:type="dxa"/>
            <w:shd w:val="clear" w:color="auto" w:fill="auto"/>
          </w:tcPr>
          <w:p w:rsidR="00DC7B6B" w:rsidRPr="00B54DF1" w:rsidRDefault="00DC7B6B" w:rsidP="00AF52AD">
            <w:pPr>
              <w:pStyle w:val="ab"/>
              <w:ind w:left="0"/>
              <w:rPr>
                <w:sz w:val="28"/>
                <w:szCs w:val="28"/>
              </w:rPr>
            </w:pPr>
            <w:r w:rsidRPr="003B4E01">
              <w:rPr>
                <w:color w:val="000000"/>
                <w:szCs w:val="28"/>
              </w:rPr>
              <w:t>с</w:t>
            </w:r>
            <w:proofErr w:type="gramStart"/>
            <w:r w:rsidRPr="00B54DF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B54DF1">
              <w:rPr>
                <w:color w:val="000000"/>
                <w:sz w:val="28"/>
                <w:szCs w:val="28"/>
              </w:rPr>
              <w:t xml:space="preserve">спа, </w:t>
            </w:r>
            <w:r w:rsidR="001441E6">
              <w:rPr>
                <w:color w:val="000000"/>
                <w:sz w:val="28"/>
                <w:szCs w:val="28"/>
              </w:rPr>
              <w:t>ул. Школьная, 12 а,</w:t>
            </w:r>
            <w:r w:rsidRPr="00B54DF1">
              <w:rPr>
                <w:sz w:val="28"/>
                <w:szCs w:val="28"/>
              </w:rPr>
              <w:t xml:space="preserve"> </w:t>
            </w:r>
            <w:r w:rsidR="00D5433B">
              <w:rPr>
                <w:sz w:val="28"/>
                <w:szCs w:val="28"/>
              </w:rPr>
              <w:t xml:space="preserve">информационный </w:t>
            </w:r>
            <w:r w:rsidRPr="00B54DF1">
              <w:rPr>
                <w:sz w:val="28"/>
                <w:szCs w:val="28"/>
              </w:rPr>
              <w:t>стенд</w:t>
            </w:r>
          </w:p>
          <w:p w:rsidR="00DC7B6B" w:rsidRPr="00B54DF1" w:rsidRDefault="00DC7B6B" w:rsidP="00AF52AD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B54DF1">
              <w:rPr>
                <w:sz w:val="28"/>
                <w:szCs w:val="28"/>
              </w:rPr>
              <w:t>с</w:t>
            </w:r>
            <w:proofErr w:type="gramEnd"/>
            <w:r w:rsidRPr="00B54DF1">
              <w:rPr>
                <w:sz w:val="28"/>
                <w:szCs w:val="28"/>
              </w:rPr>
              <w:t xml:space="preserve">. </w:t>
            </w:r>
            <w:proofErr w:type="gramStart"/>
            <w:r w:rsidRPr="00B54DF1">
              <w:rPr>
                <w:sz w:val="28"/>
                <w:szCs w:val="28"/>
              </w:rPr>
              <w:t>Аспа</w:t>
            </w:r>
            <w:proofErr w:type="gramEnd"/>
            <w:r w:rsidRPr="00B54DF1">
              <w:rPr>
                <w:sz w:val="28"/>
                <w:szCs w:val="28"/>
              </w:rPr>
              <w:t xml:space="preserve">, ул. Ленина, 48 , доска                                объявлений </w:t>
            </w:r>
          </w:p>
          <w:p w:rsidR="00B54DF1" w:rsidRDefault="00DC7B6B" w:rsidP="00AF52AD">
            <w:pPr>
              <w:rPr>
                <w:sz w:val="28"/>
                <w:szCs w:val="28"/>
              </w:rPr>
            </w:pPr>
            <w:proofErr w:type="gramStart"/>
            <w:r w:rsidRPr="003B4E01">
              <w:rPr>
                <w:sz w:val="28"/>
                <w:szCs w:val="28"/>
              </w:rPr>
              <w:t>с</w:t>
            </w:r>
            <w:proofErr w:type="gramEnd"/>
            <w:r w:rsidRPr="003B4E01">
              <w:rPr>
                <w:sz w:val="28"/>
                <w:szCs w:val="28"/>
              </w:rPr>
              <w:t xml:space="preserve">. </w:t>
            </w:r>
            <w:proofErr w:type="gramStart"/>
            <w:r w:rsidRPr="003B4E01">
              <w:rPr>
                <w:sz w:val="28"/>
                <w:szCs w:val="28"/>
              </w:rPr>
              <w:t>Аспа</w:t>
            </w:r>
            <w:proofErr w:type="gramEnd"/>
            <w:r w:rsidRPr="003B4E01">
              <w:rPr>
                <w:sz w:val="28"/>
                <w:szCs w:val="28"/>
              </w:rPr>
              <w:t>, ул. Макарова, 53а, доска объявлений</w:t>
            </w:r>
          </w:p>
          <w:p w:rsidR="00B54DF1" w:rsidRPr="003B4E01" w:rsidRDefault="00B54DF1" w:rsidP="00B54DF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Аспинский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Гагарина, 5 , доска объявлений</w:t>
            </w:r>
          </w:p>
          <w:p w:rsidR="00B54DF1" w:rsidRPr="003B4E01" w:rsidRDefault="00B54DF1" w:rsidP="00B54DF1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Малая Аспа, ул. Молодежная, 2 , доска объявлений</w:t>
            </w:r>
          </w:p>
        </w:tc>
      </w:tr>
      <w:tr w:rsidR="00DC7B6B" w:rsidRPr="003B4E01" w:rsidTr="00AF52AD">
        <w:trPr>
          <w:trHeight w:val="570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3808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 д. Большой Ась, ул.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, 33, здание бывшего сельского клуба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Большой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 xml:space="preserve"> Ась, ул. Центральная, 47, доска объявлений</w:t>
            </w:r>
          </w:p>
        </w:tc>
      </w:tr>
      <w:tr w:rsidR="00DC7B6B" w:rsidRPr="003B4E01" w:rsidTr="00AF52AD">
        <w:trPr>
          <w:trHeight w:val="600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3809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 Красногорка, ул. Центральная, 11,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5433B" w:rsidP="00AF5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4101C5">
              <w:rPr>
                <w:color w:val="000000"/>
                <w:sz w:val="28"/>
                <w:szCs w:val="28"/>
              </w:rPr>
              <w:t>. Красногорка, ул. Молодежная,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  <w:r w:rsidR="00DC7B6B" w:rsidRPr="003B4E0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информационный </w:t>
            </w:r>
            <w:r w:rsidR="00DC7B6B" w:rsidRPr="003B4E01">
              <w:rPr>
                <w:color w:val="000000"/>
                <w:sz w:val="28"/>
                <w:szCs w:val="28"/>
              </w:rPr>
              <w:t>стенд</w:t>
            </w:r>
          </w:p>
          <w:p w:rsidR="001441E6" w:rsidRDefault="001441E6" w:rsidP="001441E6">
            <w:pPr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д. Сосновка, ул. Центральная, 17, доска объявлений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</w:p>
        </w:tc>
      </w:tr>
      <w:tr w:rsidR="00DC7B6B" w:rsidRPr="003B4E01" w:rsidTr="00AF52AD">
        <w:trPr>
          <w:trHeight w:val="570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3812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Иштеряки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переулок Восточный, 24 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Иштеряки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Централ</w:t>
            </w:r>
            <w:r w:rsidR="00D5433B">
              <w:rPr>
                <w:color w:val="000000"/>
                <w:sz w:val="28"/>
                <w:szCs w:val="28"/>
              </w:rPr>
              <w:t>ьная</w:t>
            </w:r>
            <w:proofErr w:type="gramEnd"/>
            <w:r w:rsidR="00D5433B">
              <w:rPr>
                <w:color w:val="000000"/>
                <w:sz w:val="28"/>
                <w:szCs w:val="28"/>
              </w:rPr>
              <w:t xml:space="preserve">, 39, вблизи здания мечети </w:t>
            </w:r>
            <w:r w:rsidRPr="003B4E01">
              <w:rPr>
                <w:color w:val="000000"/>
                <w:sz w:val="28"/>
                <w:szCs w:val="28"/>
              </w:rPr>
              <w:t>информационный стенд</w:t>
            </w:r>
          </w:p>
        </w:tc>
      </w:tr>
      <w:tr w:rsidR="00DC7B6B" w:rsidRPr="003B4E01" w:rsidTr="00AF52AD">
        <w:trPr>
          <w:trHeight w:val="780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3813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</w:t>
            </w:r>
            <w:r w:rsidR="00D5433B">
              <w:rPr>
                <w:color w:val="000000"/>
                <w:sz w:val="28"/>
                <w:szCs w:val="28"/>
              </w:rPr>
              <w:t xml:space="preserve"> </w:t>
            </w:r>
            <w:r w:rsidRPr="003B4E01">
              <w:rPr>
                <w:color w:val="000000"/>
                <w:sz w:val="28"/>
                <w:szCs w:val="28"/>
              </w:rPr>
              <w:t xml:space="preserve">Воскресенское, ул.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Верхняя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, 4</w:t>
            </w:r>
            <w:r w:rsidRPr="003B4E01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3B4E01">
              <w:rPr>
                <w:color w:val="000000"/>
                <w:sz w:val="28"/>
                <w:szCs w:val="28"/>
              </w:rPr>
              <w:t>здание администрации сельского поселения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Воскресенское,  ул. 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Нижняя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 xml:space="preserve">, 8, </w:t>
            </w:r>
            <w:r w:rsidR="00D5433B">
              <w:rPr>
                <w:color w:val="000000"/>
                <w:sz w:val="28"/>
                <w:szCs w:val="28"/>
              </w:rPr>
              <w:t xml:space="preserve">информационный </w:t>
            </w:r>
            <w:r w:rsidRPr="003B4E01">
              <w:rPr>
                <w:color w:val="000000"/>
                <w:sz w:val="28"/>
                <w:szCs w:val="28"/>
              </w:rPr>
              <w:t>стенд возле магазина «Славный»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</w:p>
        </w:tc>
      </w:tr>
      <w:tr w:rsidR="00DC7B6B" w:rsidRPr="003B4E01" w:rsidTr="00AF52AD">
        <w:trPr>
          <w:trHeight w:val="1575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3814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арсаи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19,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 xml:space="preserve">с. </w:t>
            </w:r>
            <w:proofErr w:type="spellStart"/>
            <w:r w:rsidRPr="003B4E01">
              <w:rPr>
                <w:sz w:val="28"/>
                <w:szCs w:val="28"/>
              </w:rPr>
              <w:t>Барсаи</w:t>
            </w:r>
            <w:proofErr w:type="spellEnd"/>
            <w:r w:rsidR="00D5433B">
              <w:rPr>
                <w:sz w:val="28"/>
                <w:szCs w:val="28"/>
              </w:rPr>
              <w:t>, ул.</w:t>
            </w:r>
            <w:r w:rsidRPr="003B4E01">
              <w:rPr>
                <w:sz w:val="28"/>
                <w:szCs w:val="28"/>
              </w:rPr>
              <w:t xml:space="preserve"> Центральная, 15</w:t>
            </w:r>
            <w:r w:rsidR="00D5433B">
              <w:rPr>
                <w:sz w:val="28"/>
                <w:szCs w:val="28"/>
              </w:rPr>
              <w:t>,</w:t>
            </w:r>
            <w:r w:rsidRPr="003B4E01">
              <w:rPr>
                <w:sz w:val="28"/>
                <w:szCs w:val="28"/>
              </w:rPr>
              <w:t xml:space="preserve"> </w:t>
            </w:r>
            <w:r w:rsidR="00D5433B">
              <w:rPr>
                <w:sz w:val="28"/>
                <w:szCs w:val="28"/>
              </w:rPr>
              <w:t xml:space="preserve">информационный </w:t>
            </w:r>
            <w:r w:rsidRPr="003B4E01">
              <w:rPr>
                <w:sz w:val="28"/>
                <w:szCs w:val="28"/>
              </w:rPr>
              <w:t>стенд возле магазина «Катюша»</w:t>
            </w:r>
          </w:p>
        </w:tc>
      </w:tr>
      <w:tr w:rsidR="00DC7B6B" w:rsidRPr="003B4E01" w:rsidTr="00AF52AD">
        <w:trPr>
          <w:trHeight w:val="1560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3815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омь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Школьная, 2, здание </w:t>
            </w:r>
            <w:r>
              <w:rPr>
                <w:color w:val="000000"/>
                <w:sz w:val="28"/>
                <w:szCs w:val="28"/>
              </w:rPr>
              <w:t>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Ломь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Школьная, 3, доска объявлений 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</w:p>
        </w:tc>
      </w:tr>
      <w:tr w:rsidR="00DC7B6B" w:rsidRPr="003B4E01" w:rsidTr="00AF52AD">
        <w:trPr>
          <w:trHeight w:val="855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3817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итрохи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16, здание сельского клуба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Митрохи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12, доска объявлений,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Курмакаш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здание магазина                            ИП Орлова В.А.</w:t>
            </w:r>
            <w:r w:rsidR="0045284D">
              <w:rPr>
                <w:color w:val="000000"/>
                <w:sz w:val="28"/>
                <w:szCs w:val="28"/>
              </w:rPr>
              <w:t>, доска объявлений</w:t>
            </w:r>
          </w:p>
        </w:tc>
      </w:tr>
      <w:tr w:rsidR="00DC7B6B" w:rsidRPr="003B4E01" w:rsidTr="00AF52AD">
        <w:trPr>
          <w:trHeight w:val="870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lastRenderedPageBreak/>
              <w:t>3818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 xml:space="preserve">ижний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Ленина, 65, здание администрации 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Нижний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</w:t>
            </w:r>
            <w:r w:rsidR="00A34E34">
              <w:rPr>
                <w:color w:val="000000"/>
                <w:sz w:val="28"/>
                <w:szCs w:val="28"/>
              </w:rPr>
              <w:t xml:space="preserve"> </w:t>
            </w:r>
            <w:r w:rsidRPr="003B4E01">
              <w:rPr>
                <w:color w:val="000000"/>
                <w:sz w:val="28"/>
                <w:szCs w:val="28"/>
              </w:rPr>
              <w:t xml:space="preserve"> ул. Ленина, 73,               </w:t>
            </w:r>
            <w:r w:rsidR="00E61FAA">
              <w:rPr>
                <w:color w:val="000000"/>
                <w:sz w:val="28"/>
                <w:szCs w:val="28"/>
              </w:rPr>
              <w:t xml:space="preserve">                </w:t>
            </w:r>
            <w:r w:rsidRPr="003B4E01">
              <w:rPr>
                <w:color w:val="000000"/>
                <w:sz w:val="28"/>
                <w:szCs w:val="28"/>
              </w:rPr>
              <w:t xml:space="preserve"> доска объявлений</w:t>
            </w:r>
          </w:p>
          <w:p w:rsidR="00DC7B6B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Средний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бывший  магазин ИП 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Минсадырова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Ф.М., </w:t>
            </w:r>
            <w:r w:rsidR="00054163">
              <w:rPr>
                <w:color w:val="000000"/>
                <w:sz w:val="28"/>
                <w:szCs w:val="28"/>
              </w:rPr>
              <w:t xml:space="preserve">информационный </w:t>
            </w:r>
            <w:r w:rsidRPr="003B4E01">
              <w:rPr>
                <w:color w:val="000000"/>
                <w:sz w:val="28"/>
                <w:szCs w:val="28"/>
              </w:rPr>
              <w:t>стенд</w:t>
            </w:r>
          </w:p>
          <w:p w:rsidR="00E61FAA" w:rsidRPr="003B4E01" w:rsidRDefault="00E61FAA" w:rsidP="00E61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Чесноковка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="00A34E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color w:val="000000"/>
                <w:sz w:val="28"/>
                <w:szCs w:val="28"/>
              </w:rPr>
              <w:t>Заречная</w:t>
            </w:r>
            <w:proofErr w:type="gramEnd"/>
            <w:r>
              <w:rPr>
                <w:color w:val="000000"/>
                <w:sz w:val="28"/>
                <w:szCs w:val="28"/>
              </w:rPr>
              <w:t>, вблизи дома № 6, информационный стенд</w:t>
            </w:r>
          </w:p>
        </w:tc>
      </w:tr>
      <w:tr w:rsidR="00DC7B6B" w:rsidRPr="003B4E01" w:rsidTr="00AF52AD">
        <w:trPr>
          <w:trHeight w:val="1065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3820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 xml:space="preserve">ерхний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8,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Верхний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</w:t>
            </w:r>
            <w:r w:rsidR="00E61FAA">
              <w:rPr>
                <w:color w:val="000000"/>
                <w:sz w:val="28"/>
                <w:szCs w:val="28"/>
              </w:rPr>
              <w:t xml:space="preserve"> </w:t>
            </w:r>
            <w:r w:rsidRPr="003B4E01">
              <w:rPr>
                <w:color w:val="000000"/>
                <w:sz w:val="28"/>
                <w:szCs w:val="28"/>
              </w:rPr>
              <w:t>ул. Центральная,</w:t>
            </w:r>
            <w:r w:rsidR="00E61FAA">
              <w:rPr>
                <w:color w:val="000000"/>
                <w:sz w:val="28"/>
                <w:szCs w:val="28"/>
              </w:rPr>
              <w:t xml:space="preserve"> 9 а, </w:t>
            </w:r>
            <w:r w:rsidRPr="003B4E01">
              <w:rPr>
                <w:color w:val="000000"/>
                <w:sz w:val="28"/>
                <w:szCs w:val="28"/>
              </w:rPr>
              <w:t xml:space="preserve">  доска            объявлений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</w:p>
        </w:tc>
      </w:tr>
      <w:tr w:rsidR="00DC7B6B" w:rsidRPr="003B4E01" w:rsidTr="00AF52AD">
        <w:trPr>
          <w:trHeight w:val="600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3821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 xml:space="preserve">уда, ул. Центральная, 32, здание администрации 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уда, ул. Центральная, 28 ,           доска объявлений</w:t>
            </w:r>
          </w:p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уда, ул. Школьная, 50 ,</w:t>
            </w:r>
          </w:p>
          <w:p w:rsidR="00DC7B6B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доска объявлений</w:t>
            </w:r>
          </w:p>
          <w:p w:rsidR="00B54DF1" w:rsidRPr="003B4E01" w:rsidRDefault="00B54DF1" w:rsidP="00AF52A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E01">
              <w:rPr>
                <w:sz w:val="28"/>
                <w:szCs w:val="28"/>
              </w:rPr>
              <w:t>с</w:t>
            </w:r>
            <w:proofErr w:type="gramStart"/>
            <w:r w:rsidRPr="003B4E01">
              <w:rPr>
                <w:sz w:val="28"/>
                <w:szCs w:val="28"/>
              </w:rPr>
              <w:t>.У</w:t>
            </w:r>
            <w:proofErr w:type="gramEnd"/>
            <w:r w:rsidRPr="003B4E01">
              <w:rPr>
                <w:sz w:val="28"/>
                <w:szCs w:val="28"/>
              </w:rPr>
              <w:t>сановка</w:t>
            </w:r>
            <w:proofErr w:type="spellEnd"/>
            <w:r w:rsidRPr="003B4E01">
              <w:rPr>
                <w:sz w:val="28"/>
                <w:szCs w:val="28"/>
              </w:rPr>
              <w:t xml:space="preserve">, ул. Центральная, 13, здание </w:t>
            </w:r>
            <w:proofErr w:type="spellStart"/>
            <w:r w:rsidRPr="003B4E01">
              <w:rPr>
                <w:sz w:val="28"/>
                <w:szCs w:val="28"/>
              </w:rPr>
              <w:t>Усановского</w:t>
            </w:r>
            <w:proofErr w:type="spellEnd"/>
            <w:r w:rsidRPr="003B4E01">
              <w:rPr>
                <w:sz w:val="28"/>
                <w:szCs w:val="28"/>
              </w:rPr>
              <w:t xml:space="preserve"> сельского клуба</w:t>
            </w:r>
          </w:p>
        </w:tc>
      </w:tr>
      <w:tr w:rsidR="00DC7B6B" w:rsidRPr="003B4E01" w:rsidTr="00AF52AD">
        <w:trPr>
          <w:trHeight w:val="675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3823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айка, ул. Советская, 28,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E61FAA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 xml:space="preserve">айка, </w:t>
            </w:r>
            <w:r w:rsidR="00E61FAA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E61FAA">
              <w:rPr>
                <w:color w:val="000000"/>
                <w:sz w:val="28"/>
                <w:szCs w:val="28"/>
              </w:rPr>
              <w:t>Иренская</w:t>
            </w:r>
            <w:proofErr w:type="spellEnd"/>
            <w:r w:rsidR="00E61FAA">
              <w:rPr>
                <w:color w:val="000000"/>
                <w:sz w:val="28"/>
                <w:szCs w:val="28"/>
              </w:rPr>
              <w:t xml:space="preserve">, </w:t>
            </w:r>
            <w:r w:rsidRPr="003B4E01">
              <w:rPr>
                <w:color w:val="000000"/>
                <w:sz w:val="28"/>
                <w:szCs w:val="28"/>
              </w:rPr>
              <w:t>центральная площадь, доска объявлений</w:t>
            </w:r>
          </w:p>
        </w:tc>
      </w:tr>
      <w:tr w:rsidR="00DC7B6B" w:rsidRPr="003B4E01" w:rsidTr="00AF52AD">
        <w:trPr>
          <w:trHeight w:val="585"/>
        </w:trPr>
        <w:tc>
          <w:tcPr>
            <w:tcW w:w="1809" w:type="dxa"/>
            <w:shd w:val="clear" w:color="auto" w:fill="auto"/>
            <w:hideMark/>
          </w:tcPr>
          <w:p w:rsidR="00DC7B6B" w:rsidRPr="003B4E01" w:rsidRDefault="00DC7B6B" w:rsidP="00AF52AD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3824</w:t>
            </w:r>
          </w:p>
        </w:tc>
        <w:tc>
          <w:tcPr>
            <w:tcW w:w="3686" w:type="dxa"/>
            <w:shd w:val="clear" w:color="auto" w:fill="auto"/>
            <w:noWrap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B4E01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3B4E01">
              <w:rPr>
                <w:color w:val="000000"/>
                <w:sz w:val="28"/>
                <w:szCs w:val="28"/>
              </w:rPr>
              <w:t>сть-Телес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 36,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DC7B6B" w:rsidRPr="003B4E01" w:rsidRDefault="00DC7B6B" w:rsidP="00AF52AD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Усть-Телес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Центральная, </w:t>
            </w:r>
            <w:r w:rsidR="005F2182">
              <w:rPr>
                <w:color w:val="000000"/>
                <w:sz w:val="28"/>
                <w:szCs w:val="28"/>
              </w:rPr>
              <w:t xml:space="preserve">19 , </w:t>
            </w:r>
            <w:r w:rsidRPr="003B4E01">
              <w:rPr>
                <w:color w:val="000000"/>
                <w:sz w:val="28"/>
                <w:szCs w:val="28"/>
              </w:rPr>
              <w:t>доска объявлений</w:t>
            </w:r>
          </w:p>
          <w:p w:rsidR="00DC7B6B" w:rsidRPr="003B4E01" w:rsidRDefault="00DC7B6B" w:rsidP="005F2182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Телес, </w:t>
            </w:r>
            <w:r w:rsidR="005F2182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5F2182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="005F2182">
              <w:rPr>
                <w:color w:val="000000"/>
                <w:sz w:val="28"/>
                <w:szCs w:val="28"/>
              </w:rPr>
              <w:t>, 16, информационный стенд</w:t>
            </w:r>
          </w:p>
        </w:tc>
      </w:tr>
    </w:tbl>
    <w:p w:rsidR="00DC7B6B" w:rsidRDefault="00DC7B6B" w:rsidP="00DC7B6B"/>
    <w:p w:rsidR="00DC7B6B" w:rsidRPr="00BB4A28" w:rsidRDefault="00DC7B6B" w:rsidP="00DC7B6B">
      <w:pPr>
        <w:pStyle w:val="ab"/>
        <w:ind w:left="0"/>
        <w:jc w:val="center"/>
      </w:pPr>
    </w:p>
    <w:p w:rsidR="00DC7B6B" w:rsidRDefault="00DC7B6B" w:rsidP="00DC7B6B"/>
    <w:p w:rsidR="00DC7B6B" w:rsidRDefault="00DC7B6B" w:rsidP="00DC7B6B"/>
    <w:p w:rsidR="00DC7B6B" w:rsidRPr="00DC7B6B" w:rsidRDefault="00DC7B6B" w:rsidP="00DC7B6B">
      <w:pPr>
        <w:ind w:firstLine="708"/>
        <w:rPr>
          <w:sz w:val="28"/>
          <w:szCs w:val="28"/>
        </w:rPr>
      </w:pPr>
    </w:p>
    <w:sectPr w:rsidR="00DC7B6B" w:rsidRPr="00DC7B6B" w:rsidSect="000C0907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F4" w:rsidRDefault="001653F4">
      <w:r>
        <w:separator/>
      </w:r>
    </w:p>
  </w:endnote>
  <w:endnote w:type="continuationSeparator" w:id="1">
    <w:p w:rsidR="001653F4" w:rsidRDefault="0016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AA" w:rsidRDefault="00E61FAA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F4" w:rsidRDefault="001653F4">
      <w:r>
        <w:separator/>
      </w:r>
    </w:p>
  </w:footnote>
  <w:footnote w:type="continuationSeparator" w:id="1">
    <w:p w:rsidR="001653F4" w:rsidRDefault="00165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2443"/>
    <w:rsid w:val="00054163"/>
    <w:rsid w:val="00062FAC"/>
    <w:rsid w:val="000C0907"/>
    <w:rsid w:val="000E0B14"/>
    <w:rsid w:val="001441E6"/>
    <w:rsid w:val="001653F4"/>
    <w:rsid w:val="001D02CD"/>
    <w:rsid w:val="001D77D8"/>
    <w:rsid w:val="001E0B69"/>
    <w:rsid w:val="003B6CE5"/>
    <w:rsid w:val="004101C5"/>
    <w:rsid w:val="004235EC"/>
    <w:rsid w:val="0045284D"/>
    <w:rsid w:val="00482A25"/>
    <w:rsid w:val="00514090"/>
    <w:rsid w:val="0054338A"/>
    <w:rsid w:val="005610C7"/>
    <w:rsid w:val="005B7C2C"/>
    <w:rsid w:val="005F2182"/>
    <w:rsid w:val="00614EF3"/>
    <w:rsid w:val="006155F3"/>
    <w:rsid w:val="00637B08"/>
    <w:rsid w:val="0066736B"/>
    <w:rsid w:val="007A2B99"/>
    <w:rsid w:val="008105E5"/>
    <w:rsid w:val="00817ACA"/>
    <w:rsid w:val="00837D2F"/>
    <w:rsid w:val="00847974"/>
    <w:rsid w:val="009A2D17"/>
    <w:rsid w:val="00A34E34"/>
    <w:rsid w:val="00A63D09"/>
    <w:rsid w:val="00A662AF"/>
    <w:rsid w:val="00AF52AD"/>
    <w:rsid w:val="00B10272"/>
    <w:rsid w:val="00B54DF1"/>
    <w:rsid w:val="00BA3710"/>
    <w:rsid w:val="00BB6EA3"/>
    <w:rsid w:val="00C80448"/>
    <w:rsid w:val="00C82FA9"/>
    <w:rsid w:val="00CE0CCF"/>
    <w:rsid w:val="00D5433B"/>
    <w:rsid w:val="00D8681B"/>
    <w:rsid w:val="00DB52FC"/>
    <w:rsid w:val="00DC7B6B"/>
    <w:rsid w:val="00E55D54"/>
    <w:rsid w:val="00E61FAA"/>
    <w:rsid w:val="00EE0CD2"/>
    <w:rsid w:val="00EF6A8D"/>
    <w:rsid w:val="00F721A4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DC7B6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7B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2019-09-10T09:13:00Z</dcterms:created>
  <dcterms:modified xsi:type="dcterms:W3CDTF">2019-09-10T09:13:00Z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