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4D" w:rsidRPr="00432420" w:rsidRDefault="005C3E4D" w:rsidP="005C3E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42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C3E4D" w:rsidRPr="00432420" w:rsidRDefault="005C3E4D" w:rsidP="005C3E4D">
      <w:pPr>
        <w:spacing w:line="240" w:lineRule="exact"/>
        <w:jc w:val="center"/>
        <w:rPr>
          <w:b/>
          <w:sz w:val="28"/>
          <w:szCs w:val="28"/>
        </w:rPr>
      </w:pPr>
      <w:r w:rsidRPr="00432420">
        <w:rPr>
          <w:b/>
          <w:sz w:val="28"/>
          <w:szCs w:val="28"/>
        </w:rPr>
        <w:t>к проекту</w:t>
      </w:r>
      <w:r w:rsidR="00BA1D33" w:rsidRPr="00BA1D33">
        <w:rPr>
          <w:sz w:val="28"/>
          <w:szCs w:val="28"/>
        </w:rPr>
        <w:t xml:space="preserve"> </w:t>
      </w:r>
      <w:r w:rsidR="00BA1D33">
        <w:rPr>
          <w:b/>
          <w:sz w:val="28"/>
          <w:szCs w:val="28"/>
        </w:rPr>
        <w:t>постановления</w:t>
      </w:r>
      <w:r w:rsidR="00BA1D33" w:rsidRPr="00BA1D33">
        <w:rPr>
          <w:b/>
          <w:sz w:val="28"/>
          <w:szCs w:val="28"/>
        </w:rPr>
        <w:t xml:space="preserve"> администрации Уинского муниципального района  Пермского края «Об определении</w:t>
      </w:r>
      <w:r w:rsidR="00BA1D33" w:rsidRPr="00BA1D33">
        <w:rPr>
          <w:rFonts w:eastAsiaTheme="minorHAnsi"/>
          <w:b/>
          <w:sz w:val="28"/>
          <w:szCs w:val="28"/>
          <w:lang w:eastAsia="en-US"/>
        </w:rPr>
        <w:t xml:space="preserve"> границ  прилегающих к организациям и объектам территорий, на которых не допускается розничная продажа алкогольной продукции»</w:t>
      </w:r>
      <w:r w:rsidRPr="00432420">
        <w:rPr>
          <w:b/>
          <w:sz w:val="28"/>
          <w:szCs w:val="28"/>
        </w:rPr>
        <w:t xml:space="preserve"> </w:t>
      </w:r>
    </w:p>
    <w:p w:rsidR="005C3E4D" w:rsidRPr="00432420" w:rsidRDefault="005C3E4D" w:rsidP="005C3E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E4D" w:rsidRDefault="005C3E4D" w:rsidP="005C3E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Данный проект решения разработан н</w:t>
      </w:r>
      <w:r w:rsidRPr="00432420">
        <w:rPr>
          <w:rFonts w:ascii="Times New Roman" w:hAnsi="Times New Roman" w:cs="Times New Roman"/>
          <w:sz w:val="28"/>
          <w:szCs w:val="28"/>
        </w:rPr>
        <w:t>а основании</w:t>
      </w:r>
      <w:r w:rsidR="00BA1D33" w:rsidRPr="00BA1D33">
        <w:rPr>
          <w:rFonts w:ascii="Times New Roman" w:hAnsi="Times New Roman" w:cs="Times New Roman"/>
          <w:sz w:val="28"/>
          <w:szCs w:val="28"/>
        </w:rPr>
        <w:t xml:space="preserve"> </w:t>
      </w:r>
      <w:r w:rsidR="00BA1D33">
        <w:rPr>
          <w:rFonts w:ascii="Times New Roman" w:hAnsi="Times New Roman" w:cs="Times New Roman"/>
          <w:sz w:val="28"/>
          <w:szCs w:val="28"/>
        </w:rPr>
        <w:t>Федерального</w:t>
      </w:r>
      <w:r w:rsidR="00BA1D33" w:rsidRPr="00BA1D33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BA1D33">
        <w:t xml:space="preserve"> </w:t>
      </w:r>
      <w:r w:rsidR="00BA1D33">
        <w:rPr>
          <w:rFonts w:ascii="Times New Roman" w:hAnsi="Times New Roman" w:cs="Times New Roman"/>
          <w:sz w:val="28"/>
          <w:szCs w:val="28"/>
        </w:rPr>
        <w:t>от 22.11.1995 № 171-ФЗ «</w:t>
      </w:r>
      <w:r w:rsidR="00BA1D33" w:rsidRPr="00A829DD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BA1D33">
        <w:rPr>
          <w:rFonts w:ascii="Times New Roman" w:hAnsi="Times New Roman" w:cs="Times New Roman"/>
          <w:sz w:val="28"/>
          <w:szCs w:val="28"/>
        </w:rPr>
        <w:t>распития) алкогольной продукции»</w:t>
      </w:r>
      <w:r w:rsidR="00BA1D33" w:rsidRPr="00A829DD">
        <w:rPr>
          <w:rFonts w:ascii="Times New Roman" w:hAnsi="Times New Roman" w:cs="Times New Roman"/>
          <w:sz w:val="28"/>
          <w:szCs w:val="28"/>
        </w:rPr>
        <w:t xml:space="preserve">, </w:t>
      </w:r>
      <w:r w:rsidR="00BA1D33" w:rsidRPr="00BA1D33">
        <w:rPr>
          <w:rFonts w:ascii="Times New Roman" w:hAnsi="Times New Roman" w:cs="Times New Roman"/>
          <w:sz w:val="28"/>
          <w:szCs w:val="28"/>
        </w:rPr>
        <w:t>постановления</w:t>
      </w:r>
      <w:r w:rsidR="00BA1D33">
        <w:t xml:space="preserve"> </w:t>
      </w:r>
      <w:r w:rsidR="00BA1D33" w:rsidRPr="00A829DD">
        <w:rPr>
          <w:rFonts w:ascii="Times New Roman" w:hAnsi="Times New Roman" w:cs="Times New Roman"/>
          <w:sz w:val="28"/>
          <w:szCs w:val="28"/>
        </w:rPr>
        <w:t>Правительства Ро</w:t>
      </w:r>
      <w:r w:rsidR="00BA1D33">
        <w:rPr>
          <w:rFonts w:ascii="Times New Roman" w:hAnsi="Times New Roman" w:cs="Times New Roman"/>
          <w:sz w:val="28"/>
          <w:szCs w:val="28"/>
        </w:rPr>
        <w:t>ссийской Федерации от 27.12.2012 № 1425 «</w:t>
      </w:r>
      <w:r w:rsidR="00BA1D33" w:rsidRPr="00A829DD">
        <w:rPr>
          <w:rFonts w:ascii="Times New Roman" w:hAnsi="Times New Roman" w:cs="Times New Roman"/>
          <w:sz w:val="28"/>
          <w:szCs w:val="28"/>
        </w:rPr>
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</w:t>
      </w:r>
      <w:proofErr w:type="gramEnd"/>
      <w:r w:rsidR="00BA1D33" w:rsidRPr="00A829DD">
        <w:rPr>
          <w:rFonts w:ascii="Times New Roman" w:hAnsi="Times New Roman" w:cs="Times New Roman"/>
          <w:sz w:val="28"/>
          <w:szCs w:val="28"/>
        </w:rPr>
        <w:t xml:space="preserve">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</w:t>
      </w:r>
      <w:r w:rsidR="00BA1D33">
        <w:rPr>
          <w:rFonts w:ascii="Times New Roman" w:hAnsi="Times New Roman" w:cs="Times New Roman"/>
          <w:sz w:val="28"/>
          <w:szCs w:val="28"/>
        </w:rPr>
        <w:t>я продажа алкогольной продукции»</w:t>
      </w:r>
      <w:bookmarkStart w:id="0" w:name="_GoBack"/>
      <w:bookmarkEnd w:id="0"/>
      <w:r w:rsidR="00BA1D33">
        <w:rPr>
          <w:rFonts w:ascii="Times New Roman" w:hAnsi="Times New Roman" w:cs="Times New Roman"/>
          <w:sz w:val="28"/>
          <w:szCs w:val="28"/>
        </w:rPr>
        <w:t>.</w:t>
      </w:r>
    </w:p>
    <w:p w:rsidR="005C3E4D" w:rsidRDefault="005C3E4D" w:rsidP="005C3E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Цель принятия документа - </w:t>
      </w:r>
      <w:r w:rsidRPr="00432420">
        <w:rPr>
          <w:rFonts w:ascii="Times New Roman" w:hAnsi="Times New Roman" w:cs="Times New Roman"/>
          <w:sz w:val="28"/>
          <w:szCs w:val="28"/>
        </w:rPr>
        <w:t xml:space="preserve"> </w:t>
      </w:r>
      <w:r w:rsidR="00BA1D33">
        <w:rPr>
          <w:rFonts w:ascii="Times New Roman" w:hAnsi="Times New Roman" w:cs="Times New Roman"/>
          <w:sz w:val="28"/>
          <w:szCs w:val="28"/>
        </w:rPr>
        <w:t xml:space="preserve">установление  границ </w:t>
      </w:r>
      <w:r w:rsidR="00BA1D33" w:rsidRPr="00D31ABA">
        <w:rPr>
          <w:rFonts w:ascii="Times New Roman" w:hAnsi="Times New Roman" w:cs="Times New Roman"/>
          <w:sz w:val="28"/>
          <w:szCs w:val="28"/>
        </w:rPr>
        <w:t xml:space="preserve"> прилегающих к организациям и объектам территорий, на которых не допускается розничная продажа алкогольной продукции</w:t>
      </w:r>
      <w:r w:rsidR="00BA1D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E4D" w:rsidRPr="00432420" w:rsidRDefault="005C3E4D" w:rsidP="005C3E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Дополнительных расходов из бюджета района не планируется.</w:t>
      </w:r>
    </w:p>
    <w:p w:rsidR="005C3E4D" w:rsidRPr="00432420" w:rsidRDefault="005C3E4D" w:rsidP="005C3E4D">
      <w:pPr>
        <w:jc w:val="both"/>
        <w:rPr>
          <w:sz w:val="28"/>
          <w:szCs w:val="28"/>
        </w:rPr>
      </w:pPr>
    </w:p>
    <w:p w:rsidR="005C3E4D" w:rsidRPr="00432420" w:rsidRDefault="005C3E4D" w:rsidP="005C3E4D">
      <w:pPr>
        <w:jc w:val="both"/>
        <w:rPr>
          <w:sz w:val="28"/>
          <w:szCs w:val="28"/>
        </w:rPr>
      </w:pPr>
    </w:p>
    <w:p w:rsidR="004736E4" w:rsidRDefault="004736E4"/>
    <w:sectPr w:rsidR="004736E4" w:rsidSect="00D5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E4D"/>
    <w:rsid w:val="004736E4"/>
    <w:rsid w:val="005C3E4D"/>
    <w:rsid w:val="00BA1D33"/>
    <w:rsid w:val="00F0150D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E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Bashkova</dc:creator>
  <cp:keywords/>
  <dc:description/>
  <cp:lastModifiedBy>Орлова Кристина Руслановна</cp:lastModifiedBy>
  <cp:revision>4</cp:revision>
  <cp:lastPrinted>2020-01-15T05:21:00Z</cp:lastPrinted>
  <dcterms:created xsi:type="dcterms:W3CDTF">2017-08-11T05:52:00Z</dcterms:created>
  <dcterms:modified xsi:type="dcterms:W3CDTF">2020-01-15T05:21:00Z</dcterms:modified>
</cp:coreProperties>
</file>