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41" w:rsidRDefault="00F34541" w:rsidP="00F34541">
      <w:pPr>
        <w:pStyle w:val="ConsPlusNormal"/>
        <w:jc w:val="both"/>
        <w:outlineLvl w:val="0"/>
      </w:pPr>
      <w:bookmarkStart w:id="0" w:name="_GoBack"/>
      <w:bookmarkEnd w:id="0"/>
    </w:p>
    <w:p w:rsidR="00F34541" w:rsidRPr="00F34541" w:rsidRDefault="00F34541" w:rsidP="00F34541">
      <w:pPr>
        <w:pStyle w:val="ConsPlusTitle"/>
        <w:jc w:val="center"/>
        <w:outlineLvl w:val="0"/>
        <w:rPr>
          <w:sz w:val="28"/>
          <w:szCs w:val="28"/>
        </w:rPr>
      </w:pPr>
      <w:r w:rsidRPr="00F34541">
        <w:rPr>
          <w:sz w:val="28"/>
          <w:szCs w:val="28"/>
        </w:rPr>
        <w:t>ФЕДЕРАЛЬНАЯ СЛУЖБА ПО НАДЗОРУ В СФЕРЕ ЗАЩИТЫ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ПРАВ ПОТРЕБИТЕЛЕЙ И БЛАГОПОЛУЧИЯ ЧЕЛОВЕКА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ПИСЬМО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от 7 апреля 2020 г. N 02/6338-2020-15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 РЕКОМЕНДАЦИЯХ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ПО ПРОФИЛАКТИКЕ КОРОНАВИРУСНОЙ ИНФЕКЦИИ (COVID-19)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СРЕДИ РАБОТНИКОВ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F34541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F34541">
        <w:rPr>
          <w:sz w:val="28"/>
          <w:szCs w:val="28"/>
        </w:rPr>
        <w:t>коронавирусной</w:t>
      </w:r>
      <w:proofErr w:type="spellEnd"/>
      <w:r w:rsidRPr="00F34541">
        <w:rPr>
          <w:sz w:val="28"/>
          <w:szCs w:val="28"/>
        </w:rPr>
        <w:t xml:space="preserve"> инфекции на территории Российской Федерации от 6 апреля 2020 года N ММ-П13-2890кв разработаны </w:t>
      </w:r>
      <w:hyperlink w:anchor="Par24" w:tooltip="РЕКОМЕНДАЦИИ" w:history="1">
        <w:r w:rsidRPr="00F34541">
          <w:rPr>
            <w:color w:val="0000FF"/>
            <w:sz w:val="28"/>
            <w:szCs w:val="28"/>
          </w:rPr>
          <w:t>рекомендации</w:t>
        </w:r>
      </w:hyperlink>
      <w:r w:rsidRPr="00F34541">
        <w:rPr>
          <w:sz w:val="28"/>
          <w:szCs w:val="28"/>
        </w:rP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 (прилагаются).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Руководитель</w:t>
      </w: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А.Ю.ПОПОВА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jc w:val="right"/>
        <w:outlineLvl w:val="0"/>
        <w:rPr>
          <w:sz w:val="28"/>
          <w:szCs w:val="28"/>
        </w:rPr>
      </w:pPr>
      <w:r w:rsidRPr="006D04FD">
        <w:rPr>
          <w:sz w:val="28"/>
          <w:szCs w:val="28"/>
        </w:rPr>
        <w:t>Приложение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к письму Роспотребнадзора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от 07.04.2020 N 02/6338-2020-15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bookmarkStart w:id="1" w:name="Par24"/>
      <w:bookmarkEnd w:id="1"/>
      <w:r w:rsidRPr="006D04FD">
        <w:rPr>
          <w:sz w:val="28"/>
          <w:szCs w:val="28"/>
        </w:rPr>
        <w:t>РЕКОМЕНДАЦИИ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ПО ПРОФИЛАКТИКЕ НОВОЙ КОРОНАВИРУСНОЙ ИНФЕКЦИИ (COVID-19)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СРЕДИ РАБОТНИКОВ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Предотвращение заноса инфекции на предприятие (в организацию).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в коллективах на предприятиях (в организациях).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 Другие организационные мероприятия по предотвращению заражения работников.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lastRenderedPageBreak/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lastRenderedPageBreak/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в организациях общественного питания.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D04FD">
        <w:rPr>
          <w:sz w:val="28"/>
          <w:szCs w:val="28"/>
        </w:rPr>
        <w:t>вирулицидного</w:t>
      </w:r>
      <w:proofErr w:type="spellEnd"/>
      <w:r w:rsidRPr="006D04FD">
        <w:rPr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6D04FD">
        <w:rPr>
          <w:sz w:val="28"/>
          <w:szCs w:val="28"/>
        </w:rPr>
        <w:t>рециркуляторного</w:t>
      </w:r>
      <w:proofErr w:type="spellEnd"/>
      <w:r w:rsidRPr="006D04FD">
        <w:rPr>
          <w:sz w:val="28"/>
          <w:szCs w:val="28"/>
        </w:rPr>
        <w:t xml:space="preserve"> типа.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2.13. Регулярное проветривание (каждые 2 часа) рабочих помещений.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должны включать </w:t>
      </w:r>
      <w:r w:rsidRPr="006D04FD">
        <w:rPr>
          <w:sz w:val="28"/>
          <w:szCs w:val="28"/>
        </w:rPr>
        <w:lastRenderedPageBreak/>
        <w:t>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3.2. Ограничение направления сотрудников в командировки.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245614" w:rsidRDefault="00245614"/>
    <w:sectPr w:rsidR="00245614" w:rsidSect="0089754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1"/>
    <w:rsid w:val="00245614"/>
    <w:rsid w:val="00897547"/>
    <w:rsid w:val="008B3711"/>
    <w:rsid w:val="00F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Вячеславовна</dc:creator>
  <cp:lastModifiedBy>Леушина Надежда Владимировна</cp:lastModifiedBy>
  <cp:revision>2</cp:revision>
  <dcterms:created xsi:type="dcterms:W3CDTF">2020-04-15T09:35:00Z</dcterms:created>
  <dcterms:modified xsi:type="dcterms:W3CDTF">2020-04-15T09:35:00Z</dcterms:modified>
</cp:coreProperties>
</file>