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4E" w:rsidRPr="00855C4E" w:rsidRDefault="00855C4E" w:rsidP="0085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МЕРЫ ПРЕДУПРЕЖДЕНИЯ ПОЖАРОВ ПО ПРИЧИНЕ ШАЛОСТИ ДЕТЕЙ С ОГНЕМ!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Статистика показывает, что обычно от 10 до 15% общего количества пожаров в целом происходит от шалости детей с огнём или различными нагревательными приборами. Ребенок, оставшись один в квартире или доме, может взять спички и поджечь бумагу, включить в розетку электронагревательный прибор или даже устроить костер. Безусловно, виноваты в этом родители, оставляющие детей одних в квартире, не контролируя их. Иногда, потакая капризам, взрослые сами разрешают детям играть со спичками, разжигать или присматривать за топящимися печами.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Меры по предупреждению пожаров по причине шалости детей несложны: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оставляйте спички и зажигалки в зоне доступности для детей;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позволяйте детям покупать спички и сигареты;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следите за времяпрепровождением детей;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по возможности не оставляйте детей без присмотра;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 не допускайте детей к пользованию нагревательными и электроприборами.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Стоит иметь </w:t>
      </w:r>
      <w:proofErr w:type="gramStart"/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ввиду</w:t>
      </w:r>
      <w:proofErr w:type="gramEnd"/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что если </w:t>
      </w:r>
      <w:proofErr w:type="gramStart"/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</w:t>
      </w:r>
      <w:proofErr w:type="gramEnd"/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произойдет в результате безнадзорности детей с причинением кому-либо ущерба, то родители за это по закону несут ответственность в административном порядке.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При возникновении чрезвычайных ситуаций необходимо звонить</w:t>
      </w:r>
      <w:r w:rsidRPr="00855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по единому телефону «112» (все операторы сотовой связи)</w:t>
      </w:r>
      <w:r w:rsidRPr="00855C4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4913" w:rsidRPr="00DA491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DA4913">
        <w:rPr>
          <w:rFonts w:ascii="Times New Roman" w:hAnsi="Times New Roman" w:cs="Times New Roman"/>
          <w:b/>
          <w:color w:val="000000"/>
          <w:shd w:val="clear" w:color="auto" w:fill="FFFFFF"/>
        </w:rPr>
        <w:t>в ЕДДС по телефону «8(34259) 2-40-14»</w:t>
      </w:r>
    </w:p>
    <w:p w:rsidR="00855C4E" w:rsidRPr="00855C4E" w:rsidRDefault="00855C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40855" cy="4829644"/>
            <wp:effectExtent l="19050" t="0" r="0" b="0"/>
            <wp:docPr id="3" name="Рисунок 3" descr="https://sun9-22.userapi.com/c855524/v855524120/2209c1/6NTbXrxrV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c855524/v855524120/2209c1/6NTbXrxrV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82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C4E" w:rsidRPr="00855C4E" w:rsidSect="00855C4E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55C4E"/>
    <w:rsid w:val="00855C4E"/>
    <w:rsid w:val="00DA4913"/>
    <w:rsid w:val="00F1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2</cp:revision>
  <dcterms:created xsi:type="dcterms:W3CDTF">2020-05-07T10:00:00Z</dcterms:created>
  <dcterms:modified xsi:type="dcterms:W3CDTF">2020-05-07T10:19:00Z</dcterms:modified>
</cp:coreProperties>
</file>