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Default="00946974" w:rsidP="00FC1030">
      <w:pPr>
        <w:pStyle w:val="a4"/>
        <w:ind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84.25pt;width:209.45pt;height:145.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" filled="f" stroked="f">
            <v:textbox inset="0,0,0,0">
              <w:txbxContent>
                <w:p w:rsidR="009B6B2D" w:rsidRDefault="00946974" w:rsidP="009B6B2D">
                  <w:pPr>
                    <w:pStyle w:val="a3"/>
                  </w:pPr>
                  <w:r>
                    <w:fldChar w:fldCharType="begin"/>
                  </w:r>
                  <w:r>
                    <w:instrText xml:space="preserve"> DOCPROPERTY  doc_summary  \* MERGEFORMAT </w:instrText>
                  </w:r>
                  <w:r>
                    <w:fldChar w:fldCharType="separate"/>
                  </w:r>
                  <w:r w:rsidR="009B6B2D">
                    <w:t xml:space="preserve">О внесении изменений в постановление администрации Уинского муниципального района от 15.10.2019 № 482-259-01-03 "Об утверждении муниципальной программы "Развитие муниципального управления в </w:t>
                  </w:r>
                  <w:proofErr w:type="spellStart"/>
                  <w:r w:rsidR="009B6B2D">
                    <w:t>Уинском</w:t>
                  </w:r>
                  <w:proofErr w:type="spellEnd"/>
                  <w:r w:rsidR="009B6B2D">
                    <w:t xml:space="preserve"> муниципальном округе Пермского края"  на 2020-2022 годы"</w:t>
                  </w:r>
                  <w:r>
                    <w:fldChar w:fldCharType="end"/>
                  </w:r>
                </w:p>
                <w:p w:rsidR="00344940" w:rsidRDefault="00344940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0CB7" w:rsidRPr="00597615" w:rsidRDefault="000E0CB7" w:rsidP="000E0CB7">
      <w:pPr>
        <w:ind w:firstLine="709"/>
        <w:jc w:val="both"/>
        <w:rPr>
          <w:b/>
          <w:sz w:val="28"/>
          <w:szCs w:val="28"/>
        </w:rPr>
      </w:pPr>
      <w:r>
        <w:t xml:space="preserve">  </w:t>
      </w:r>
      <w:r w:rsidR="00597615">
        <w:tab/>
      </w:r>
      <w:r w:rsidR="00597615">
        <w:tab/>
      </w:r>
      <w:r w:rsidR="00597615">
        <w:tab/>
      </w:r>
      <w:r w:rsidR="00597615">
        <w:tab/>
      </w:r>
      <w:r w:rsidR="00597615">
        <w:tab/>
      </w:r>
      <w:r w:rsidR="00597615">
        <w:tab/>
      </w:r>
      <w:r w:rsidR="00597615">
        <w:tab/>
      </w:r>
      <w:r w:rsidR="00597615">
        <w:tab/>
      </w:r>
      <w:r w:rsidR="00597615" w:rsidRPr="00597615">
        <w:rPr>
          <w:b/>
          <w:sz w:val="28"/>
          <w:szCs w:val="28"/>
        </w:rPr>
        <w:t>12.08.2020   259-01-03-357</w:t>
      </w:r>
    </w:p>
    <w:p w:rsidR="009B6B2D" w:rsidRPr="004672C1" w:rsidRDefault="009B6B2D" w:rsidP="009B6B2D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 и от 02.03.2007 № 25-ФЗ «О муниципальной службе в Российской Федерации», законом Пермского края от 04.05.2008 № 228-ПК «О муниципальной службе в Пермском крае», </w:t>
      </w:r>
      <w:r w:rsidRPr="00A917DB">
        <w:rPr>
          <w:sz w:val="28"/>
          <w:szCs w:val="28"/>
        </w:rPr>
        <w:t>постановлениями администрации Уинского  мун</w:t>
      </w:r>
      <w:r>
        <w:rPr>
          <w:sz w:val="28"/>
          <w:szCs w:val="28"/>
        </w:rPr>
        <w:t xml:space="preserve">иципального </w:t>
      </w:r>
      <w:proofErr w:type="gramStart"/>
      <w:r>
        <w:rPr>
          <w:sz w:val="28"/>
          <w:szCs w:val="28"/>
        </w:rPr>
        <w:t>района от 02.10.2015 № 249</w:t>
      </w:r>
      <w:r w:rsidRPr="00A917DB">
        <w:rPr>
          <w:sz w:val="28"/>
          <w:szCs w:val="28"/>
        </w:rPr>
        <w:t>-01-01-03 «Об утверждении Порядка разработки, реализации и оценки эффективности муниципальных программ Уинского муниципального района»</w:t>
      </w:r>
      <w:r>
        <w:rPr>
          <w:sz w:val="28"/>
          <w:szCs w:val="28"/>
        </w:rPr>
        <w:t xml:space="preserve"> (в редакции от 25.02.2016,</w:t>
      </w:r>
      <w:r w:rsidRPr="006608BB">
        <w:rPr>
          <w:sz w:val="28"/>
          <w:szCs w:val="28"/>
        </w:rPr>
        <w:t xml:space="preserve"> </w:t>
      </w:r>
      <w:r>
        <w:rPr>
          <w:sz w:val="28"/>
          <w:szCs w:val="28"/>
        </w:rPr>
        <w:t>от 07.09.2018),</w:t>
      </w:r>
      <w:r w:rsidRPr="00A917DB">
        <w:rPr>
          <w:sz w:val="28"/>
          <w:szCs w:val="28"/>
        </w:rPr>
        <w:t xml:space="preserve"> от 2</w:t>
      </w:r>
      <w:r>
        <w:rPr>
          <w:sz w:val="28"/>
          <w:szCs w:val="28"/>
        </w:rPr>
        <w:t>6</w:t>
      </w:r>
      <w:r w:rsidRPr="00A917DB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917DB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A917DB">
        <w:rPr>
          <w:sz w:val="28"/>
          <w:szCs w:val="28"/>
        </w:rPr>
        <w:t xml:space="preserve"> № 36</w:t>
      </w:r>
      <w:r>
        <w:rPr>
          <w:sz w:val="28"/>
          <w:szCs w:val="28"/>
        </w:rPr>
        <w:t>5</w:t>
      </w:r>
      <w:r w:rsidRPr="00A917DB">
        <w:rPr>
          <w:sz w:val="28"/>
          <w:szCs w:val="28"/>
        </w:rPr>
        <w:t>-</w:t>
      </w:r>
      <w:r>
        <w:rPr>
          <w:sz w:val="28"/>
          <w:szCs w:val="28"/>
        </w:rPr>
        <w:t>259</w:t>
      </w:r>
      <w:r w:rsidRPr="00A917DB">
        <w:rPr>
          <w:sz w:val="28"/>
          <w:szCs w:val="28"/>
        </w:rPr>
        <w:t xml:space="preserve">-01-03 «Об утверждении Перечня муниципальных программ Уинского муниципального </w:t>
      </w:r>
      <w:r>
        <w:rPr>
          <w:sz w:val="28"/>
          <w:szCs w:val="28"/>
        </w:rPr>
        <w:t xml:space="preserve">округа Пермского края», и в целях </w:t>
      </w:r>
      <w:r w:rsidRPr="0009230C">
        <w:rPr>
          <w:sz w:val="28"/>
          <w:szCs w:val="28"/>
        </w:rPr>
        <w:t>п</w:t>
      </w:r>
      <w:r w:rsidRPr="00044CE9">
        <w:rPr>
          <w:sz w:val="28"/>
          <w:szCs w:val="28"/>
        </w:rPr>
        <w:t>овышени</w:t>
      </w:r>
      <w:r>
        <w:rPr>
          <w:sz w:val="28"/>
          <w:szCs w:val="28"/>
        </w:rPr>
        <w:t>я</w:t>
      </w:r>
      <w:r w:rsidRPr="00044CE9">
        <w:rPr>
          <w:sz w:val="28"/>
          <w:szCs w:val="28"/>
        </w:rPr>
        <w:t xml:space="preserve"> эффективности управления и открытости местного самоуправления в </w:t>
      </w:r>
      <w:proofErr w:type="spellStart"/>
      <w:r>
        <w:rPr>
          <w:sz w:val="28"/>
          <w:szCs w:val="28"/>
        </w:rPr>
        <w:t>Уинском</w:t>
      </w:r>
      <w:proofErr w:type="spellEnd"/>
      <w:r w:rsidRPr="00044CE9">
        <w:rPr>
          <w:sz w:val="28"/>
          <w:szCs w:val="28"/>
        </w:rPr>
        <w:t xml:space="preserve"> муниципальном </w:t>
      </w:r>
      <w:r>
        <w:rPr>
          <w:sz w:val="28"/>
          <w:szCs w:val="28"/>
        </w:rPr>
        <w:t xml:space="preserve">округе </w:t>
      </w:r>
      <w:r w:rsidRPr="00044CE9">
        <w:rPr>
          <w:sz w:val="28"/>
          <w:szCs w:val="28"/>
        </w:rPr>
        <w:t>Пермского края</w:t>
      </w:r>
      <w:r>
        <w:rPr>
          <w:sz w:val="28"/>
          <w:szCs w:val="28"/>
        </w:rPr>
        <w:t xml:space="preserve">, администрация Уинского муниципального округа Пермского края </w:t>
      </w:r>
      <w:r w:rsidRPr="004672C1">
        <w:rPr>
          <w:sz w:val="28"/>
          <w:szCs w:val="28"/>
        </w:rPr>
        <w:t>ПОСТАНОВЛЯЕТ:</w:t>
      </w:r>
      <w:proofErr w:type="gramEnd"/>
    </w:p>
    <w:p w:rsidR="009B6B2D" w:rsidRDefault="009B6B2D" w:rsidP="009B6B2D">
      <w:pPr>
        <w:tabs>
          <w:tab w:val="left" w:pos="3997"/>
        </w:tabs>
        <w:spacing w:before="120"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Уинского муниципального  района от 15.10.2019 № 482-259-01-03  </w:t>
      </w:r>
      <w:r w:rsidRPr="009835B3">
        <w:rPr>
          <w:sz w:val="28"/>
          <w:szCs w:val="28"/>
        </w:rPr>
        <w:t>«Развитие муниципального управления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Уинском</w:t>
      </w:r>
      <w:proofErr w:type="spellEnd"/>
      <w:r>
        <w:rPr>
          <w:sz w:val="28"/>
          <w:szCs w:val="28"/>
        </w:rPr>
        <w:t xml:space="preserve"> муниципальном округе Пермского края» на 2020-2022</w:t>
      </w:r>
      <w:r w:rsidRPr="009835B3">
        <w:rPr>
          <w:sz w:val="28"/>
          <w:szCs w:val="28"/>
        </w:rPr>
        <w:t xml:space="preserve"> годы</w:t>
      </w:r>
      <w:r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>далее - Программа), следующие изменения:</w:t>
      </w:r>
    </w:p>
    <w:p w:rsidR="009B6B2D" w:rsidRDefault="00946974" w:rsidP="009B6B2D">
      <w:pPr>
        <w:tabs>
          <w:tab w:val="left" w:pos="3997"/>
        </w:tabs>
        <w:spacing w:before="120" w:after="120"/>
        <w:ind w:firstLine="709"/>
        <w:contextualSpacing/>
        <w:jc w:val="both"/>
        <w:rPr>
          <w:sz w:val="28"/>
          <w:szCs w:val="28"/>
        </w:rPr>
      </w:pPr>
      <w:r w:rsidRPr="00946974">
        <w:rPr>
          <w:noProof/>
        </w:rPr>
        <w:pict>
          <v:shape id="Text Box 6" o:spid="_x0000_s1027" type="#_x0000_t202" style="position:absolute;left:0;text-align:left;margin-left:338.1pt;margin-top:789.85pt;width:13.35pt;height:8.5pt;z-index:251669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" filled="f" stroked="f">
            <v:textbox inset="0,0,0,0">
              <w:txbxContent>
                <w:p w:rsidR="009B6B2D" w:rsidRPr="009169CE" w:rsidRDefault="009B6B2D" w:rsidP="009B6B2D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9B6B2D">
        <w:rPr>
          <w:sz w:val="28"/>
          <w:szCs w:val="28"/>
        </w:rPr>
        <w:t xml:space="preserve">1.1 в пункте 1 Паспорт Программы раздел «Объёмы и источники финансирования программы» изложить в следующей редакции: </w:t>
      </w:r>
    </w:p>
    <w:tbl>
      <w:tblPr>
        <w:tblpPr w:leftFromText="180" w:rightFromText="180" w:vertAnchor="text" w:tblpX="-140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5"/>
        <w:gridCol w:w="2410"/>
        <w:gridCol w:w="1559"/>
        <w:gridCol w:w="1560"/>
        <w:gridCol w:w="1388"/>
        <w:gridCol w:w="1588"/>
      </w:tblGrid>
      <w:tr w:rsidR="009B6B2D" w:rsidRPr="0009230C" w:rsidTr="00DB1148">
        <w:tc>
          <w:tcPr>
            <w:tcW w:w="1555" w:type="dxa"/>
            <w:vMerge w:val="restart"/>
          </w:tcPr>
          <w:p w:rsidR="009B6B2D" w:rsidRPr="00C622B3" w:rsidRDefault="009B6B2D" w:rsidP="00DB1148">
            <w:pPr>
              <w:rPr>
                <w:sz w:val="28"/>
                <w:szCs w:val="28"/>
              </w:rPr>
            </w:pPr>
            <w:r w:rsidRPr="00C622B3">
              <w:rPr>
                <w:sz w:val="28"/>
                <w:szCs w:val="28"/>
              </w:rPr>
              <w:t xml:space="preserve">Объемы и </w:t>
            </w:r>
            <w:r w:rsidRPr="00C622B3">
              <w:rPr>
                <w:sz w:val="28"/>
                <w:szCs w:val="28"/>
              </w:rPr>
              <w:lastRenderedPageBreak/>
              <w:t>источники финансирования программы</w:t>
            </w:r>
          </w:p>
          <w:p w:rsidR="009B6B2D" w:rsidRPr="0009230C" w:rsidRDefault="009B6B2D" w:rsidP="00DB114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9B6B2D" w:rsidRPr="00C622B3" w:rsidRDefault="009B6B2D" w:rsidP="00DB1148">
            <w:pPr>
              <w:jc w:val="center"/>
              <w:rPr>
                <w:sz w:val="28"/>
                <w:szCs w:val="28"/>
              </w:rPr>
            </w:pPr>
            <w:r w:rsidRPr="00C622B3">
              <w:rPr>
                <w:sz w:val="28"/>
                <w:szCs w:val="28"/>
              </w:rPr>
              <w:lastRenderedPageBreak/>
              <w:t xml:space="preserve">Источники </w:t>
            </w:r>
            <w:r w:rsidRPr="00C622B3">
              <w:rPr>
                <w:sz w:val="28"/>
                <w:szCs w:val="28"/>
              </w:rPr>
              <w:lastRenderedPageBreak/>
              <w:t>финансирования</w:t>
            </w:r>
          </w:p>
          <w:p w:rsidR="009B6B2D" w:rsidRPr="0009230C" w:rsidRDefault="009B6B2D" w:rsidP="00DB11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4"/>
          </w:tcPr>
          <w:p w:rsidR="009B6B2D" w:rsidRPr="0009230C" w:rsidRDefault="009B6B2D" w:rsidP="00DB1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(</w:t>
            </w:r>
            <w:r w:rsidRPr="0009230C">
              <w:rPr>
                <w:sz w:val="28"/>
                <w:szCs w:val="28"/>
              </w:rPr>
              <w:t>рублей)</w:t>
            </w:r>
          </w:p>
        </w:tc>
      </w:tr>
      <w:tr w:rsidR="009B6B2D" w:rsidRPr="0009230C" w:rsidTr="00DB1148">
        <w:trPr>
          <w:trHeight w:val="1045"/>
        </w:trPr>
        <w:tc>
          <w:tcPr>
            <w:tcW w:w="1555" w:type="dxa"/>
            <w:vMerge/>
          </w:tcPr>
          <w:p w:rsidR="009B6B2D" w:rsidRDefault="009B6B2D" w:rsidP="00DB1148"/>
        </w:tc>
        <w:tc>
          <w:tcPr>
            <w:tcW w:w="2410" w:type="dxa"/>
            <w:vMerge/>
          </w:tcPr>
          <w:p w:rsidR="009B6B2D" w:rsidRPr="0009230C" w:rsidRDefault="009B6B2D" w:rsidP="00DB11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6B2D" w:rsidRPr="0009230C" w:rsidRDefault="009B6B2D" w:rsidP="00DB1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560" w:type="dxa"/>
          </w:tcPr>
          <w:p w:rsidR="009B6B2D" w:rsidRPr="0009230C" w:rsidRDefault="009B6B2D" w:rsidP="00DB1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388" w:type="dxa"/>
          </w:tcPr>
          <w:p w:rsidR="009B6B2D" w:rsidRPr="0009230C" w:rsidRDefault="009B6B2D" w:rsidP="00DB1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588" w:type="dxa"/>
          </w:tcPr>
          <w:p w:rsidR="009B6B2D" w:rsidRPr="0009230C" w:rsidRDefault="009B6B2D" w:rsidP="00DB1148">
            <w:pPr>
              <w:jc w:val="center"/>
              <w:rPr>
                <w:sz w:val="28"/>
                <w:szCs w:val="28"/>
              </w:rPr>
            </w:pPr>
            <w:r w:rsidRPr="0009230C">
              <w:rPr>
                <w:sz w:val="28"/>
                <w:szCs w:val="28"/>
              </w:rPr>
              <w:t>итого</w:t>
            </w:r>
          </w:p>
        </w:tc>
      </w:tr>
      <w:tr w:rsidR="009B6B2D" w:rsidRPr="00980AB6" w:rsidTr="00DB1148">
        <w:tc>
          <w:tcPr>
            <w:tcW w:w="1555" w:type="dxa"/>
            <w:vMerge/>
          </w:tcPr>
          <w:p w:rsidR="009B6B2D" w:rsidRDefault="009B6B2D" w:rsidP="00DB1148"/>
        </w:tc>
        <w:tc>
          <w:tcPr>
            <w:tcW w:w="2410" w:type="dxa"/>
          </w:tcPr>
          <w:p w:rsidR="009B6B2D" w:rsidRPr="0009230C" w:rsidRDefault="009B6B2D" w:rsidP="00DB1148">
            <w:r w:rsidRPr="00C622B3">
              <w:t>Бюджет Уинс</w:t>
            </w:r>
            <w:r>
              <w:t xml:space="preserve">кого муниципального округа </w:t>
            </w:r>
          </w:p>
        </w:tc>
        <w:tc>
          <w:tcPr>
            <w:tcW w:w="1559" w:type="dxa"/>
          </w:tcPr>
          <w:p w:rsidR="009B6B2D" w:rsidRPr="00F21E90" w:rsidRDefault="00CA1105" w:rsidP="00DB1148">
            <w:pPr>
              <w:pStyle w:val="ConsPlusNormal0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39787674,32</w:t>
            </w:r>
          </w:p>
        </w:tc>
        <w:tc>
          <w:tcPr>
            <w:tcW w:w="1560" w:type="dxa"/>
          </w:tcPr>
          <w:p w:rsidR="009B6B2D" w:rsidRPr="00F21E90" w:rsidRDefault="00CA1105" w:rsidP="00DB1148">
            <w:pPr>
              <w:pStyle w:val="ConsPlusNormal0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16372326,65</w:t>
            </w:r>
          </w:p>
        </w:tc>
        <w:tc>
          <w:tcPr>
            <w:tcW w:w="1388" w:type="dxa"/>
          </w:tcPr>
          <w:p w:rsidR="009B6B2D" w:rsidRPr="00F21E90" w:rsidRDefault="00CA1105" w:rsidP="00DB1148">
            <w:pPr>
              <w:pStyle w:val="ConsPlusNormal0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26481535,39</w:t>
            </w:r>
          </w:p>
        </w:tc>
        <w:tc>
          <w:tcPr>
            <w:tcW w:w="1588" w:type="dxa"/>
          </w:tcPr>
          <w:p w:rsidR="009B6B2D" w:rsidRPr="00F21E90" w:rsidRDefault="00CA1105" w:rsidP="00DB1148">
            <w:pPr>
              <w:pStyle w:val="ConsPlusNormal0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82641536,36</w:t>
            </w:r>
          </w:p>
        </w:tc>
      </w:tr>
      <w:tr w:rsidR="009B6B2D" w:rsidRPr="00922B17" w:rsidTr="00DB1148">
        <w:tc>
          <w:tcPr>
            <w:tcW w:w="1555" w:type="dxa"/>
            <w:vMerge/>
          </w:tcPr>
          <w:p w:rsidR="009B6B2D" w:rsidRDefault="009B6B2D" w:rsidP="00DB1148"/>
        </w:tc>
        <w:tc>
          <w:tcPr>
            <w:tcW w:w="2410" w:type="dxa"/>
          </w:tcPr>
          <w:p w:rsidR="009B6B2D" w:rsidRPr="0009230C" w:rsidRDefault="009B6B2D" w:rsidP="00DB1148">
            <w:r>
              <w:t>Бюджет Пермского края</w:t>
            </w:r>
          </w:p>
        </w:tc>
        <w:tc>
          <w:tcPr>
            <w:tcW w:w="1559" w:type="dxa"/>
          </w:tcPr>
          <w:p w:rsidR="009B6B2D" w:rsidRPr="00F21E90" w:rsidRDefault="009B6B2D" w:rsidP="00DB1148">
            <w:pPr>
              <w:pStyle w:val="ConsPlusNormal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F21E90">
              <w:rPr>
                <w:rFonts w:ascii="Times New Roman" w:hAnsi="Times New Roman"/>
                <w:b/>
              </w:rPr>
              <w:t>1 549 600,00</w:t>
            </w:r>
          </w:p>
        </w:tc>
        <w:tc>
          <w:tcPr>
            <w:tcW w:w="1560" w:type="dxa"/>
          </w:tcPr>
          <w:p w:rsidR="009B6B2D" w:rsidRPr="00F21E90" w:rsidRDefault="009B6B2D" w:rsidP="00DB1148">
            <w:pPr>
              <w:pStyle w:val="ConsPlusNormal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F21E90">
              <w:rPr>
                <w:rFonts w:ascii="Times New Roman" w:hAnsi="Times New Roman"/>
                <w:b/>
              </w:rPr>
              <w:t>1 549 600,00</w:t>
            </w:r>
          </w:p>
        </w:tc>
        <w:tc>
          <w:tcPr>
            <w:tcW w:w="1388" w:type="dxa"/>
          </w:tcPr>
          <w:p w:rsidR="009B6B2D" w:rsidRPr="00F21E90" w:rsidRDefault="009B6B2D" w:rsidP="00DB1148">
            <w:pPr>
              <w:pStyle w:val="ConsPlusNormal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F21E90">
              <w:rPr>
                <w:rFonts w:ascii="Times New Roman" w:hAnsi="Times New Roman"/>
                <w:b/>
              </w:rPr>
              <w:t>1 549 600,00</w:t>
            </w:r>
          </w:p>
        </w:tc>
        <w:tc>
          <w:tcPr>
            <w:tcW w:w="1588" w:type="dxa"/>
          </w:tcPr>
          <w:p w:rsidR="009B6B2D" w:rsidRPr="00F21E90" w:rsidRDefault="009B6B2D" w:rsidP="00DB1148">
            <w:pPr>
              <w:pStyle w:val="ConsPlusNormal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F21E90">
              <w:rPr>
                <w:rFonts w:ascii="Times New Roman" w:hAnsi="Times New Roman"/>
                <w:b/>
              </w:rPr>
              <w:t>4 648 800,00</w:t>
            </w:r>
          </w:p>
        </w:tc>
      </w:tr>
      <w:tr w:rsidR="009B6B2D" w:rsidTr="00DB1148">
        <w:tc>
          <w:tcPr>
            <w:tcW w:w="1555" w:type="dxa"/>
            <w:vMerge/>
          </w:tcPr>
          <w:p w:rsidR="009B6B2D" w:rsidRDefault="009B6B2D" w:rsidP="00DB1148"/>
        </w:tc>
        <w:tc>
          <w:tcPr>
            <w:tcW w:w="2410" w:type="dxa"/>
          </w:tcPr>
          <w:p w:rsidR="009B6B2D" w:rsidRDefault="009B6B2D" w:rsidP="00DB1148">
            <w:r>
              <w:t>Федеральный бюджет</w:t>
            </w:r>
          </w:p>
        </w:tc>
        <w:tc>
          <w:tcPr>
            <w:tcW w:w="1559" w:type="dxa"/>
          </w:tcPr>
          <w:p w:rsidR="009B6B2D" w:rsidRPr="00F21E90" w:rsidRDefault="009B6B2D" w:rsidP="00DB1148">
            <w:pPr>
              <w:pStyle w:val="ConsPlusNormal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F21E90">
              <w:rPr>
                <w:rFonts w:ascii="Times New Roman" w:hAnsi="Times New Roman"/>
                <w:b/>
              </w:rPr>
              <w:t>1 683 200,00</w:t>
            </w:r>
          </w:p>
        </w:tc>
        <w:tc>
          <w:tcPr>
            <w:tcW w:w="1560" w:type="dxa"/>
          </w:tcPr>
          <w:p w:rsidR="009B6B2D" w:rsidRPr="00F21E90" w:rsidRDefault="009B6B2D" w:rsidP="00DB1148">
            <w:pPr>
              <w:pStyle w:val="ConsPlusNormal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F21E90">
              <w:rPr>
                <w:rFonts w:ascii="Times New Roman" w:hAnsi="Times New Roman"/>
                <w:b/>
              </w:rPr>
              <w:t>1 814 100,00</w:t>
            </w:r>
          </w:p>
        </w:tc>
        <w:tc>
          <w:tcPr>
            <w:tcW w:w="1388" w:type="dxa"/>
          </w:tcPr>
          <w:p w:rsidR="009B6B2D" w:rsidRPr="00F21E90" w:rsidRDefault="009B6B2D" w:rsidP="00DB1148">
            <w:pPr>
              <w:pStyle w:val="ConsPlusNormal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F21E90">
              <w:rPr>
                <w:rFonts w:ascii="Times New Roman" w:hAnsi="Times New Roman"/>
                <w:b/>
              </w:rPr>
              <w:t>2 000 300,00</w:t>
            </w:r>
          </w:p>
        </w:tc>
        <w:tc>
          <w:tcPr>
            <w:tcW w:w="1588" w:type="dxa"/>
          </w:tcPr>
          <w:p w:rsidR="009B6B2D" w:rsidRPr="00F21E90" w:rsidRDefault="009B6B2D" w:rsidP="00DB1148">
            <w:pPr>
              <w:pStyle w:val="ConsPlusNormal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F21E90">
              <w:rPr>
                <w:rFonts w:ascii="Times New Roman" w:hAnsi="Times New Roman"/>
                <w:b/>
              </w:rPr>
              <w:t>5 497 600,00</w:t>
            </w:r>
          </w:p>
        </w:tc>
      </w:tr>
      <w:tr w:rsidR="009B6B2D" w:rsidRPr="00980AB6" w:rsidTr="00DB1148">
        <w:tc>
          <w:tcPr>
            <w:tcW w:w="1555" w:type="dxa"/>
            <w:vMerge/>
          </w:tcPr>
          <w:p w:rsidR="009B6B2D" w:rsidRDefault="009B6B2D" w:rsidP="00DB1148"/>
        </w:tc>
        <w:tc>
          <w:tcPr>
            <w:tcW w:w="2410" w:type="dxa"/>
          </w:tcPr>
          <w:p w:rsidR="009B6B2D" w:rsidRPr="0009230C" w:rsidRDefault="009B6B2D" w:rsidP="00DB1148">
            <w:r>
              <w:t>Итого за счет всех источников финансирования</w:t>
            </w:r>
          </w:p>
        </w:tc>
        <w:tc>
          <w:tcPr>
            <w:tcW w:w="1559" w:type="dxa"/>
          </w:tcPr>
          <w:p w:rsidR="009B6B2D" w:rsidRPr="00F21E90" w:rsidRDefault="002054E8" w:rsidP="00DB1148">
            <w:pPr>
              <w:pStyle w:val="ConsPlusNormal0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4302</w:t>
            </w:r>
            <w:bookmarkStart w:id="0" w:name="_GoBack"/>
            <w:bookmarkEnd w:id="0"/>
            <w:r w:rsidR="00CA1105">
              <w:rPr>
                <w:rFonts w:ascii="Times New Roman" w:hAnsi="Times New Roman"/>
                <w:b/>
              </w:rPr>
              <w:t>0474,32</w:t>
            </w:r>
          </w:p>
        </w:tc>
        <w:tc>
          <w:tcPr>
            <w:tcW w:w="1560" w:type="dxa"/>
          </w:tcPr>
          <w:p w:rsidR="009B6B2D" w:rsidRPr="00F21E90" w:rsidRDefault="00CA1105" w:rsidP="00DB1148">
            <w:pPr>
              <w:pStyle w:val="ConsPlusNormal0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19736026,65</w:t>
            </w:r>
          </w:p>
        </w:tc>
        <w:tc>
          <w:tcPr>
            <w:tcW w:w="1388" w:type="dxa"/>
          </w:tcPr>
          <w:p w:rsidR="009B6B2D" w:rsidRPr="00F21E90" w:rsidRDefault="00CA1105" w:rsidP="00DB1148">
            <w:pPr>
              <w:pStyle w:val="ConsPlusNormal0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30031435,39</w:t>
            </w:r>
          </w:p>
        </w:tc>
        <w:tc>
          <w:tcPr>
            <w:tcW w:w="1588" w:type="dxa"/>
          </w:tcPr>
          <w:p w:rsidR="009B6B2D" w:rsidRPr="00F21E90" w:rsidRDefault="00CA1105" w:rsidP="00DB1148">
            <w:pPr>
              <w:pStyle w:val="ConsPlusNormal0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92787936,36</w:t>
            </w:r>
          </w:p>
        </w:tc>
      </w:tr>
    </w:tbl>
    <w:p w:rsidR="009B6B2D" w:rsidRDefault="009B6B2D" w:rsidP="009B6B2D"/>
    <w:p w:rsidR="009B6B2D" w:rsidRDefault="009B6B2D" w:rsidP="009B6B2D">
      <w:pPr>
        <w:pStyle w:val="21"/>
        <w:overflowPunct/>
        <w:autoSpaceDE/>
        <w:adjustRightInd/>
        <w:ind w:left="0" w:firstLine="720"/>
        <w:rPr>
          <w:sz w:val="28"/>
          <w:szCs w:val="28"/>
        </w:rPr>
      </w:pPr>
    </w:p>
    <w:p w:rsidR="009B6B2D" w:rsidRDefault="009B6B2D" w:rsidP="009B6B2D">
      <w:pPr>
        <w:pStyle w:val="21"/>
        <w:overflowPunct/>
        <w:autoSpaceDE/>
        <w:adjustRightInd/>
        <w:ind w:left="0" w:firstLine="720"/>
        <w:rPr>
          <w:sz w:val="28"/>
          <w:szCs w:val="28"/>
        </w:rPr>
      </w:pPr>
      <w:r>
        <w:rPr>
          <w:sz w:val="28"/>
          <w:szCs w:val="28"/>
        </w:rPr>
        <w:t>1.2  приложения №№ 3, 4, 5, 6, 7  к Программе изложить в новой редакции согласно приложениям соответственно 3, 4, 5, 6, 7 к настоящему постановлению.</w:t>
      </w:r>
    </w:p>
    <w:p w:rsidR="009B6B2D" w:rsidRDefault="009B6B2D" w:rsidP="009B6B2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D61E4F">
        <w:rPr>
          <w:rFonts w:ascii="Times New Roman" w:hAnsi="Times New Roman" w:cs="Times New Roman"/>
          <w:sz w:val="28"/>
          <w:szCs w:val="28"/>
        </w:rPr>
        <w:t>с момента подписания</w:t>
      </w:r>
      <w:r>
        <w:rPr>
          <w:rFonts w:ascii="Times New Roman" w:hAnsi="Times New Roman" w:cs="Times New Roman"/>
          <w:sz w:val="28"/>
          <w:szCs w:val="28"/>
        </w:rPr>
        <w:t xml:space="preserve">  и применяется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правоотношениям при составлении и исполнении бюджета Уинского муниципального округа, начиная с бюджета на 2020 год и плановый период 2021 и 2022 годов.</w:t>
      </w:r>
    </w:p>
    <w:p w:rsidR="00D61E4F" w:rsidRDefault="00D61E4F" w:rsidP="009B6B2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подлежит размещению на официальном сайте администрации Уинского муниципального округа Пермского края в сети «Интернет»</w:t>
      </w:r>
    </w:p>
    <w:p w:rsidR="009B6B2D" w:rsidRDefault="00A96B90" w:rsidP="009B6B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9B6B2D">
        <w:rPr>
          <w:sz w:val="28"/>
          <w:szCs w:val="28"/>
        </w:rPr>
        <w:t>. Контроль над исполнением настоящего постановления возложить                     на управляющего делами администрации района Курбатову Г.В.</w:t>
      </w:r>
    </w:p>
    <w:p w:rsidR="009B6B2D" w:rsidRDefault="009B6B2D" w:rsidP="009B6B2D">
      <w:pPr>
        <w:jc w:val="both"/>
        <w:rPr>
          <w:sz w:val="28"/>
          <w:szCs w:val="28"/>
        </w:rPr>
      </w:pPr>
    </w:p>
    <w:p w:rsidR="009B6B2D" w:rsidRDefault="009B6B2D" w:rsidP="009B6B2D">
      <w:pPr>
        <w:jc w:val="both"/>
        <w:rPr>
          <w:sz w:val="28"/>
          <w:szCs w:val="28"/>
        </w:rPr>
      </w:pPr>
    </w:p>
    <w:p w:rsidR="009B6B2D" w:rsidRDefault="009B6B2D" w:rsidP="009B6B2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округа-</w:t>
      </w:r>
    </w:p>
    <w:p w:rsidR="009B6B2D" w:rsidRDefault="009B6B2D" w:rsidP="009B6B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Уинского </w:t>
      </w:r>
    </w:p>
    <w:p w:rsidR="000E0CB7" w:rsidRDefault="009B6B2D" w:rsidP="00597615">
      <w:pPr>
        <w:jc w:val="both"/>
      </w:pPr>
      <w:r>
        <w:rPr>
          <w:sz w:val="28"/>
          <w:szCs w:val="28"/>
        </w:rPr>
        <w:t xml:space="preserve">муниципального округа                                                                    А.Н. </w:t>
      </w:r>
      <w:proofErr w:type="spellStart"/>
      <w:r>
        <w:rPr>
          <w:sz w:val="28"/>
          <w:szCs w:val="28"/>
        </w:rPr>
        <w:t>Зелёнкин</w:t>
      </w:r>
      <w:proofErr w:type="spellEnd"/>
    </w:p>
    <w:p w:rsidR="000E0CB7" w:rsidRDefault="000E0CB7" w:rsidP="000E0CB7">
      <w:pPr>
        <w:pStyle w:val="a4"/>
        <w:jc w:val="right"/>
      </w:pPr>
    </w:p>
    <w:p w:rsidR="000E0CB7" w:rsidRDefault="000E0CB7" w:rsidP="000E0CB7">
      <w:pPr>
        <w:pStyle w:val="a4"/>
        <w:jc w:val="right"/>
      </w:pPr>
    </w:p>
    <w:p w:rsidR="000E0CB7" w:rsidRDefault="000E0CB7" w:rsidP="000E0CB7">
      <w:pPr>
        <w:pStyle w:val="a4"/>
        <w:jc w:val="right"/>
      </w:pPr>
    </w:p>
    <w:sectPr w:rsidR="000E0CB7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7B4" w:rsidRDefault="00C107B4">
      <w:r>
        <w:separator/>
      </w:r>
    </w:p>
  </w:endnote>
  <w:endnote w:type="continuationSeparator" w:id="1">
    <w:p w:rsidR="00C107B4" w:rsidRDefault="00C10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7B4" w:rsidRDefault="00C107B4">
      <w:r>
        <w:separator/>
      </w:r>
    </w:p>
  </w:footnote>
  <w:footnote w:type="continuationSeparator" w:id="1">
    <w:p w:rsidR="00C107B4" w:rsidRDefault="00C107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53E7"/>
    <w:multiLevelType w:val="hybridMultilevel"/>
    <w:tmpl w:val="74B26260"/>
    <w:lvl w:ilvl="0" w:tplc="9B3CB75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0B57F03"/>
    <w:multiLevelType w:val="hybridMultilevel"/>
    <w:tmpl w:val="EA84805C"/>
    <w:lvl w:ilvl="0" w:tplc="FFFFFFFF">
      <w:start w:val="1"/>
      <w:numFmt w:val="decimal"/>
      <w:lvlText w:val="%1."/>
      <w:lvlJc w:val="left"/>
      <w:pPr>
        <w:ind w:left="1260" w:hanging="360"/>
      </w:pPr>
    </w:lvl>
    <w:lvl w:ilvl="1" w:tplc="FFFFFFFF">
      <w:start w:val="1"/>
      <w:numFmt w:val="lowerLetter"/>
      <w:lvlText w:val="%2."/>
      <w:lvlJc w:val="left"/>
      <w:pPr>
        <w:ind w:left="1980" w:hanging="360"/>
      </w:pPr>
    </w:lvl>
    <w:lvl w:ilvl="2" w:tplc="FFFFFFFF">
      <w:start w:val="1"/>
      <w:numFmt w:val="lowerRoman"/>
      <w:lvlText w:val="%3."/>
      <w:lvlJc w:val="right"/>
      <w:pPr>
        <w:ind w:left="2700" w:hanging="180"/>
      </w:pPr>
    </w:lvl>
    <w:lvl w:ilvl="3" w:tplc="FFFFFFFF">
      <w:start w:val="1"/>
      <w:numFmt w:val="decimal"/>
      <w:lvlText w:val="%4."/>
      <w:lvlJc w:val="left"/>
      <w:pPr>
        <w:ind w:left="3420" w:hanging="360"/>
      </w:pPr>
    </w:lvl>
    <w:lvl w:ilvl="4" w:tplc="FFFFFFFF">
      <w:start w:val="1"/>
      <w:numFmt w:val="lowerLetter"/>
      <w:lvlText w:val="%5."/>
      <w:lvlJc w:val="left"/>
      <w:pPr>
        <w:ind w:left="4140" w:hanging="360"/>
      </w:pPr>
    </w:lvl>
    <w:lvl w:ilvl="5" w:tplc="FFFFFFFF">
      <w:start w:val="1"/>
      <w:numFmt w:val="lowerRoman"/>
      <w:lvlText w:val="%6."/>
      <w:lvlJc w:val="right"/>
      <w:pPr>
        <w:ind w:left="4860" w:hanging="180"/>
      </w:pPr>
    </w:lvl>
    <w:lvl w:ilvl="6" w:tplc="FFFFFFFF">
      <w:start w:val="1"/>
      <w:numFmt w:val="decimal"/>
      <w:lvlText w:val="%7."/>
      <w:lvlJc w:val="left"/>
      <w:pPr>
        <w:ind w:left="5580" w:hanging="360"/>
      </w:pPr>
    </w:lvl>
    <w:lvl w:ilvl="7" w:tplc="FFFFFFFF">
      <w:start w:val="1"/>
      <w:numFmt w:val="lowerLetter"/>
      <w:lvlText w:val="%8."/>
      <w:lvlJc w:val="left"/>
      <w:pPr>
        <w:ind w:left="6300" w:hanging="360"/>
      </w:pPr>
    </w:lvl>
    <w:lvl w:ilvl="8" w:tplc="FFFFFFFF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1EF1943"/>
    <w:multiLevelType w:val="hybridMultilevel"/>
    <w:tmpl w:val="9D28893C"/>
    <w:lvl w:ilvl="0" w:tplc="B66E081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D94FF1"/>
    <w:multiLevelType w:val="hybridMultilevel"/>
    <w:tmpl w:val="A1EEB2F8"/>
    <w:lvl w:ilvl="0" w:tplc="51D4B21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632884"/>
    <w:multiLevelType w:val="hybridMultilevel"/>
    <w:tmpl w:val="391AF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76F49"/>
    <w:multiLevelType w:val="hybridMultilevel"/>
    <w:tmpl w:val="F0627FD0"/>
    <w:lvl w:ilvl="0" w:tplc="7B26039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A492169"/>
    <w:multiLevelType w:val="hybridMultilevel"/>
    <w:tmpl w:val="A47A4C0C"/>
    <w:lvl w:ilvl="0" w:tplc="FFFFFFFF">
      <w:start w:val="12"/>
      <w:numFmt w:val="decimal"/>
      <w:lvlText w:val="%1."/>
      <w:lvlJc w:val="left"/>
      <w:pPr>
        <w:ind w:left="1084" w:hanging="375"/>
      </w:p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6068"/>
    <w:rsid w:val="00020472"/>
    <w:rsid w:val="000862DA"/>
    <w:rsid w:val="000B3298"/>
    <w:rsid w:val="000E0CB7"/>
    <w:rsid w:val="001B5369"/>
    <w:rsid w:val="001D02CD"/>
    <w:rsid w:val="002054E8"/>
    <w:rsid w:val="002341EE"/>
    <w:rsid w:val="00243190"/>
    <w:rsid w:val="0026442C"/>
    <w:rsid w:val="002C37BB"/>
    <w:rsid w:val="00344940"/>
    <w:rsid w:val="00470FB3"/>
    <w:rsid w:val="00482A25"/>
    <w:rsid w:val="00502F9B"/>
    <w:rsid w:val="00536FED"/>
    <w:rsid w:val="0054036C"/>
    <w:rsid w:val="00597615"/>
    <w:rsid w:val="005B7C2C"/>
    <w:rsid w:val="006155F3"/>
    <w:rsid w:val="00637B08"/>
    <w:rsid w:val="0066436B"/>
    <w:rsid w:val="0078616F"/>
    <w:rsid w:val="007B1D0F"/>
    <w:rsid w:val="007E4ADC"/>
    <w:rsid w:val="0081735F"/>
    <w:rsid w:val="00817ACA"/>
    <w:rsid w:val="008A0379"/>
    <w:rsid w:val="008B1016"/>
    <w:rsid w:val="008B7FCA"/>
    <w:rsid w:val="008D16CB"/>
    <w:rsid w:val="009169CE"/>
    <w:rsid w:val="00946974"/>
    <w:rsid w:val="00997F4C"/>
    <w:rsid w:val="009B6B2D"/>
    <w:rsid w:val="00A96B90"/>
    <w:rsid w:val="00B1278C"/>
    <w:rsid w:val="00B372B1"/>
    <w:rsid w:val="00BB0CD5"/>
    <w:rsid w:val="00BB6862"/>
    <w:rsid w:val="00BB6EA3"/>
    <w:rsid w:val="00C107B4"/>
    <w:rsid w:val="00C80448"/>
    <w:rsid w:val="00CA1105"/>
    <w:rsid w:val="00CE4DC8"/>
    <w:rsid w:val="00D55F8E"/>
    <w:rsid w:val="00D61E4F"/>
    <w:rsid w:val="00D7547B"/>
    <w:rsid w:val="00D85B59"/>
    <w:rsid w:val="00D87F21"/>
    <w:rsid w:val="00E210D7"/>
    <w:rsid w:val="00E54BF3"/>
    <w:rsid w:val="00E55D54"/>
    <w:rsid w:val="00EB54EA"/>
    <w:rsid w:val="00F21E90"/>
    <w:rsid w:val="00FC1030"/>
    <w:rsid w:val="00FF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qFormat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99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styleId="ad">
    <w:name w:val="Hyperlink"/>
    <w:uiPriority w:val="99"/>
    <w:unhideWhenUsed/>
    <w:rsid w:val="002341EE"/>
    <w:rPr>
      <w:color w:val="0563C1"/>
      <w:u w:val="single"/>
    </w:rPr>
  </w:style>
  <w:style w:type="paragraph" w:styleId="ae">
    <w:name w:val="Balloon Text"/>
    <w:basedOn w:val="a"/>
    <w:link w:val="af"/>
    <w:rsid w:val="000E0CB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E0CB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9B6B2D"/>
    <w:pPr>
      <w:overflowPunct w:val="0"/>
      <w:autoSpaceDE w:val="0"/>
      <w:autoSpaceDN w:val="0"/>
      <w:adjustRightInd w:val="0"/>
      <w:ind w:left="720"/>
      <w:jc w:val="both"/>
    </w:pPr>
    <w:rPr>
      <w:szCs w:val="20"/>
    </w:rPr>
  </w:style>
  <w:style w:type="character" w:customStyle="1" w:styleId="ConsPlusNormal">
    <w:name w:val="ConsPlusNormal Знак"/>
    <w:link w:val="ConsPlusNormal0"/>
    <w:locked/>
    <w:rsid w:val="009B6B2D"/>
    <w:rPr>
      <w:rFonts w:ascii="Arial" w:eastAsia="Calibri" w:hAnsi="Arial" w:cs="Arial"/>
      <w:lang w:eastAsia="en-US"/>
    </w:rPr>
  </w:style>
  <w:style w:type="paragraph" w:customStyle="1" w:styleId="ConsPlusNormal0">
    <w:name w:val="ConsPlusNormal"/>
    <w:link w:val="ConsPlusNormal"/>
    <w:rsid w:val="009B6B2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2020-08-12T07:15:00Z</dcterms:created>
  <dcterms:modified xsi:type="dcterms:W3CDTF">2020-08-12T07:15:00Z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