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85" w:rsidRDefault="00597477" w:rsidP="006376DA">
      <w:pPr>
        <w:pStyle w:val="a4"/>
        <w:ind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-457200</wp:posOffset>
            </wp:positionV>
            <wp:extent cx="6115685" cy="2743200"/>
            <wp:effectExtent l="0" t="0" r="0" b="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3C6B85" w:rsidTr="003C6B85">
        <w:tc>
          <w:tcPr>
            <w:tcW w:w="4608" w:type="dxa"/>
          </w:tcPr>
          <w:p w:rsidR="003C6B85" w:rsidRDefault="003C6B85" w:rsidP="006376DA">
            <w:pPr>
              <w:pStyle w:val="a4"/>
              <w:ind w:firstLine="0"/>
            </w:pPr>
            <w:r w:rsidRPr="003E7CE2">
              <w:rPr>
                <w:b/>
                <w:szCs w:val="28"/>
              </w:rPr>
              <w:t>Об утверждении Положения  о муниципальном контроле в области использования и охраны особо охраняемых природных территории местного значения Уинского муниципального округа</w:t>
            </w:r>
            <w:r>
              <w:t xml:space="preserve">  </w:t>
            </w:r>
          </w:p>
        </w:tc>
      </w:tr>
    </w:tbl>
    <w:p w:rsidR="00781C6B" w:rsidRDefault="00806E10" w:rsidP="006376DA">
      <w:pPr>
        <w:pStyle w:val="a4"/>
        <w:ind w:firstLine="0"/>
      </w:pPr>
      <w:r>
        <w:t xml:space="preserve"> </w:t>
      </w:r>
      <w:r w:rsidR="00C67FD4">
        <w:t xml:space="preserve">                                                    </w:t>
      </w:r>
    </w:p>
    <w:p w:rsidR="00806E10" w:rsidRDefault="00806E10" w:rsidP="006376DA">
      <w:pPr>
        <w:pStyle w:val="a4"/>
        <w:ind w:firstLine="0"/>
      </w:pPr>
      <w:r>
        <w:t xml:space="preserve">                                                            </w:t>
      </w:r>
      <w:r w:rsidR="00053BE5">
        <w:t xml:space="preserve">                         </w:t>
      </w:r>
    </w:p>
    <w:p w:rsidR="006A6498" w:rsidRPr="00F777E7" w:rsidRDefault="00F777E7" w:rsidP="00781C6B">
      <w:pPr>
        <w:pStyle w:val="a4"/>
        <w:ind w:firstLine="5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F777E7">
        <w:rPr>
          <w:b/>
        </w:rPr>
        <w:t>24.09.2020    259-01-03-404</w:t>
      </w:r>
    </w:p>
    <w:p w:rsidR="006A6498" w:rsidRDefault="006A6498" w:rsidP="00781C6B">
      <w:pPr>
        <w:pStyle w:val="a4"/>
        <w:ind w:firstLine="560"/>
      </w:pPr>
    </w:p>
    <w:p w:rsidR="00781C6B" w:rsidRDefault="00781C6B" w:rsidP="00781C6B">
      <w:pPr>
        <w:pStyle w:val="a4"/>
        <w:ind w:firstLine="560"/>
      </w:pPr>
      <w:r>
        <w:t xml:space="preserve">В целях организации и осуществления муниципального контроля в области использования и охраны особо охраняемых природных территорий местного значения Уинского муниципального округа, руководствуясь федеральными законами от 6 октября 2003 года N 131-ФЗ "Об общих принципах организации местного самоуправления в Российской Федерации", от 26 декабря 2008 года </w:t>
      </w:r>
      <w:r>
        <w:rPr>
          <w:color w:val="000000"/>
        </w:rPr>
        <w:t xml:space="preserve">N </w:t>
      </w:r>
      <w: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от 14 марта 1995 года N ЗЗ-ФЗ "Об особо охраняемых природных территориях", Законом Пермского края от 19 ноября 2015 года N 565-ПК "Об особо охраняемых природных территориях Пермского края", Уставом Уинского муниципального округа, администрация Уинского муниципального округа</w:t>
      </w:r>
    </w:p>
    <w:p w:rsidR="00781C6B" w:rsidRDefault="00781C6B" w:rsidP="00781C6B">
      <w:pPr>
        <w:pStyle w:val="a4"/>
        <w:ind w:firstLine="0"/>
      </w:pPr>
      <w:r>
        <w:t>ПОСТАНОВЛЯЕТ:</w:t>
      </w:r>
    </w:p>
    <w:p w:rsidR="00781C6B" w:rsidRDefault="00781C6B" w:rsidP="00781C6B">
      <w:pPr>
        <w:pStyle w:val="a4"/>
        <w:widowControl w:val="0"/>
        <w:numPr>
          <w:ilvl w:val="0"/>
          <w:numId w:val="2"/>
        </w:numPr>
        <w:tabs>
          <w:tab w:val="left" w:pos="942"/>
        </w:tabs>
        <w:spacing w:line="240" w:lineRule="auto"/>
        <w:ind w:firstLine="560"/>
        <w:rPr>
          <w:szCs w:val="28"/>
        </w:rPr>
      </w:pPr>
      <w:r>
        <w:t xml:space="preserve">  Утвердить прилагаемое Положение о муниципальном контроле в области использования и охраны особо охраняемых природных территорий местного значения Уинского муниципального округа.</w:t>
      </w:r>
    </w:p>
    <w:p w:rsidR="003E3A6F" w:rsidRDefault="003E3A6F" w:rsidP="003E3A6F">
      <w:pPr>
        <w:pStyle w:val="a4"/>
        <w:spacing w:line="240" w:lineRule="auto"/>
        <w:rPr>
          <w:szCs w:val="28"/>
        </w:rPr>
      </w:pPr>
      <w:r>
        <w:rPr>
          <w:szCs w:val="28"/>
        </w:rPr>
        <w:t>2. Настоящее постановление вст</w:t>
      </w:r>
      <w:r w:rsidR="00892EAA">
        <w:rPr>
          <w:szCs w:val="28"/>
        </w:rPr>
        <w:t xml:space="preserve">упает в силу со дня </w:t>
      </w:r>
      <w:r w:rsidR="00B17E68">
        <w:rPr>
          <w:szCs w:val="28"/>
        </w:rPr>
        <w:t xml:space="preserve"> обнародования и подлежит размещению на сайте администрации Уинского муниципального округа в сети Интернет.</w:t>
      </w:r>
    </w:p>
    <w:p w:rsidR="00B17E68" w:rsidRDefault="00B17E68" w:rsidP="003E3A6F">
      <w:pPr>
        <w:pStyle w:val="a4"/>
        <w:spacing w:line="240" w:lineRule="auto"/>
        <w:rPr>
          <w:szCs w:val="28"/>
        </w:rPr>
      </w:pPr>
      <w:r>
        <w:rPr>
          <w:szCs w:val="28"/>
        </w:rPr>
        <w:lastRenderedPageBreak/>
        <w:t>3. Контроль над исполнением постановления возложить на заместителя главы</w:t>
      </w:r>
      <w:r w:rsidR="0016345F">
        <w:rPr>
          <w:szCs w:val="28"/>
        </w:rPr>
        <w:t xml:space="preserve"> администрации округа Матынову Ю.А.</w:t>
      </w:r>
    </w:p>
    <w:p w:rsidR="0016345F" w:rsidRDefault="0016345F" w:rsidP="0016345F">
      <w:pPr>
        <w:pStyle w:val="a4"/>
        <w:spacing w:line="240" w:lineRule="auto"/>
        <w:ind w:firstLine="0"/>
        <w:rPr>
          <w:szCs w:val="28"/>
        </w:rPr>
      </w:pPr>
    </w:p>
    <w:p w:rsidR="00F777E7" w:rsidRDefault="00F777E7" w:rsidP="0016345F">
      <w:pPr>
        <w:pStyle w:val="a4"/>
        <w:spacing w:line="240" w:lineRule="auto"/>
        <w:ind w:firstLine="0"/>
        <w:rPr>
          <w:szCs w:val="28"/>
        </w:rPr>
      </w:pPr>
    </w:p>
    <w:p w:rsidR="0016345F" w:rsidRDefault="0016345F" w:rsidP="0016345F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Глава муниципального округа-</w:t>
      </w:r>
    </w:p>
    <w:p w:rsidR="0016345F" w:rsidRDefault="0016345F" w:rsidP="0016345F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глава администрации Уинского</w:t>
      </w:r>
    </w:p>
    <w:p w:rsidR="0016345F" w:rsidRPr="003E3A6F" w:rsidRDefault="0016345F" w:rsidP="0016345F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округа                                                                    А.Н.Зелёнкин</w:t>
      </w:r>
    </w:p>
    <w:p w:rsidR="003C4180" w:rsidRDefault="00536374" w:rsidP="007E4ADC">
      <w:pPr>
        <w:pStyle w:val="a4"/>
        <w:ind w:firstLine="0"/>
      </w:pPr>
      <w:r>
        <w:t xml:space="preserve">                                                                                                 </w:t>
      </w:r>
    </w:p>
    <w:p w:rsidR="00781C6B" w:rsidRDefault="000A51DF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="00806E10">
        <w:rPr>
          <w:bCs/>
          <w:sz w:val="28"/>
          <w:szCs w:val="28"/>
        </w:rPr>
        <w:t xml:space="preserve">  </w:t>
      </w: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C6B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A51DF" w:rsidRDefault="00781C6B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="000A51DF">
        <w:rPr>
          <w:bCs/>
          <w:sz w:val="28"/>
          <w:szCs w:val="28"/>
        </w:rPr>
        <w:t xml:space="preserve">Приложение   </w:t>
      </w:r>
    </w:p>
    <w:p w:rsidR="00DC5F73" w:rsidRPr="00DC5F73" w:rsidRDefault="000A51DF" w:rsidP="00841F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41FBC">
        <w:rPr>
          <w:bCs/>
          <w:sz w:val="28"/>
          <w:szCs w:val="28"/>
        </w:rPr>
        <w:t xml:space="preserve">                                                                         </w:t>
      </w:r>
      <w:r>
        <w:rPr>
          <w:bCs/>
          <w:sz w:val="28"/>
          <w:szCs w:val="28"/>
        </w:rPr>
        <w:t xml:space="preserve"> к постановлению</w:t>
      </w:r>
    </w:p>
    <w:p w:rsidR="00DC5F73" w:rsidRPr="00DC5F73" w:rsidRDefault="00841FBC" w:rsidP="00DC5F7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Уинского</w:t>
      </w:r>
    </w:p>
    <w:p w:rsidR="00DC5F73" w:rsidRDefault="00841FBC" w:rsidP="000A51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муниципального округа</w:t>
      </w:r>
    </w:p>
    <w:p w:rsidR="000A51DF" w:rsidRDefault="00F777E7" w:rsidP="000A51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24.09.2020    259-01-03-404</w:t>
      </w:r>
    </w:p>
    <w:p w:rsidR="000A51DF" w:rsidRDefault="000A51DF" w:rsidP="000A51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13DF2" w:rsidRDefault="00113DF2" w:rsidP="00113DF2">
      <w:pPr>
        <w:pStyle w:val="a4"/>
        <w:ind w:left="3600" w:firstLine="0"/>
      </w:pPr>
      <w:r>
        <w:rPr>
          <w:rStyle w:val="spfo1"/>
          <w:b/>
          <w:color w:val="333333"/>
          <w:szCs w:val="28"/>
        </w:rPr>
        <w:t xml:space="preserve">     </w:t>
      </w:r>
      <w:r>
        <w:rPr>
          <w:color w:val="000000"/>
        </w:rPr>
        <w:t>ПОЛОЖЕНИЕ</w:t>
      </w:r>
    </w:p>
    <w:p w:rsidR="00113DF2" w:rsidRDefault="00113DF2" w:rsidP="00113DF2">
      <w:pPr>
        <w:pStyle w:val="a4"/>
        <w:spacing w:after="300"/>
        <w:ind w:firstLine="0"/>
        <w:jc w:val="center"/>
      </w:pPr>
      <w:r>
        <w:t>о муниципальном контроле в области использования и охраны</w:t>
      </w:r>
      <w:r>
        <w:br/>
        <w:t>особо охраняемых природных территорий местного значения</w:t>
      </w:r>
      <w:r>
        <w:br/>
        <w:t>Уинского муниципального округа</w:t>
      </w:r>
    </w:p>
    <w:p w:rsidR="00113DF2" w:rsidRDefault="00113DF2" w:rsidP="00113DF2">
      <w:pPr>
        <w:pStyle w:val="a4"/>
        <w:spacing w:after="220"/>
        <w:ind w:firstLine="0"/>
        <w:jc w:val="center"/>
      </w:pPr>
      <w:r>
        <w:rPr>
          <w:color w:val="000000"/>
        </w:rPr>
        <w:t xml:space="preserve">I. </w:t>
      </w:r>
      <w:r>
        <w:t>Общие положения</w:t>
      </w:r>
    </w:p>
    <w:p w:rsidR="00113DF2" w:rsidRDefault="00113DF2" w:rsidP="00113DF2">
      <w:pPr>
        <w:pStyle w:val="a4"/>
        <w:widowControl w:val="0"/>
        <w:numPr>
          <w:ilvl w:val="0"/>
          <w:numId w:val="3"/>
        </w:numPr>
        <w:tabs>
          <w:tab w:val="left" w:pos="1161"/>
        </w:tabs>
        <w:spacing w:line="240" w:lineRule="auto"/>
        <w:ind w:firstLine="560"/>
      </w:pPr>
      <w:bookmarkStart w:id="1" w:name="bookmark6"/>
      <w:bookmarkEnd w:id="1"/>
      <w:r>
        <w:t xml:space="preserve">Настоящее Положение разработано в соответствии с федеральными законами от 06.10.2003 N 131-ФЗ "Об общих принципах организации местного самоуправления в Российской Федерации", от 14.03.1995 </w:t>
      </w:r>
      <w:r>
        <w:rPr>
          <w:color w:val="000000"/>
        </w:rPr>
        <w:t xml:space="preserve">N </w:t>
      </w:r>
      <w:r>
        <w:t xml:space="preserve">ЗЗ-ФЗ "Об особо охраняемых природных территориях", от 26.12.2008 </w:t>
      </w:r>
      <w:r>
        <w:rPr>
          <w:color w:val="000000"/>
        </w:rPr>
        <w:t xml:space="preserve">N </w:t>
      </w:r>
      <w: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Уинского муниципального округа, постановлением администрации Уинского муниципального округа от 22.07.2020 N 259-01-03-313 "О Положении об особо охраняемых природных территориях местного значения в Уинском муниципальном округе".</w:t>
      </w:r>
    </w:p>
    <w:p w:rsidR="00113DF2" w:rsidRDefault="00113DF2" w:rsidP="00113DF2">
      <w:pPr>
        <w:pStyle w:val="a4"/>
        <w:widowControl w:val="0"/>
        <w:numPr>
          <w:ilvl w:val="0"/>
          <w:numId w:val="3"/>
        </w:numPr>
        <w:tabs>
          <w:tab w:val="left" w:pos="1161"/>
        </w:tabs>
        <w:spacing w:line="240" w:lineRule="auto"/>
        <w:ind w:firstLine="560"/>
      </w:pPr>
      <w:bookmarkStart w:id="2" w:name="bookmark7"/>
      <w:bookmarkEnd w:id="2"/>
      <w:r>
        <w:t xml:space="preserve">Особо охраняемые природные территории местного значения Уинского муниципального округа (далее </w:t>
      </w:r>
      <w:r>
        <w:rPr>
          <w:color w:val="000000"/>
        </w:rPr>
        <w:t xml:space="preserve">- ООПТ) </w:t>
      </w:r>
      <w:r>
        <w:t xml:space="preserve">- участки земли, водной поверхности и воздушного пространства над ними в пределах границ Уинского муниципального округа, где располагаются природные комплексы </w:t>
      </w:r>
      <w:r>
        <w:rPr>
          <w:color w:val="000000"/>
        </w:rPr>
        <w:t xml:space="preserve">и </w:t>
      </w:r>
      <w:r>
        <w:t>объекты, которые имеют особое природоохранное, научное, культурное, эстетическое, рекреационное и оздоровительное значение и для которых установлен режим особой охраны.</w:t>
      </w:r>
    </w:p>
    <w:p w:rsidR="00113DF2" w:rsidRDefault="00113DF2" w:rsidP="00113DF2">
      <w:pPr>
        <w:pStyle w:val="a4"/>
        <w:widowControl w:val="0"/>
        <w:numPr>
          <w:ilvl w:val="0"/>
          <w:numId w:val="3"/>
        </w:numPr>
        <w:tabs>
          <w:tab w:val="left" w:pos="1161"/>
        </w:tabs>
        <w:spacing w:line="240" w:lineRule="auto"/>
        <w:ind w:firstLine="560"/>
      </w:pPr>
      <w:bookmarkStart w:id="3" w:name="bookmark8"/>
      <w:bookmarkEnd w:id="3"/>
      <w:r>
        <w:t xml:space="preserve">Муниципальный контроль в области использования и охраны ООПТ (далее - муниципальный контроль ООПТ) </w:t>
      </w:r>
      <w:r>
        <w:rPr>
          <w:color w:val="000000"/>
        </w:rPr>
        <w:t xml:space="preserve">- </w:t>
      </w:r>
      <w:r>
        <w:t xml:space="preserve">деятельность уполномоченного органа администрации Уинского муниципального округа, направленная на выявление, предупреждение, пресечение нарушений требований по использованию и охране ООПТ, установленных действующим законодательством, юридическими лицами, их руководителями и иными должностными лицами, индивидуальными предпринимателями, их уполномоченными представителями (далее </w:t>
      </w:r>
      <w:r>
        <w:rPr>
          <w:color w:val="000000"/>
        </w:rPr>
        <w:t xml:space="preserve">- </w:t>
      </w:r>
      <w:r>
        <w:t>юридические лица, индивидуальные предприниматели), физическими лицами.</w:t>
      </w:r>
    </w:p>
    <w:p w:rsidR="00113DF2" w:rsidRDefault="00113DF2" w:rsidP="00113DF2">
      <w:pPr>
        <w:pStyle w:val="a4"/>
        <w:widowControl w:val="0"/>
        <w:numPr>
          <w:ilvl w:val="0"/>
          <w:numId w:val="3"/>
        </w:numPr>
        <w:tabs>
          <w:tab w:val="left" w:pos="1161"/>
        </w:tabs>
        <w:spacing w:line="240" w:lineRule="auto"/>
        <w:ind w:firstLine="560"/>
      </w:pPr>
      <w:bookmarkStart w:id="4" w:name="bookmark9"/>
      <w:bookmarkEnd w:id="4"/>
      <w:r>
        <w:t>Объектом муниципального контроля ООПТ является деятельность юридических и физических лиц, индивидуальных предпринимателей, осуществляемая в границах ООПТ и их охранных зонах.</w:t>
      </w:r>
    </w:p>
    <w:p w:rsidR="00113DF2" w:rsidRDefault="00113DF2" w:rsidP="00113DF2">
      <w:pPr>
        <w:pStyle w:val="a4"/>
        <w:widowControl w:val="0"/>
        <w:numPr>
          <w:ilvl w:val="0"/>
          <w:numId w:val="3"/>
        </w:numPr>
        <w:tabs>
          <w:tab w:val="left" w:pos="1161"/>
        </w:tabs>
        <w:spacing w:line="240" w:lineRule="auto"/>
        <w:ind w:firstLine="560"/>
      </w:pPr>
      <w:bookmarkStart w:id="5" w:name="bookmark10"/>
      <w:bookmarkEnd w:id="5"/>
      <w:r>
        <w:t xml:space="preserve">Целью муниципального контроля </w:t>
      </w:r>
      <w:r>
        <w:rPr>
          <w:color w:val="000000"/>
        </w:rPr>
        <w:t xml:space="preserve">ООПТ </w:t>
      </w:r>
      <w:r>
        <w:t xml:space="preserve">является обеспечение сохранности ООПТ, рационального и эффективного использования </w:t>
      </w:r>
      <w:r>
        <w:rPr>
          <w:color w:val="000000"/>
        </w:rPr>
        <w:t xml:space="preserve">и </w:t>
      </w:r>
      <w:r>
        <w:t xml:space="preserve">охраны </w:t>
      </w:r>
      <w:r>
        <w:rPr>
          <w:color w:val="000000"/>
        </w:rPr>
        <w:t xml:space="preserve">ООПТ, </w:t>
      </w:r>
      <w:r>
        <w:t xml:space="preserve">соблюдение действующего законодательства об </w:t>
      </w:r>
      <w:r>
        <w:rPr>
          <w:color w:val="000000"/>
        </w:rPr>
        <w:t>ООПТ.</w:t>
      </w:r>
    </w:p>
    <w:p w:rsidR="00113DF2" w:rsidRDefault="00113DF2" w:rsidP="00113DF2">
      <w:pPr>
        <w:pStyle w:val="a4"/>
        <w:widowControl w:val="0"/>
        <w:numPr>
          <w:ilvl w:val="0"/>
          <w:numId w:val="3"/>
        </w:numPr>
        <w:tabs>
          <w:tab w:val="left" w:pos="601"/>
        </w:tabs>
        <w:spacing w:line="240" w:lineRule="auto"/>
        <w:ind w:firstLine="560"/>
      </w:pPr>
      <w:bookmarkStart w:id="6" w:name="bookmark11"/>
      <w:bookmarkEnd w:id="6"/>
      <w:r w:rsidRPr="0010791B">
        <w:rPr>
          <w:szCs w:val="28"/>
        </w:rPr>
        <w:t xml:space="preserve">Основными задачами муниципального контроля </w:t>
      </w:r>
      <w:r w:rsidRPr="0010791B">
        <w:rPr>
          <w:color w:val="000000"/>
          <w:szCs w:val="28"/>
        </w:rPr>
        <w:t xml:space="preserve">ООПТ </w:t>
      </w:r>
      <w:r w:rsidRPr="0010791B">
        <w:rPr>
          <w:szCs w:val="28"/>
        </w:rPr>
        <w:t xml:space="preserve">являются: обеспечение соблюдения юридическими и физическими лицами, индивидуальными предпринимателями требований по использованию и охране </w:t>
      </w:r>
      <w:r w:rsidRPr="0010791B">
        <w:rPr>
          <w:color w:val="000000"/>
          <w:szCs w:val="28"/>
        </w:rPr>
        <w:t xml:space="preserve">ООПТ, </w:t>
      </w:r>
      <w:r w:rsidRPr="0010791B">
        <w:rPr>
          <w:szCs w:val="28"/>
        </w:rPr>
        <w:t>в том числе особого правового режима использования земельных</w:t>
      </w:r>
      <w:r>
        <w:rPr>
          <w:szCs w:val="28"/>
        </w:rPr>
        <w:t xml:space="preserve"> </w:t>
      </w:r>
      <w:r>
        <w:t xml:space="preserve">участков, природных ресурсов и иных объектов недвижимости, расположенных в границах </w:t>
      </w:r>
      <w:r>
        <w:rPr>
          <w:color w:val="000000"/>
        </w:rPr>
        <w:t xml:space="preserve">ООПТ, </w:t>
      </w:r>
      <w:r>
        <w:t>установленных законодательством Российской Федерации, нормативными правовыми актами Пермского края, муниципальными правовыми актами Уинского муниципального округа;</w:t>
      </w:r>
    </w:p>
    <w:p w:rsidR="00113DF2" w:rsidRDefault="00113DF2" w:rsidP="00113DF2">
      <w:pPr>
        <w:pStyle w:val="a4"/>
        <w:ind w:firstLine="540"/>
      </w:pPr>
      <w:r>
        <w:t>выявление правонарушений в области использования и охраны ООПТ, предусмотренных действующим законодательством, за которые установлена ответственность;</w:t>
      </w:r>
    </w:p>
    <w:p w:rsidR="00113DF2" w:rsidRDefault="00113DF2" w:rsidP="00113DF2">
      <w:pPr>
        <w:pStyle w:val="a4"/>
        <w:ind w:firstLine="540"/>
      </w:pPr>
      <w:r>
        <w:t>принятие предусмотренных законодательством мер по устранению выявленных правонарушений в области использования и охраны ООПТ;</w:t>
      </w:r>
    </w:p>
    <w:p w:rsidR="00113DF2" w:rsidRDefault="00113DF2" w:rsidP="00113DF2">
      <w:pPr>
        <w:pStyle w:val="a4"/>
        <w:ind w:firstLine="540"/>
      </w:pPr>
      <w:r>
        <w:t>иные задачи в соответствии с законодательством в сфере охраны и использования ООПТ.</w:t>
      </w:r>
    </w:p>
    <w:p w:rsidR="00113DF2" w:rsidRDefault="00113DF2" w:rsidP="00113DF2">
      <w:pPr>
        <w:pStyle w:val="a4"/>
        <w:widowControl w:val="0"/>
        <w:numPr>
          <w:ilvl w:val="0"/>
          <w:numId w:val="3"/>
        </w:numPr>
        <w:tabs>
          <w:tab w:val="left" w:pos="1188"/>
        </w:tabs>
        <w:spacing w:after="320" w:line="240" w:lineRule="auto"/>
        <w:ind w:firstLine="540"/>
      </w:pPr>
      <w:bookmarkStart w:id="7" w:name="bookmark12"/>
      <w:bookmarkEnd w:id="7"/>
      <w:r>
        <w:t xml:space="preserve">Органом, уполномоченным на осуществление муниципального контроля </w:t>
      </w:r>
      <w:r>
        <w:rPr>
          <w:color w:val="000000"/>
        </w:rPr>
        <w:t xml:space="preserve">ООПТ </w:t>
      </w:r>
      <w:r>
        <w:t xml:space="preserve">на территории Уинского муниципального округа, является управление по экономике и сельскому хозяйству администрации Уинского муниципального округа (далее </w:t>
      </w:r>
      <w:r>
        <w:rPr>
          <w:color w:val="000000"/>
        </w:rPr>
        <w:t xml:space="preserve">- </w:t>
      </w:r>
      <w:r>
        <w:t>Уполномоченный орган).</w:t>
      </w:r>
    </w:p>
    <w:p w:rsidR="00113DF2" w:rsidRDefault="00113DF2" w:rsidP="00113DF2">
      <w:pPr>
        <w:pStyle w:val="a4"/>
        <w:widowControl w:val="0"/>
        <w:numPr>
          <w:ilvl w:val="0"/>
          <w:numId w:val="4"/>
        </w:numPr>
        <w:tabs>
          <w:tab w:val="left" w:pos="1057"/>
        </w:tabs>
        <w:spacing w:after="320" w:line="240" w:lineRule="auto"/>
        <w:ind w:firstLine="0"/>
        <w:jc w:val="center"/>
      </w:pPr>
      <w:bookmarkStart w:id="8" w:name="bookmark13"/>
      <w:bookmarkEnd w:id="8"/>
      <w:r>
        <w:t>Права, обязанности и ответственность уполномоченных</w:t>
      </w:r>
      <w:r>
        <w:br/>
        <w:t>должностных лиц, осуществляющих муниципальный контроль ООПТ</w:t>
      </w:r>
    </w:p>
    <w:p w:rsidR="00113DF2" w:rsidRDefault="00113DF2" w:rsidP="00113DF2">
      <w:pPr>
        <w:pStyle w:val="a4"/>
        <w:widowControl w:val="0"/>
        <w:numPr>
          <w:ilvl w:val="0"/>
          <w:numId w:val="5"/>
        </w:numPr>
        <w:tabs>
          <w:tab w:val="left" w:pos="1188"/>
        </w:tabs>
        <w:spacing w:line="240" w:lineRule="auto"/>
        <w:ind w:firstLine="540"/>
      </w:pPr>
      <w:bookmarkStart w:id="9" w:name="bookmark14"/>
      <w:bookmarkEnd w:id="9"/>
      <w:r>
        <w:t xml:space="preserve">Мероприятия </w:t>
      </w:r>
      <w:r>
        <w:rPr>
          <w:color w:val="000000"/>
        </w:rPr>
        <w:t xml:space="preserve">по </w:t>
      </w:r>
      <w:r>
        <w:t xml:space="preserve">осуществлению муниципального контроля ООПТ выполняются специально уполномоченными должностными лицами Уполномоченного органа. Специально уполномоченное должностное лицо, осуществляющее муниципальный контроль ООПТ (далее </w:t>
      </w:r>
      <w:r>
        <w:rPr>
          <w:color w:val="000000"/>
        </w:rPr>
        <w:t xml:space="preserve">- </w:t>
      </w:r>
      <w:r>
        <w:t xml:space="preserve">специально уполномоченное должностное лицо), </w:t>
      </w:r>
      <w:r>
        <w:rPr>
          <w:color w:val="000000"/>
        </w:rPr>
        <w:t xml:space="preserve">- </w:t>
      </w:r>
      <w:r>
        <w:t>муниципальный служащий, осуществляющий полномочия по муниципальному контролю ООПТ в соответствии с настоящим Положением.</w:t>
      </w:r>
    </w:p>
    <w:p w:rsidR="00113DF2" w:rsidRDefault="00113DF2" w:rsidP="00113DF2">
      <w:pPr>
        <w:pStyle w:val="a4"/>
        <w:widowControl w:val="0"/>
        <w:numPr>
          <w:ilvl w:val="0"/>
          <w:numId w:val="5"/>
        </w:numPr>
        <w:tabs>
          <w:tab w:val="left" w:pos="1078"/>
        </w:tabs>
        <w:spacing w:line="240" w:lineRule="auto"/>
        <w:ind w:firstLine="540"/>
      </w:pPr>
      <w:bookmarkStart w:id="10" w:name="bookmark15"/>
      <w:bookmarkEnd w:id="10"/>
      <w:r>
        <w:t>Специально уполномоченное должностное лицо имеет право:</w:t>
      </w:r>
    </w:p>
    <w:p w:rsidR="00113DF2" w:rsidRDefault="00113DF2" w:rsidP="00113DF2">
      <w:pPr>
        <w:pStyle w:val="a4"/>
        <w:ind w:firstLine="540"/>
      </w:pPr>
      <w:r>
        <w:t>посещать в порядке, установленном действующим законодательством, при предъявлении правового акта Уполномоченного органа о назначении проверки юридических лиц, индивидуальных предпринимателей и физических лиц и обследовать объекты и земельные участки, находящиеся в их владении (пользовании), расположенные в границах ООПТ;</w:t>
      </w:r>
    </w:p>
    <w:p w:rsidR="00113DF2" w:rsidRDefault="00113DF2" w:rsidP="00113DF2">
      <w:pPr>
        <w:pStyle w:val="a4"/>
        <w:ind w:firstLine="540"/>
      </w:pPr>
      <w:r>
        <w:t>запрашивать и получать сведения, материалы и документы, необходимые для осуществления муниципального контроля ООПТ;</w:t>
      </w:r>
    </w:p>
    <w:p w:rsidR="00113DF2" w:rsidRDefault="00113DF2" w:rsidP="00113DF2">
      <w:pPr>
        <w:pStyle w:val="a4"/>
        <w:ind w:firstLine="540"/>
      </w:pPr>
      <w:r>
        <w:t>составлять по результатам проверок акты с обязательным ознакомлением собственников, владельцев, пользователей и арендаторов объектов и земельных участков, расположенных в границах ООПТ;</w:t>
      </w:r>
    </w:p>
    <w:p w:rsidR="00113DF2" w:rsidRDefault="00113DF2" w:rsidP="00113DF2">
      <w:pPr>
        <w:pStyle w:val="a4"/>
        <w:ind w:firstLine="540"/>
      </w:pPr>
      <w:r>
        <w:t>использовать фото-, видео-, аудиотехнику и другую технику для фиксации выявленных нарушений;</w:t>
      </w:r>
    </w:p>
    <w:p w:rsidR="00113DF2" w:rsidRDefault="00113DF2" w:rsidP="00113DF2">
      <w:pPr>
        <w:pStyle w:val="a4"/>
        <w:ind w:firstLine="540"/>
      </w:pPr>
      <w:r>
        <w:t>выдавать предписания юридическим лицам, индивидуальным предпринимателям, физическим лицам об устранении нарушения законодательства в области использования и охраны ООПТ и устранении нарушений требований природоохранного законодательства, выявленных при осуществлении муниципального контроля ООПТ;</w:t>
      </w:r>
    </w:p>
    <w:p w:rsidR="00113DF2" w:rsidRDefault="00113DF2" w:rsidP="00113DF2">
      <w:pPr>
        <w:pStyle w:val="a4"/>
        <w:ind w:firstLine="0"/>
      </w:pPr>
      <w:r>
        <w:t xml:space="preserve">         составлять протоколы об административных правонарушениях в случаях, предусмотренных действующим законодательством;</w:t>
      </w:r>
    </w:p>
    <w:p w:rsidR="00113DF2" w:rsidRDefault="00113DF2" w:rsidP="00113DF2">
      <w:pPr>
        <w:pStyle w:val="a4"/>
        <w:ind w:firstLine="0"/>
      </w:pPr>
      <w:r>
        <w:t xml:space="preserve">          обращаться в органы внутренних дел за содействием в предотвращении и пресечении действий, препятствующих осуществлению муниципального контроля </w:t>
      </w:r>
      <w:r>
        <w:rPr>
          <w:color w:val="000000"/>
        </w:rPr>
        <w:t xml:space="preserve">ООПТ, </w:t>
      </w:r>
      <w:r>
        <w:t xml:space="preserve">а также в установлении юридических и физических лиц, индивидуальных предпринимателей, в чьих действиях имеются явные признаки нарушений законодательства в области использования и </w:t>
      </w:r>
      <w:r>
        <w:rPr>
          <w:color w:val="000000"/>
        </w:rPr>
        <w:t xml:space="preserve">охраны </w:t>
      </w:r>
      <w:r>
        <w:t>ООПТ;</w:t>
      </w:r>
    </w:p>
    <w:p w:rsidR="00113DF2" w:rsidRDefault="00113DF2" w:rsidP="00113DF2">
      <w:pPr>
        <w:pStyle w:val="a4"/>
        <w:ind w:firstLine="0"/>
      </w:pPr>
      <w:r>
        <w:t xml:space="preserve">          принимать меры к привлечению в установленном порядке компетентных специалистов для обследования объектов и земельных участков, находящихся во владении (пользовании) юридических и физических лиц, индивидуальных предпринимателей, расположенных в границах ООПТ, проведения экспертиз;</w:t>
      </w:r>
    </w:p>
    <w:p w:rsidR="00113DF2" w:rsidRDefault="00113DF2" w:rsidP="00113DF2">
      <w:pPr>
        <w:pStyle w:val="a4"/>
        <w:ind w:firstLine="0"/>
      </w:pPr>
      <w:r>
        <w:t xml:space="preserve">          осуществлять взаимодействие с органами федеральной исполнительной власти, уполномоченными исполнительными органами государственной власти Пермского края, осуществляющими государственный контроль и надзор в области использования и охраны </w:t>
      </w:r>
      <w:r>
        <w:rPr>
          <w:color w:val="000000"/>
        </w:rPr>
        <w:t xml:space="preserve">ООПТ, </w:t>
      </w:r>
      <w:r>
        <w:t>правоохранительными органами, общественными объединениями, а также гражданами;</w:t>
      </w:r>
    </w:p>
    <w:p w:rsidR="00113DF2" w:rsidRDefault="00113DF2" w:rsidP="00113DF2">
      <w:pPr>
        <w:pStyle w:val="a4"/>
        <w:ind w:firstLine="0"/>
      </w:pPr>
      <w:r>
        <w:t xml:space="preserve">         осуществлять подготовку исковых заявлений для обращения в судебные органы;</w:t>
      </w:r>
    </w:p>
    <w:p w:rsidR="00113DF2" w:rsidRDefault="00113DF2" w:rsidP="00113DF2">
      <w:pPr>
        <w:pStyle w:val="a4"/>
        <w:ind w:firstLine="0"/>
      </w:pPr>
      <w:r>
        <w:t xml:space="preserve">         осуществлять иные полномочия, предусмотренные действующим законодательством.</w:t>
      </w:r>
    </w:p>
    <w:p w:rsidR="00113DF2" w:rsidRDefault="00113DF2" w:rsidP="00113DF2">
      <w:pPr>
        <w:pStyle w:val="a4"/>
        <w:widowControl w:val="0"/>
        <w:tabs>
          <w:tab w:val="left" w:pos="550"/>
        </w:tabs>
        <w:spacing w:line="240" w:lineRule="auto"/>
        <w:ind w:firstLine="0"/>
      </w:pPr>
      <w:bookmarkStart w:id="11" w:name="bookmark16"/>
      <w:bookmarkEnd w:id="11"/>
      <w:r>
        <w:t xml:space="preserve">        2.3.   Специально уполномоченное должностное лицо обязано:</w:t>
      </w:r>
    </w:p>
    <w:p w:rsidR="00113DF2" w:rsidRDefault="00113DF2" w:rsidP="00113DF2">
      <w:pPr>
        <w:pStyle w:val="a4"/>
        <w:ind w:firstLine="0"/>
      </w:pPr>
      <w:r>
        <w:t xml:space="preserve">предупреждать, выявлять и пресекать нарушения действующего законодательства в области охраны </w:t>
      </w:r>
      <w:r>
        <w:rPr>
          <w:color w:val="000000"/>
        </w:rPr>
        <w:t>ООПТ;</w:t>
      </w:r>
    </w:p>
    <w:p w:rsidR="00113DF2" w:rsidRDefault="00113DF2" w:rsidP="00113DF2">
      <w:pPr>
        <w:pStyle w:val="a4"/>
        <w:ind w:firstLine="0"/>
      </w:pPr>
      <w:r>
        <w:t xml:space="preserve">          соблюдать требования действующего законодательства по защите прав юридических и физических лиц, индивидуальных предпринимателей при осуществлении мероприятий при проведении муниципального контроля </w:t>
      </w:r>
      <w:r>
        <w:rPr>
          <w:color w:val="000000"/>
        </w:rPr>
        <w:t xml:space="preserve">ООПТ; </w:t>
      </w:r>
      <w:r>
        <w:t xml:space="preserve">принимать в пределах полномочий необходимые меры по устранению выявленных правонарушений </w:t>
      </w:r>
      <w:r>
        <w:rPr>
          <w:color w:val="000000"/>
        </w:rPr>
        <w:t xml:space="preserve">в </w:t>
      </w:r>
      <w:r>
        <w:t xml:space="preserve">области использования и охраны </w:t>
      </w:r>
      <w:r>
        <w:rPr>
          <w:color w:val="000000"/>
        </w:rPr>
        <w:t>ООПТ;</w:t>
      </w:r>
    </w:p>
    <w:p w:rsidR="00113DF2" w:rsidRDefault="00113DF2" w:rsidP="00113DF2">
      <w:pPr>
        <w:pStyle w:val="a4"/>
        <w:ind w:firstLine="0"/>
      </w:pPr>
      <w:r>
        <w:t xml:space="preserve">          разъяснять лицам, виновным в нарушении законодательства в области использования </w:t>
      </w:r>
      <w:r>
        <w:rPr>
          <w:color w:val="000000"/>
        </w:rPr>
        <w:t xml:space="preserve">и </w:t>
      </w:r>
      <w:r>
        <w:t>охраны ООПТ, их права и обязанности.</w:t>
      </w:r>
    </w:p>
    <w:p w:rsidR="00113DF2" w:rsidRDefault="00113DF2" w:rsidP="00113DF2">
      <w:pPr>
        <w:pStyle w:val="a4"/>
        <w:widowControl w:val="0"/>
        <w:tabs>
          <w:tab w:val="left" w:pos="550"/>
        </w:tabs>
        <w:spacing w:line="240" w:lineRule="auto"/>
        <w:ind w:firstLine="0"/>
      </w:pPr>
      <w:bookmarkStart w:id="12" w:name="bookmark17"/>
      <w:bookmarkEnd w:id="12"/>
      <w:r>
        <w:t xml:space="preserve">          2.4. За невыполнение или ненадлежащее выполнение своих обязанностей, а также за превышение предоставленных полномочий специально уполномоченное должностное лицо привлекается к ответственности в соответствии с действующим законодательством.</w:t>
      </w:r>
    </w:p>
    <w:p w:rsidR="00113DF2" w:rsidRDefault="00113DF2" w:rsidP="00113DF2">
      <w:pPr>
        <w:pStyle w:val="a4"/>
        <w:widowControl w:val="0"/>
        <w:tabs>
          <w:tab w:val="left" w:pos="550"/>
        </w:tabs>
        <w:spacing w:line="240" w:lineRule="auto"/>
        <w:ind w:firstLine="0"/>
      </w:pPr>
      <w:bookmarkStart w:id="13" w:name="bookmark18"/>
      <w:bookmarkEnd w:id="13"/>
      <w:r>
        <w:t xml:space="preserve">          2.5. Противоправные действия (бездействие) специально уполномоченного должностного лица, приведшие к нарушению прав и законных интересов юридических и физических лиц и индивидуальных предпринимателей, могут быть обжалованы </w:t>
      </w:r>
      <w:r>
        <w:rPr>
          <w:color w:val="000000"/>
        </w:rPr>
        <w:t xml:space="preserve">в </w:t>
      </w:r>
      <w:r>
        <w:t>порядке, установленном законодательством Российской Федерации.</w:t>
      </w:r>
    </w:p>
    <w:p w:rsidR="00113DF2" w:rsidRDefault="00113DF2" w:rsidP="00113DF2">
      <w:pPr>
        <w:pStyle w:val="a4"/>
        <w:widowControl w:val="0"/>
        <w:tabs>
          <w:tab w:val="left" w:pos="550"/>
        </w:tabs>
        <w:spacing w:line="240" w:lineRule="auto"/>
        <w:ind w:firstLine="0"/>
      </w:pPr>
      <w:bookmarkStart w:id="14" w:name="bookmark19"/>
      <w:bookmarkEnd w:id="14"/>
      <w:r>
        <w:t xml:space="preserve">          2.6. Требования специально уполномоченного должностного лица по вопросам, входящим в его компетенцию, подлежат обязательному исполнению в установленные сроки юридическими и физическими лицами, индивидуальными предпринимателями, в отношении которых осуществляется муниципальный контроль ООПТ.</w:t>
      </w:r>
    </w:p>
    <w:p w:rsidR="00113DF2" w:rsidRDefault="00113DF2" w:rsidP="00113DF2">
      <w:pPr>
        <w:pStyle w:val="a4"/>
        <w:spacing w:after="320"/>
        <w:ind w:firstLine="640"/>
      </w:pPr>
      <w:r>
        <w:t>Неисполнение или несвоевременное исполнение указанных требований влечет за собой ответственность в соответствии с законодательством Российской Федерации и Пермского края.</w:t>
      </w:r>
    </w:p>
    <w:p w:rsidR="00113DF2" w:rsidRDefault="00113DF2" w:rsidP="00113DF2">
      <w:pPr>
        <w:pStyle w:val="a4"/>
        <w:widowControl w:val="0"/>
        <w:numPr>
          <w:ilvl w:val="0"/>
          <w:numId w:val="4"/>
        </w:numPr>
        <w:tabs>
          <w:tab w:val="left" w:pos="452"/>
        </w:tabs>
        <w:spacing w:after="320" w:line="240" w:lineRule="auto"/>
        <w:ind w:firstLine="0"/>
        <w:jc w:val="center"/>
      </w:pPr>
      <w:bookmarkStart w:id="15" w:name="bookmark20"/>
      <w:bookmarkEnd w:id="15"/>
      <w:r>
        <w:t>Формы осуществления муниципального контроля ООПТ</w:t>
      </w:r>
    </w:p>
    <w:p w:rsidR="00113DF2" w:rsidRDefault="00113DF2" w:rsidP="00113DF2">
      <w:pPr>
        <w:pStyle w:val="a4"/>
        <w:widowControl w:val="0"/>
        <w:numPr>
          <w:ilvl w:val="0"/>
          <w:numId w:val="6"/>
        </w:numPr>
        <w:tabs>
          <w:tab w:val="left" w:pos="1076"/>
        </w:tabs>
        <w:spacing w:line="240" w:lineRule="auto"/>
        <w:ind w:firstLine="539"/>
      </w:pPr>
      <w:bookmarkStart w:id="16" w:name="bookmark21"/>
      <w:bookmarkEnd w:id="16"/>
      <w:r>
        <w:t xml:space="preserve">Муниципальный контроль ООПТ осуществляется в форме проведения плановых и внеплановых проверок исполнения требований действующего законодательства юридическими лицами, индивидуальными предпринимателями, гражданами по использованию земельных участков, природных ресурсов и недвижимого имущества, находящихся в их владении (пользовании), расположенных в границах </w:t>
      </w:r>
      <w:r>
        <w:rPr>
          <w:color w:val="000000"/>
        </w:rPr>
        <w:t xml:space="preserve">ООПТ, </w:t>
      </w:r>
      <w:r>
        <w:t>а также плановых (рейдовых) осмотров, обследований ООПТ.</w:t>
      </w:r>
    </w:p>
    <w:p w:rsidR="00113DF2" w:rsidRDefault="00113DF2" w:rsidP="00113DF2">
      <w:pPr>
        <w:pStyle w:val="a4"/>
        <w:widowControl w:val="0"/>
        <w:numPr>
          <w:ilvl w:val="0"/>
          <w:numId w:val="6"/>
        </w:numPr>
        <w:tabs>
          <w:tab w:val="left" w:pos="1076"/>
        </w:tabs>
        <w:spacing w:after="320" w:line="240" w:lineRule="auto"/>
        <w:ind w:firstLine="539"/>
      </w:pPr>
      <w:bookmarkStart w:id="17" w:name="bookmark22"/>
      <w:bookmarkEnd w:id="17"/>
      <w:r>
        <w:t xml:space="preserve">Порядок проведения муниципального контроля </w:t>
      </w:r>
      <w:r>
        <w:rPr>
          <w:color w:val="000000"/>
        </w:rPr>
        <w:t xml:space="preserve">ООПТ, </w:t>
      </w:r>
      <w:r>
        <w:t>осуществления проверок, плановых (рейдовых) осмотров, обследований и формы соответствующих документов устанавливаются администрацией Уинского муниципального округа.</w:t>
      </w:r>
    </w:p>
    <w:p w:rsidR="00113DF2" w:rsidRDefault="00113DF2" w:rsidP="00113DF2">
      <w:pPr>
        <w:pStyle w:val="a4"/>
        <w:widowControl w:val="0"/>
        <w:numPr>
          <w:ilvl w:val="0"/>
          <w:numId w:val="4"/>
        </w:numPr>
        <w:tabs>
          <w:tab w:val="left" w:pos="471"/>
        </w:tabs>
        <w:spacing w:after="320" w:line="240" w:lineRule="auto"/>
        <w:ind w:firstLine="0"/>
        <w:jc w:val="center"/>
      </w:pPr>
      <w:r>
        <w:t xml:space="preserve"> Права, обязанности и ответственность юридических</w:t>
      </w:r>
      <w:r>
        <w:br/>
        <w:t>и физических лиц, индивидуальных предпринимателей,</w:t>
      </w:r>
      <w:r>
        <w:br/>
        <w:t>в отношении которых проводятся мероприятия</w:t>
      </w:r>
      <w:r>
        <w:br/>
        <w:t xml:space="preserve">по муниципальному контролю </w:t>
      </w:r>
      <w:r>
        <w:rPr>
          <w:color w:val="000000"/>
        </w:rPr>
        <w:t>ООПТ</w:t>
      </w:r>
    </w:p>
    <w:p w:rsidR="00113DF2" w:rsidRDefault="00113DF2" w:rsidP="00113DF2">
      <w:pPr>
        <w:pStyle w:val="a4"/>
        <w:ind w:firstLine="539"/>
      </w:pPr>
      <w:r>
        <w:t>4.1. Руководители, иные должностные лица или уполномоченные представители юридических лиц, физические лица, индивидуальные предприниматели или их уполномоченные представители (далее - субъект проверки) имеют право:</w:t>
      </w:r>
    </w:p>
    <w:p w:rsidR="00113DF2" w:rsidRDefault="00113DF2" w:rsidP="00113DF2">
      <w:pPr>
        <w:pStyle w:val="a4"/>
        <w:ind w:firstLine="539"/>
      </w:pPr>
      <w: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113DF2" w:rsidRDefault="00113DF2" w:rsidP="00113DF2">
      <w:pPr>
        <w:pStyle w:val="a4"/>
        <w:ind w:firstLine="539"/>
      </w:pPr>
      <w:r>
        <w:t>получать разъяснения о своих правах и обязанностях;</w:t>
      </w:r>
    </w:p>
    <w:p w:rsidR="00113DF2" w:rsidRDefault="00113DF2" w:rsidP="00113DF2">
      <w:pPr>
        <w:pStyle w:val="a4"/>
        <w:ind w:firstLine="539"/>
      </w:pPr>
      <w: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им организаций, в распоряжении которых находятся эти документы и (или) информация;</w:t>
      </w:r>
    </w:p>
    <w:p w:rsidR="00113DF2" w:rsidRDefault="00113DF2" w:rsidP="00113DF2">
      <w:pPr>
        <w:pStyle w:val="a4"/>
        <w:ind w:firstLine="540"/>
      </w:pPr>
      <w:r>
        <w:t xml:space="preserve">представлять документы </w:t>
      </w:r>
      <w:r>
        <w:rPr>
          <w:color w:val="000000"/>
        </w:rPr>
        <w:t xml:space="preserve">и </w:t>
      </w:r>
      <w:r>
        <w:t>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113DF2" w:rsidRDefault="00113DF2" w:rsidP="00113DF2">
      <w:pPr>
        <w:pStyle w:val="a4"/>
        <w:ind w:firstLine="540"/>
      </w:pPr>
      <w:r>
        <w:t xml:space="preserve">знакомиться с результатами мероприятий </w:t>
      </w:r>
      <w:r>
        <w:rPr>
          <w:color w:val="000000"/>
        </w:rPr>
        <w:t xml:space="preserve">по </w:t>
      </w:r>
      <w:r>
        <w:t xml:space="preserve">муниципальному контролю </w:t>
      </w:r>
      <w:r>
        <w:rPr>
          <w:color w:val="000000"/>
        </w:rPr>
        <w:t xml:space="preserve">ООПТ </w:t>
      </w:r>
      <w:r>
        <w:t>и указывать в актах о своем ознакомлении, согласии или несогласии с ними, а также с отдельными действиями специально уполномоченного должностного лица;</w:t>
      </w:r>
    </w:p>
    <w:p w:rsidR="00113DF2" w:rsidRDefault="00113DF2" w:rsidP="00113DF2">
      <w:pPr>
        <w:pStyle w:val="a4"/>
        <w:spacing w:line="240" w:lineRule="auto"/>
        <w:ind w:firstLine="539"/>
      </w:pPr>
      <w:r>
        <w:t xml:space="preserve">обжаловать действия (бездействие) специально уполномоченного должностного лица вышестоящему руководителю, а также в административном и судебном порядках в соответствии с действующим законодательством. </w:t>
      </w:r>
    </w:p>
    <w:p w:rsidR="00113DF2" w:rsidRDefault="00113DF2" w:rsidP="00113DF2">
      <w:pPr>
        <w:pStyle w:val="a4"/>
        <w:spacing w:line="240" w:lineRule="auto"/>
        <w:ind w:firstLine="539"/>
      </w:pPr>
      <w:r>
        <w:t>4.2. При проведении проверок субъект проверки обязан обеспечить доступ проводящим выездную проверку должностным лицам и участвующим в проверке экспертам к участию в здания, строения, сооружения, помещения, к оборудованию, подобным объектам, транспортным средствам и перевозимым ими грузам, представить сведения, материалы и документы, необходимые для осуществления муниципального контроля ООПТ.</w:t>
      </w:r>
    </w:p>
    <w:p w:rsidR="00113DF2" w:rsidRDefault="00113DF2" w:rsidP="00113DF2">
      <w:pPr>
        <w:pStyle w:val="a4"/>
        <w:spacing w:line="240" w:lineRule="auto"/>
        <w:ind w:firstLine="539"/>
      </w:pPr>
      <w:r>
        <w:t>4.3. Лица, указанные в подпункте 4.2 настоящего раздела, несут ответственность в соответствии с действующим законодательством.</w:t>
      </w:r>
    </w:p>
    <w:p w:rsidR="00113DF2" w:rsidRDefault="00113DF2" w:rsidP="00113DF2">
      <w:pPr>
        <w:pStyle w:val="a4"/>
        <w:spacing w:line="240" w:lineRule="auto"/>
        <w:ind w:firstLine="539"/>
      </w:pPr>
    </w:p>
    <w:p w:rsidR="00113DF2" w:rsidRDefault="00113DF2" w:rsidP="00113DF2">
      <w:pPr>
        <w:pStyle w:val="a4"/>
        <w:spacing w:line="240" w:lineRule="auto"/>
        <w:ind w:firstLine="539"/>
      </w:pPr>
    </w:p>
    <w:p w:rsidR="00113DF2" w:rsidRPr="00133DC3" w:rsidRDefault="00113DF2" w:rsidP="00113DF2"/>
    <w:p w:rsidR="00113DF2" w:rsidRPr="00DC5F73" w:rsidRDefault="00113DF2" w:rsidP="000A51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113DF2" w:rsidRPr="00DC5F73" w:rsidSect="00C67FD4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C3" w:rsidRDefault="00DE3AC3">
      <w:r>
        <w:separator/>
      </w:r>
    </w:p>
  </w:endnote>
  <w:endnote w:type="continuationSeparator" w:id="0">
    <w:p w:rsidR="00DE3AC3" w:rsidRDefault="00DE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80" w:rsidRDefault="003C4180">
    <w:pPr>
      <w:pStyle w:val="a7"/>
      <w:rPr>
        <w:lang w:val="en-US" w:eastAsia="x-none"/>
      </w:rPr>
    </w:pPr>
    <w:r>
      <w:rPr>
        <w:lang w:val="en-US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C3" w:rsidRDefault="00DE3AC3">
      <w:r>
        <w:separator/>
      </w:r>
    </w:p>
  </w:footnote>
  <w:footnote w:type="continuationSeparator" w:id="0">
    <w:p w:rsidR="00DE3AC3" w:rsidRDefault="00DE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1D85231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AA07251"/>
    <w:multiLevelType w:val="multilevel"/>
    <w:tmpl w:val="FFFFFFFF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3CA583E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9025CF4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98150F2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5E4C"/>
    <w:rsid w:val="00020472"/>
    <w:rsid w:val="00053BE5"/>
    <w:rsid w:val="000862DA"/>
    <w:rsid w:val="000975CA"/>
    <w:rsid w:val="000A51DF"/>
    <w:rsid w:val="000E6638"/>
    <w:rsid w:val="0010791B"/>
    <w:rsid w:val="00113DF2"/>
    <w:rsid w:val="00133DC3"/>
    <w:rsid w:val="0016345F"/>
    <w:rsid w:val="001D02CD"/>
    <w:rsid w:val="001E692E"/>
    <w:rsid w:val="00232D48"/>
    <w:rsid w:val="002C37BB"/>
    <w:rsid w:val="002D6686"/>
    <w:rsid w:val="003349EA"/>
    <w:rsid w:val="00344940"/>
    <w:rsid w:val="003810A7"/>
    <w:rsid w:val="00396EA1"/>
    <w:rsid w:val="003C4180"/>
    <w:rsid w:val="003C6B85"/>
    <w:rsid w:val="003E3A6F"/>
    <w:rsid w:val="003E7CE2"/>
    <w:rsid w:val="0041431C"/>
    <w:rsid w:val="00432018"/>
    <w:rsid w:val="00470FB3"/>
    <w:rsid w:val="00482A25"/>
    <w:rsid w:val="004E4525"/>
    <w:rsid w:val="00502F9B"/>
    <w:rsid w:val="00536374"/>
    <w:rsid w:val="00536FED"/>
    <w:rsid w:val="00590B24"/>
    <w:rsid w:val="00597477"/>
    <w:rsid w:val="005B7C2C"/>
    <w:rsid w:val="005C4494"/>
    <w:rsid w:val="006155F3"/>
    <w:rsid w:val="006376DA"/>
    <w:rsid w:val="00637B08"/>
    <w:rsid w:val="0066436B"/>
    <w:rsid w:val="006A6498"/>
    <w:rsid w:val="006E7767"/>
    <w:rsid w:val="00741EA9"/>
    <w:rsid w:val="00781C6B"/>
    <w:rsid w:val="0078616F"/>
    <w:rsid w:val="007B10BA"/>
    <w:rsid w:val="007E4ADC"/>
    <w:rsid w:val="00806E10"/>
    <w:rsid w:val="00811C1F"/>
    <w:rsid w:val="0081735F"/>
    <w:rsid w:val="00817ACA"/>
    <w:rsid w:val="00841FBC"/>
    <w:rsid w:val="00892EAA"/>
    <w:rsid w:val="008B1016"/>
    <w:rsid w:val="008D16CB"/>
    <w:rsid w:val="008F46FB"/>
    <w:rsid w:val="008F524F"/>
    <w:rsid w:val="00913E07"/>
    <w:rsid w:val="009169CE"/>
    <w:rsid w:val="009765F1"/>
    <w:rsid w:val="00997F4C"/>
    <w:rsid w:val="009B723F"/>
    <w:rsid w:val="00B1278C"/>
    <w:rsid w:val="00B17E68"/>
    <w:rsid w:val="00B33988"/>
    <w:rsid w:val="00B84996"/>
    <w:rsid w:val="00BB0CD5"/>
    <w:rsid w:val="00BB6EA3"/>
    <w:rsid w:val="00BC1F55"/>
    <w:rsid w:val="00BF5CFE"/>
    <w:rsid w:val="00C67FD4"/>
    <w:rsid w:val="00C80448"/>
    <w:rsid w:val="00CD37E9"/>
    <w:rsid w:val="00DB0A48"/>
    <w:rsid w:val="00DC5F73"/>
    <w:rsid w:val="00DE3AC3"/>
    <w:rsid w:val="00E353C1"/>
    <w:rsid w:val="00E55D54"/>
    <w:rsid w:val="00E62FD7"/>
    <w:rsid w:val="00E84A54"/>
    <w:rsid w:val="00EB54EA"/>
    <w:rsid w:val="00F777E7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C6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character" w:customStyle="1" w:styleId="spfo1">
    <w:name w:val="spfo1"/>
    <w:basedOn w:val="a0"/>
    <w:uiPriority w:val="99"/>
    <w:rsid w:val="00113DF2"/>
    <w:rPr>
      <w:rFonts w:cs="Times New Roman"/>
    </w:rPr>
  </w:style>
  <w:style w:type="table" w:styleId="ad">
    <w:name w:val="Table Grid"/>
    <w:basedOn w:val="a1"/>
    <w:uiPriority w:val="99"/>
    <w:rsid w:val="003C6B8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C6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character" w:customStyle="1" w:styleId="spfo1">
    <w:name w:val="spfo1"/>
    <w:basedOn w:val="a0"/>
    <w:uiPriority w:val="99"/>
    <w:rsid w:val="00113DF2"/>
    <w:rPr>
      <w:rFonts w:cs="Times New Roman"/>
    </w:rPr>
  </w:style>
  <w:style w:type="table" w:styleId="ad">
    <w:name w:val="Table Grid"/>
    <w:basedOn w:val="a1"/>
    <w:uiPriority w:val="99"/>
    <w:rsid w:val="003C6B8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CROC Inc.</Company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EMarkin</dc:creator>
  <cp:lastModifiedBy>User Windows</cp:lastModifiedBy>
  <cp:revision>2</cp:revision>
  <cp:lastPrinted>2020-05-22T10:44:00Z</cp:lastPrinted>
  <dcterms:created xsi:type="dcterms:W3CDTF">2020-09-24T07:51:00Z</dcterms:created>
  <dcterms:modified xsi:type="dcterms:W3CDTF">2020-09-24T07:51:00Z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