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16" w:rsidRDefault="000D3116" w:rsidP="000D31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в правилах предоставления субсидий на приобретение жилого помещения для федеральных государственных гражданских служащих</w:t>
      </w:r>
    </w:p>
    <w:p w:rsidR="000D3116" w:rsidRDefault="000D3116" w:rsidP="000D3116">
      <w:pPr>
        <w:jc w:val="center"/>
        <w:rPr>
          <w:b/>
          <w:sz w:val="28"/>
          <w:szCs w:val="28"/>
        </w:rPr>
      </w:pPr>
    </w:p>
    <w:p w:rsidR="000D3116" w:rsidRDefault="000D3116" w:rsidP="000D31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1 января 2017 года право на получение субсидии на приобретение жилого помещения, будут иметь госслужащие, замещавшие должности гражданской службы не менее 3 лет. Соответствующие изменения внесены Постановление Правительства РФ от 24.11.2016 № 1235 «О внесении изменений в Правила предоставления федеральным государственным гражданским служащим единовременной субсидии на приобретение жилого помещения» (далее – Постановление Правительства от 24.11.2016 № 1235).</w:t>
      </w:r>
    </w:p>
    <w:p w:rsidR="000D3116" w:rsidRDefault="000D3116" w:rsidP="000D3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Ранее указанный срок составлял 1 год. </w:t>
      </w:r>
      <w:r>
        <w:rPr>
          <w:sz w:val="28"/>
          <w:szCs w:val="28"/>
        </w:rPr>
        <w:t xml:space="preserve">Также </w:t>
      </w:r>
      <w:r>
        <w:rPr>
          <w:bCs/>
          <w:sz w:val="28"/>
          <w:szCs w:val="28"/>
        </w:rPr>
        <w:t>Постановлением Правительства от 24.11.2016 № 1235 определены условия получения настоящей субсидии. В частности государственный гражданский служащий имеет право на получение указанной субсидии, если</w:t>
      </w:r>
      <w:r>
        <w:rPr>
          <w:sz w:val="28"/>
          <w:szCs w:val="28"/>
        </w:rPr>
        <w:t xml:space="preserve"> он не получал:</w:t>
      </w:r>
    </w:p>
    <w:p w:rsidR="000D3116" w:rsidRDefault="000D3116" w:rsidP="000D3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субсидию для приобретения или строительства жилого помещения в соответствии со </w:t>
      </w:r>
      <w:hyperlink r:id="rId5" w:history="1">
        <w:r>
          <w:rPr>
            <w:rStyle w:val="a3"/>
            <w:sz w:val="28"/>
            <w:szCs w:val="28"/>
            <w:u w:val="none"/>
          </w:rPr>
          <w:t>статьей 15</w:t>
        </w:r>
      </w:hyperlink>
      <w:r>
        <w:rPr>
          <w:sz w:val="28"/>
          <w:szCs w:val="28"/>
        </w:rPr>
        <w:t xml:space="preserve"> Федерального закона "О статусе военнослужащих",</w:t>
      </w:r>
    </w:p>
    <w:p w:rsidR="000D3116" w:rsidRDefault="000D3116" w:rsidP="000D3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единовременную социальную выплату для приобретения или строительства жилого помещения в соответствии со </w:t>
      </w:r>
      <w:hyperlink r:id="rId6" w:history="1">
        <w:r>
          <w:rPr>
            <w:rStyle w:val="a3"/>
            <w:sz w:val="28"/>
            <w:szCs w:val="28"/>
            <w:u w:val="none"/>
          </w:rPr>
          <w:t>статьей 4</w:t>
        </w:r>
      </w:hyperlink>
      <w:r>
        <w:rPr>
          <w:sz w:val="28"/>
          <w:szCs w:val="28"/>
        </w:rPr>
        <w:t xml:space="preserve"> Федерального закона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 или </w:t>
      </w:r>
      <w:hyperlink r:id="rId7" w:history="1">
        <w:r>
          <w:rPr>
            <w:rStyle w:val="a3"/>
            <w:sz w:val="28"/>
            <w:szCs w:val="28"/>
            <w:u w:val="none"/>
          </w:rPr>
          <w:t>статьей 4</w:t>
        </w:r>
      </w:hyperlink>
      <w:r>
        <w:rPr>
          <w:sz w:val="28"/>
          <w:szCs w:val="28"/>
        </w:rPr>
        <w:t xml:space="preserve"> Федерального закона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Федерации",</w:t>
      </w:r>
      <w:proofErr w:type="gramEnd"/>
    </w:p>
    <w:p w:rsidR="000D3116" w:rsidRDefault="000D3116" w:rsidP="000D3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субсидию или иную выплату для приобретения или строительства жилого помещения, предусмотренные законами и иными нормативными правовыми актами субъектов Российской Федерации, уставами муниципальных образований.</w:t>
      </w:r>
    </w:p>
    <w:p w:rsidR="000D3116" w:rsidRDefault="000D3116" w:rsidP="000D3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Кроме того, Постановлением Правительства от 24.11.2016 № 1235 уточнены основания для получения указанной субсидии. </w:t>
      </w:r>
      <w:proofErr w:type="gramStart"/>
      <w:r>
        <w:rPr>
          <w:bCs/>
          <w:sz w:val="28"/>
          <w:szCs w:val="28"/>
        </w:rPr>
        <w:t xml:space="preserve">Предусмотрено, что субсидия предоставляется в том числе, если государственный гражданский служащий </w:t>
      </w:r>
      <w:r>
        <w:rPr>
          <w:sz w:val="28"/>
          <w:szCs w:val="28"/>
        </w:rPr>
        <w:t>проживает в коммунальной квартире независимо от размеров жилого помещения при условии, что все иные жилые помещения в указанной квартире не принадлежат членам семьи гражданского служащего на праве собственности или члены семьи гражданского служащего не занимают такие жилые помещения по договору социального найма.</w:t>
      </w:r>
      <w:proofErr w:type="gramEnd"/>
      <w:r>
        <w:rPr>
          <w:sz w:val="28"/>
          <w:szCs w:val="28"/>
        </w:rPr>
        <w:t xml:space="preserve"> А также если он проживает в однокомнатной квартире в составе 2 семей и более (в том числе в составе семьи, которая состоит из родителей и проживающих совместно с ними совершеннолетних детей, состоящих в браке) или в жилом помещении, в котором имеются смежные неизолированные комнаты и количество проживающих </w:t>
      </w:r>
      <w:proofErr w:type="gramStart"/>
      <w:r>
        <w:rPr>
          <w:sz w:val="28"/>
          <w:szCs w:val="28"/>
        </w:rPr>
        <w:t>семей</w:t>
      </w:r>
      <w:proofErr w:type="gramEnd"/>
      <w:r>
        <w:rPr>
          <w:sz w:val="28"/>
          <w:szCs w:val="28"/>
        </w:rPr>
        <w:t xml:space="preserve"> в котором равно или превышает количество комнат, независимо от размеров занимаемого жилого помещения.</w:t>
      </w:r>
    </w:p>
    <w:p w:rsidR="000D3116" w:rsidRDefault="000D3116" w:rsidP="000D3116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0D3116" w:rsidRDefault="000D3116" w:rsidP="000D3116">
      <w:pPr>
        <w:spacing w:line="240" w:lineRule="exact"/>
        <w:jc w:val="both"/>
        <w:rPr>
          <w:sz w:val="28"/>
          <w:szCs w:val="28"/>
        </w:rPr>
      </w:pPr>
    </w:p>
    <w:p w:rsidR="0092139D" w:rsidRDefault="000D3116" w:rsidP="000D3116">
      <w:pPr>
        <w:spacing w:line="240" w:lineRule="exact"/>
        <w:jc w:val="both"/>
      </w:pPr>
      <w:r>
        <w:rPr>
          <w:sz w:val="28"/>
          <w:szCs w:val="28"/>
        </w:rPr>
        <w:t>Прокуратура Уинского района</w:t>
      </w:r>
    </w:p>
    <w:sectPr w:rsidR="0092139D" w:rsidSect="000D311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4F"/>
    <w:rsid w:val="000D3116"/>
    <w:rsid w:val="0052614F"/>
    <w:rsid w:val="0092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1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1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1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943CD3BCB05B541BD0EF0BD6F9A937E74DACB08B08D7E4B7671D5D7AFBFD975A1B906085243DD6VBP9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943CD3BCB05B541BD0EF0BD6F9A937E74DACB18D06D7E4B7671D5D7AFBFD975A1B906085243DD7VBPCL" TargetMode="External"/><Relationship Id="rId5" Type="http://schemas.openxmlformats.org/officeDocument/2006/relationships/hyperlink" Target="consultantplus://offline/ref=AD943CD3BCB05B541BD0EF0BD6F9A937E74DACB08203D7E4B7671D5D7AFBFD975A1B906085243ED7VBP9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2016-12-05T09:15:00Z</dcterms:created>
  <dcterms:modified xsi:type="dcterms:W3CDTF">2016-12-05T09:16:00Z</dcterms:modified>
</cp:coreProperties>
</file>