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A3ACE" w:rsidP="00264099">
      <w:pPr>
        <w:pStyle w:val="a3"/>
        <w:tabs>
          <w:tab w:val="left" w:pos="5325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166B27" w:rsidP="009169C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от 25.04.2013 № 216-01-01-03 «Об утверждении Положения о предоставлении главой Уинского муниципального района сведений о доходах, об имуществе и обязательствах имущественного характера»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99">
        <w:tab/>
      </w:r>
    </w:p>
    <w:p w:rsidR="00264099" w:rsidRPr="00264099" w:rsidRDefault="00264099" w:rsidP="00264099">
      <w:pPr>
        <w:pStyle w:val="a4"/>
        <w:rPr>
          <w:b/>
        </w:rPr>
      </w:pPr>
      <w:r w:rsidRPr="00264099">
        <w:rPr>
          <w:b/>
        </w:rPr>
        <w:t xml:space="preserve">                                                                от 28.12.2018 № 62-259-01-03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B51522" w:rsidRDefault="00B51522" w:rsidP="009169CE">
      <w:pPr>
        <w:pStyle w:val="a4"/>
      </w:pPr>
    </w:p>
    <w:p w:rsidR="00B51522" w:rsidRPr="00B51522" w:rsidRDefault="00B51522" w:rsidP="00B51522"/>
    <w:p w:rsidR="00B51522" w:rsidRDefault="00B51522" w:rsidP="00B51522">
      <w:pPr>
        <w:ind w:firstLine="708"/>
        <w:jc w:val="both"/>
        <w:rPr>
          <w:sz w:val="28"/>
          <w:szCs w:val="28"/>
        </w:rPr>
      </w:pPr>
      <w:r w:rsidRPr="00D776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17 Национального плана противодействия коррупции на 2018 – 2020 годы, утвержденного Указом П</w:t>
      </w:r>
      <w:r w:rsidRPr="00D77682">
        <w:rPr>
          <w:sz w:val="28"/>
          <w:szCs w:val="28"/>
        </w:rPr>
        <w:t>резидента Российской Федерации</w:t>
      </w:r>
      <w:r>
        <w:rPr>
          <w:sz w:val="28"/>
          <w:szCs w:val="28"/>
        </w:rPr>
        <w:t xml:space="preserve"> от 29 июня 2018 г. </w:t>
      </w:r>
      <w:proofErr w:type="gramStart"/>
      <w:r>
        <w:rPr>
          <w:sz w:val="28"/>
          <w:szCs w:val="28"/>
        </w:rPr>
        <w:t xml:space="preserve">№ 378 и в целях обеспечения введения требования об использовании специального программного обеспечения «Справки БК» при предоставлении сведений о доходах главой Уинского муниципального района  с 01 января 2019 года, администрация Уинского муниципального района </w:t>
      </w:r>
      <w:proofErr w:type="gramEnd"/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постановление </w:t>
      </w:r>
      <w:r w:rsidR="00BC5C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Уинского муниципального района от </w:t>
      </w:r>
      <w:r w:rsidR="00843ADA">
        <w:rPr>
          <w:sz w:val="28"/>
          <w:szCs w:val="28"/>
        </w:rPr>
        <w:t>25.04.2013 № 216-01-01-03</w:t>
      </w:r>
      <w:r>
        <w:rPr>
          <w:sz w:val="28"/>
          <w:szCs w:val="28"/>
        </w:rPr>
        <w:t xml:space="preserve"> «</w:t>
      </w:r>
      <w:r w:rsidR="00843ADA">
        <w:rPr>
          <w:sz w:val="28"/>
          <w:szCs w:val="28"/>
        </w:rPr>
        <w:t>Об утверждении Положения о предоставлении главой Уинского муниципального района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="00F43275">
        <w:rPr>
          <w:sz w:val="28"/>
          <w:szCs w:val="28"/>
        </w:rPr>
        <w:t xml:space="preserve"> (в редакции от 09.04.2018)</w:t>
      </w:r>
      <w:r>
        <w:rPr>
          <w:sz w:val="28"/>
          <w:szCs w:val="28"/>
        </w:rPr>
        <w:t>, а именно,</w:t>
      </w:r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="00843ADA">
        <w:rPr>
          <w:sz w:val="28"/>
          <w:szCs w:val="28"/>
        </w:rPr>
        <w:t xml:space="preserve"> пункт 2</w:t>
      </w:r>
      <w:r>
        <w:rPr>
          <w:sz w:val="28"/>
          <w:szCs w:val="28"/>
        </w:rPr>
        <w:t xml:space="preserve"> изложить в следующей редакции:</w:t>
      </w:r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об имуществе и обязательствах имущественного характера предоставляются</w:t>
      </w:r>
      <w:r w:rsidR="00843ADA">
        <w:rPr>
          <w:sz w:val="28"/>
          <w:szCs w:val="28"/>
        </w:rPr>
        <w:t xml:space="preserve"> главой муниципального района</w:t>
      </w:r>
      <w:r>
        <w:rPr>
          <w:sz w:val="28"/>
          <w:szCs w:val="28"/>
        </w:rPr>
        <w:t xml:space="preserve"> по утвержденным формам справок, подготовленных с использованием программного обеспечения «Справки БК</w:t>
      </w:r>
      <w:r w:rsidR="00843ADA">
        <w:rPr>
          <w:sz w:val="28"/>
          <w:szCs w:val="28"/>
        </w:rPr>
        <w:t xml:space="preserve">», ежегодно, не позднее 30 апреля года, следующего </w:t>
      </w:r>
      <w:proofErr w:type="gramStart"/>
      <w:r w:rsidR="00843ADA">
        <w:rPr>
          <w:sz w:val="28"/>
          <w:szCs w:val="28"/>
        </w:rPr>
        <w:t>за</w:t>
      </w:r>
      <w:proofErr w:type="gramEnd"/>
      <w:r w:rsidR="00843ADA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».</w:t>
      </w:r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 января 2019 года, и подлежит размещению на официальном сайте Уинского муниципального района в сети «Интернет».</w:t>
      </w:r>
    </w:p>
    <w:p w:rsidR="00B51522" w:rsidRDefault="00B51522" w:rsidP="00B51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на управляющего делами администрации района Курбатову Г.В.</w:t>
      </w:r>
    </w:p>
    <w:p w:rsidR="00B51522" w:rsidRDefault="00B51522" w:rsidP="00B51522">
      <w:pPr>
        <w:jc w:val="both"/>
        <w:rPr>
          <w:sz w:val="28"/>
          <w:szCs w:val="28"/>
        </w:rPr>
      </w:pPr>
    </w:p>
    <w:p w:rsidR="00B51522" w:rsidRDefault="00B51522" w:rsidP="00B51522">
      <w:pPr>
        <w:jc w:val="both"/>
        <w:rPr>
          <w:sz w:val="28"/>
          <w:szCs w:val="28"/>
        </w:rPr>
      </w:pPr>
    </w:p>
    <w:p w:rsidR="002C37BB" w:rsidRPr="00B51522" w:rsidRDefault="00B51522" w:rsidP="00843ADA">
      <w:pPr>
        <w:jc w:val="both"/>
      </w:pPr>
      <w:r>
        <w:rPr>
          <w:sz w:val="28"/>
          <w:szCs w:val="28"/>
        </w:rPr>
        <w:t xml:space="preserve">Глава муниципального района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2C37BB" w:rsidRPr="00B51522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3A" w:rsidRDefault="00E7013A">
      <w:r>
        <w:separator/>
      </w:r>
    </w:p>
  </w:endnote>
  <w:endnote w:type="continuationSeparator" w:id="1">
    <w:p w:rsidR="00E7013A" w:rsidRDefault="00E7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3A" w:rsidRDefault="00E7013A">
      <w:r>
        <w:separator/>
      </w:r>
    </w:p>
  </w:footnote>
  <w:footnote w:type="continuationSeparator" w:id="1">
    <w:p w:rsidR="00E7013A" w:rsidRDefault="00E7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216A59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5B89E34" w:tentative="1">
      <w:start w:val="1"/>
      <w:numFmt w:val="lowerLetter"/>
      <w:lvlText w:val="%2."/>
      <w:lvlJc w:val="left"/>
      <w:pPr>
        <w:ind w:left="1830" w:hanging="360"/>
      </w:pPr>
    </w:lvl>
    <w:lvl w:ilvl="2" w:tplc="996C40F8" w:tentative="1">
      <w:start w:val="1"/>
      <w:numFmt w:val="lowerRoman"/>
      <w:lvlText w:val="%3."/>
      <w:lvlJc w:val="right"/>
      <w:pPr>
        <w:ind w:left="2550" w:hanging="180"/>
      </w:pPr>
    </w:lvl>
    <w:lvl w:ilvl="3" w:tplc="C4906D58" w:tentative="1">
      <w:start w:val="1"/>
      <w:numFmt w:val="decimal"/>
      <w:lvlText w:val="%4."/>
      <w:lvlJc w:val="left"/>
      <w:pPr>
        <w:ind w:left="3270" w:hanging="360"/>
      </w:pPr>
    </w:lvl>
    <w:lvl w:ilvl="4" w:tplc="542A2548" w:tentative="1">
      <w:start w:val="1"/>
      <w:numFmt w:val="lowerLetter"/>
      <w:lvlText w:val="%5."/>
      <w:lvlJc w:val="left"/>
      <w:pPr>
        <w:ind w:left="3990" w:hanging="360"/>
      </w:pPr>
    </w:lvl>
    <w:lvl w:ilvl="5" w:tplc="9F922916" w:tentative="1">
      <w:start w:val="1"/>
      <w:numFmt w:val="lowerRoman"/>
      <w:lvlText w:val="%6."/>
      <w:lvlJc w:val="right"/>
      <w:pPr>
        <w:ind w:left="4710" w:hanging="180"/>
      </w:pPr>
    </w:lvl>
    <w:lvl w:ilvl="6" w:tplc="BE4AA6E0" w:tentative="1">
      <w:start w:val="1"/>
      <w:numFmt w:val="decimal"/>
      <w:lvlText w:val="%7."/>
      <w:lvlJc w:val="left"/>
      <w:pPr>
        <w:ind w:left="5430" w:hanging="360"/>
      </w:pPr>
    </w:lvl>
    <w:lvl w:ilvl="7" w:tplc="936E85BE" w:tentative="1">
      <w:start w:val="1"/>
      <w:numFmt w:val="lowerLetter"/>
      <w:lvlText w:val="%8."/>
      <w:lvlJc w:val="left"/>
      <w:pPr>
        <w:ind w:left="6150" w:hanging="360"/>
      </w:pPr>
    </w:lvl>
    <w:lvl w:ilvl="8" w:tplc="5A00066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66B27"/>
    <w:rsid w:val="001D02CD"/>
    <w:rsid w:val="001E1CD4"/>
    <w:rsid w:val="00264099"/>
    <w:rsid w:val="002C37BB"/>
    <w:rsid w:val="00320F59"/>
    <w:rsid w:val="003D18EC"/>
    <w:rsid w:val="00470FB3"/>
    <w:rsid w:val="00482A25"/>
    <w:rsid w:val="004A3ACE"/>
    <w:rsid w:val="00502F9B"/>
    <w:rsid w:val="00596260"/>
    <w:rsid w:val="005B7C2C"/>
    <w:rsid w:val="006155F3"/>
    <w:rsid w:val="00636B5E"/>
    <w:rsid w:val="00637B08"/>
    <w:rsid w:val="00734972"/>
    <w:rsid w:val="0078616F"/>
    <w:rsid w:val="00817ACA"/>
    <w:rsid w:val="00843ADA"/>
    <w:rsid w:val="008B6171"/>
    <w:rsid w:val="008D16CB"/>
    <w:rsid w:val="009169CE"/>
    <w:rsid w:val="00A8610C"/>
    <w:rsid w:val="00B1278C"/>
    <w:rsid w:val="00B51522"/>
    <w:rsid w:val="00BB6EA3"/>
    <w:rsid w:val="00BC5C90"/>
    <w:rsid w:val="00C80448"/>
    <w:rsid w:val="00CE2026"/>
    <w:rsid w:val="00DD751F"/>
    <w:rsid w:val="00E55D54"/>
    <w:rsid w:val="00E7013A"/>
    <w:rsid w:val="00EB54EA"/>
    <w:rsid w:val="00F432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2019-01-15T06:17:00Z</dcterms:created>
  <dcterms:modified xsi:type="dcterms:W3CDTF">2019-01-15T06:17:00Z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