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172FA4">
        <w:rPr>
          <w:rFonts w:ascii="Times New Roman" w:hAnsi="Times New Roman" w:cs="Times New Roman"/>
          <w:b/>
          <w:sz w:val="24"/>
          <w:szCs w:val="24"/>
        </w:rPr>
        <w:t>17 июня</w:t>
      </w:r>
      <w:r w:rsidR="00DC5E0D">
        <w:rPr>
          <w:rFonts w:ascii="Times New Roman" w:hAnsi="Times New Roman" w:cs="Times New Roman"/>
          <w:b/>
          <w:sz w:val="24"/>
          <w:szCs w:val="24"/>
        </w:rPr>
        <w:t xml:space="preserve"> 2019 года</w:t>
      </w:r>
      <w:r w:rsidRPr="00DF7231">
        <w:rPr>
          <w:rFonts w:ascii="Times New Roman" w:hAnsi="Times New Roman" w:cs="Times New Roman"/>
          <w:b/>
          <w:sz w:val="24"/>
          <w:szCs w:val="24"/>
        </w:rPr>
        <w:t xml:space="preserve"> открытого аукциона </w:t>
      </w:r>
      <w:r w:rsidR="00623392">
        <w:rPr>
          <w:rFonts w:ascii="Times New Roman" w:hAnsi="Times New Roman" w:cs="Times New Roman"/>
          <w:b/>
          <w:sz w:val="24"/>
          <w:szCs w:val="24"/>
        </w:rPr>
        <w:t xml:space="preserve">по продаже </w:t>
      </w:r>
      <w:r w:rsidR="00DF7231" w:rsidRPr="00DF7231">
        <w:rPr>
          <w:rFonts w:ascii="Times New Roman" w:hAnsi="Times New Roman" w:cs="Times New Roman"/>
          <w:b/>
          <w:sz w:val="24"/>
          <w:szCs w:val="24"/>
        </w:rPr>
        <w:t>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B0724B"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B0724B" w:rsidRPr="00B0724B">
        <w:rPr>
          <w:szCs w:val="24"/>
        </w:rPr>
        <w:t>13.05</w:t>
      </w:r>
      <w:r w:rsidR="00C50311" w:rsidRPr="00B0724B">
        <w:rPr>
          <w:szCs w:val="24"/>
        </w:rPr>
        <w:t>.2019</w:t>
      </w:r>
      <w:r w:rsidR="005551A1" w:rsidRPr="00B0724B">
        <w:rPr>
          <w:szCs w:val="24"/>
        </w:rPr>
        <w:t xml:space="preserve"> №</w:t>
      </w:r>
      <w:r w:rsidR="00917073" w:rsidRPr="00B0724B">
        <w:rPr>
          <w:szCs w:val="24"/>
        </w:rPr>
        <w:t xml:space="preserve"> </w:t>
      </w:r>
      <w:r w:rsidR="00B0724B" w:rsidRPr="00B0724B">
        <w:rPr>
          <w:szCs w:val="24"/>
        </w:rPr>
        <w:t>160</w:t>
      </w:r>
      <w:r w:rsidR="005551A1" w:rsidRPr="00B0724B">
        <w:rPr>
          <w:szCs w:val="24"/>
        </w:rPr>
        <w:t>-259-01-03</w:t>
      </w:r>
      <w:r w:rsidRPr="00B0724B">
        <w:rPr>
          <w:szCs w:val="24"/>
        </w:rPr>
        <w:t xml:space="preserve"> «О проведении </w:t>
      </w:r>
      <w:r w:rsidR="00EF17CB" w:rsidRPr="00B0724B">
        <w:rPr>
          <w:szCs w:val="24"/>
        </w:rPr>
        <w:t xml:space="preserve">открытого </w:t>
      </w:r>
      <w:r w:rsidRPr="00B0724B">
        <w:rPr>
          <w:szCs w:val="24"/>
        </w:rPr>
        <w:t>аукциона</w:t>
      </w:r>
      <w:r w:rsidR="00C50311" w:rsidRPr="00B0724B">
        <w:rPr>
          <w:szCs w:val="24"/>
        </w:rPr>
        <w:t xml:space="preserve"> по продаже земельного участка</w:t>
      </w:r>
      <w:r w:rsidRPr="00B0724B">
        <w:rPr>
          <w:szCs w:val="24"/>
        </w:rPr>
        <w:t>»</w:t>
      </w:r>
      <w:r w:rsidR="00EF17CB" w:rsidRPr="00B0724B">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w:t>
      </w:r>
      <w:r w:rsidR="00DE4B40">
        <w:rPr>
          <w:i/>
          <w:u w:val="single"/>
        </w:rPr>
        <w:t xml:space="preserve"> </w:t>
      </w:r>
      <w:r w:rsidR="009A3252">
        <w:rPr>
          <w:i/>
          <w:u w:val="single"/>
        </w:rPr>
        <w:t>цене земельного участка</w:t>
      </w:r>
      <w:r w:rsidR="0066429A">
        <w:rPr>
          <w:i/>
          <w:u w:val="single"/>
        </w:rPr>
        <w:t>.</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w:t>
      </w:r>
      <w:r w:rsidR="0093374B">
        <w:rPr>
          <w:b/>
          <w:szCs w:val="24"/>
        </w:rPr>
        <w:t>–</w:t>
      </w:r>
      <w:r w:rsidR="0066429A">
        <w:rPr>
          <w:b/>
          <w:szCs w:val="24"/>
        </w:rPr>
        <w:t xml:space="preserve"> </w:t>
      </w:r>
      <w:r w:rsidR="0093374B">
        <w:rPr>
          <w:color w:val="202020"/>
          <w:szCs w:val="24"/>
        </w:rPr>
        <w:t>земельный участок, находящийся в муниципальной собственности</w:t>
      </w:r>
      <w:proofErr w:type="gramStart"/>
      <w:r w:rsidR="0093374B">
        <w:rPr>
          <w:color w:val="202020"/>
          <w:szCs w:val="24"/>
        </w:rPr>
        <w:t xml:space="preserve"> </w:t>
      </w:r>
      <w:r w:rsidR="00FC13EF" w:rsidRPr="0066429A">
        <w:rPr>
          <w:b/>
          <w:szCs w:val="24"/>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2"/>
        <w:gridCol w:w="1956"/>
        <w:gridCol w:w="1958"/>
        <w:gridCol w:w="1791"/>
      </w:tblGrid>
      <w:tr w:rsidR="00DE4B40" w:rsidRPr="00492012" w:rsidTr="00DE4B40">
        <w:trPr>
          <w:trHeight w:val="2470"/>
        </w:trPr>
        <w:tc>
          <w:tcPr>
            <w:tcW w:w="4362" w:type="dxa"/>
            <w:vAlign w:val="center"/>
          </w:tcPr>
          <w:p w:rsidR="00DE4B40" w:rsidRPr="00492012" w:rsidRDefault="00DE4B40" w:rsidP="00697C52">
            <w:pPr>
              <w:pStyle w:val="a5"/>
              <w:ind w:firstLine="0"/>
              <w:jc w:val="center"/>
              <w:rPr>
                <w:rStyle w:val="a4"/>
                <w:b w:val="0"/>
                <w:color w:val="333333"/>
              </w:rPr>
            </w:pPr>
            <w:r w:rsidRPr="00492012">
              <w:rPr>
                <w:rStyle w:val="a4"/>
                <w:b w:val="0"/>
                <w:color w:val="333333"/>
              </w:rPr>
              <w:t>№ лота и его характеристика</w:t>
            </w:r>
          </w:p>
        </w:tc>
        <w:tc>
          <w:tcPr>
            <w:tcW w:w="1956" w:type="dxa"/>
            <w:vAlign w:val="center"/>
          </w:tcPr>
          <w:p w:rsidR="00DE4B40" w:rsidRPr="00492012" w:rsidRDefault="00DE4B40" w:rsidP="00DE4B40">
            <w:pPr>
              <w:pStyle w:val="a5"/>
              <w:ind w:firstLine="0"/>
              <w:jc w:val="center"/>
              <w:rPr>
                <w:rStyle w:val="a4"/>
                <w:b w:val="0"/>
                <w:color w:val="333333"/>
              </w:rPr>
            </w:pPr>
            <w:r w:rsidRPr="00492012">
              <w:rPr>
                <w:rStyle w:val="a4"/>
                <w:b w:val="0"/>
                <w:color w:val="333333"/>
              </w:rPr>
              <w:t xml:space="preserve">Начальный размер </w:t>
            </w:r>
            <w:r>
              <w:rPr>
                <w:rStyle w:val="a4"/>
                <w:b w:val="0"/>
                <w:color w:val="333333"/>
              </w:rPr>
              <w:t xml:space="preserve">цены </w:t>
            </w:r>
            <w:r w:rsidRPr="00492012">
              <w:rPr>
                <w:rStyle w:val="a4"/>
                <w:b w:val="0"/>
                <w:color w:val="333333"/>
              </w:rPr>
              <w:t xml:space="preserve"> (руб.)</w:t>
            </w:r>
          </w:p>
        </w:tc>
        <w:tc>
          <w:tcPr>
            <w:tcW w:w="1958" w:type="dxa"/>
            <w:vAlign w:val="center"/>
          </w:tcPr>
          <w:p w:rsidR="00DE4B40" w:rsidRDefault="00DE4B40"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Pr>
                <w:rStyle w:val="a4"/>
                <w:b w:val="0"/>
                <w:color w:val="333333"/>
              </w:rPr>
              <w:t>(20% от начальной цены),</w:t>
            </w:r>
          </w:p>
          <w:p w:rsidR="00DE4B40" w:rsidRPr="00492012" w:rsidRDefault="00DE4B40" w:rsidP="00697C52">
            <w:pPr>
              <w:pStyle w:val="a5"/>
              <w:ind w:firstLine="0"/>
              <w:jc w:val="center"/>
              <w:rPr>
                <w:rStyle w:val="a4"/>
                <w:b w:val="0"/>
                <w:color w:val="333333"/>
              </w:rPr>
            </w:pPr>
            <w:r w:rsidRPr="00492012">
              <w:rPr>
                <w:rStyle w:val="a4"/>
                <w:b w:val="0"/>
                <w:color w:val="333333"/>
              </w:rPr>
              <w:t>(руб.)</w:t>
            </w:r>
          </w:p>
        </w:tc>
        <w:tc>
          <w:tcPr>
            <w:tcW w:w="1791" w:type="dxa"/>
            <w:vAlign w:val="center"/>
          </w:tcPr>
          <w:p w:rsidR="00DE4B40" w:rsidRPr="00492012" w:rsidRDefault="00DE4B40" w:rsidP="00697C52">
            <w:pPr>
              <w:pStyle w:val="a5"/>
              <w:ind w:firstLine="0"/>
              <w:jc w:val="center"/>
              <w:rPr>
                <w:rStyle w:val="a4"/>
                <w:b w:val="0"/>
                <w:color w:val="333333"/>
              </w:rPr>
            </w:pPr>
            <w:r w:rsidRPr="00492012">
              <w:rPr>
                <w:rStyle w:val="a4"/>
                <w:b w:val="0"/>
                <w:color w:val="333333"/>
              </w:rPr>
              <w:t>Шаг аукциона</w:t>
            </w:r>
            <w:r>
              <w:rPr>
                <w:rStyle w:val="a4"/>
                <w:b w:val="0"/>
                <w:color w:val="333333"/>
              </w:rPr>
              <w:t xml:space="preserve"> (3% от начальной цены),</w:t>
            </w:r>
            <w:r w:rsidRPr="00492012">
              <w:rPr>
                <w:rStyle w:val="a4"/>
                <w:b w:val="0"/>
                <w:color w:val="333333"/>
              </w:rPr>
              <w:t xml:space="preserve"> (руб.)</w:t>
            </w:r>
          </w:p>
        </w:tc>
      </w:tr>
      <w:tr w:rsidR="00DE4B40" w:rsidRPr="00492012" w:rsidTr="00DE4B40">
        <w:trPr>
          <w:trHeight w:val="2080"/>
        </w:trPr>
        <w:tc>
          <w:tcPr>
            <w:tcW w:w="4362" w:type="dxa"/>
          </w:tcPr>
          <w:p w:rsidR="00DE4B40" w:rsidRPr="00F5141D" w:rsidRDefault="00DE4B40" w:rsidP="001F087E">
            <w:pPr>
              <w:rPr>
                <w:rStyle w:val="a4"/>
                <w:b w:val="0"/>
                <w:bCs w:val="0"/>
                <w:szCs w:val="24"/>
              </w:rPr>
            </w:pPr>
            <w:r w:rsidRPr="006935E5">
              <w:rPr>
                <w:szCs w:val="24"/>
              </w:rPr>
              <w:t xml:space="preserve">Лот № 1: земельный участок,  категория земель: земли </w:t>
            </w:r>
            <w:r w:rsidR="001F087E">
              <w:rPr>
                <w:szCs w:val="24"/>
              </w:rPr>
              <w:t>населенных пунктов</w:t>
            </w:r>
            <w:r w:rsidRPr="006935E5">
              <w:rPr>
                <w:szCs w:val="24"/>
              </w:rPr>
              <w:t xml:space="preserve">, вид разрешенного использования: </w:t>
            </w:r>
            <w:r w:rsidR="001F087E">
              <w:rPr>
                <w:szCs w:val="24"/>
              </w:rPr>
              <w:t>для индивидуального жилищного строительства</w:t>
            </w:r>
            <w:r w:rsidRPr="006935E5">
              <w:rPr>
                <w:szCs w:val="24"/>
              </w:rPr>
              <w:t xml:space="preserve">, площадь </w:t>
            </w:r>
            <w:r w:rsidR="001F087E">
              <w:rPr>
                <w:szCs w:val="24"/>
              </w:rPr>
              <w:t>1803</w:t>
            </w:r>
            <w:r w:rsidRPr="006935E5">
              <w:rPr>
                <w:szCs w:val="24"/>
              </w:rPr>
              <w:t xml:space="preserve">  кв.м.,  кадастровый номер </w:t>
            </w:r>
            <w:bookmarkStart w:id="0" w:name="_GoBack"/>
            <w:r w:rsidRPr="006935E5">
              <w:rPr>
                <w:szCs w:val="24"/>
              </w:rPr>
              <w:t>59:36:</w:t>
            </w:r>
            <w:r w:rsidR="001F087E">
              <w:rPr>
                <w:szCs w:val="24"/>
              </w:rPr>
              <w:t>0340442</w:t>
            </w:r>
            <w:r w:rsidRPr="006935E5">
              <w:rPr>
                <w:szCs w:val="24"/>
              </w:rPr>
              <w:t>:</w:t>
            </w:r>
            <w:bookmarkEnd w:id="0"/>
            <w:r w:rsidR="001F087E">
              <w:rPr>
                <w:szCs w:val="24"/>
              </w:rPr>
              <w:t>23</w:t>
            </w:r>
            <w:r w:rsidRPr="006935E5">
              <w:rPr>
                <w:szCs w:val="24"/>
              </w:rPr>
              <w:t xml:space="preserve">, адрес: Пермский край, </w:t>
            </w:r>
            <w:proofErr w:type="spellStart"/>
            <w:r w:rsidRPr="006935E5">
              <w:rPr>
                <w:szCs w:val="24"/>
              </w:rPr>
              <w:t>Уин</w:t>
            </w:r>
            <w:r>
              <w:rPr>
                <w:szCs w:val="24"/>
              </w:rPr>
              <w:t>ский</w:t>
            </w:r>
            <w:proofErr w:type="spellEnd"/>
            <w:r>
              <w:rPr>
                <w:szCs w:val="24"/>
              </w:rPr>
              <w:t xml:space="preserve"> район</w:t>
            </w:r>
            <w:r w:rsidR="001F087E">
              <w:rPr>
                <w:szCs w:val="24"/>
              </w:rPr>
              <w:t xml:space="preserve">, </w:t>
            </w:r>
            <w:proofErr w:type="spellStart"/>
            <w:r w:rsidR="001F087E">
              <w:rPr>
                <w:szCs w:val="24"/>
              </w:rPr>
              <w:t>с</w:t>
            </w:r>
            <w:proofErr w:type="gramStart"/>
            <w:r w:rsidR="001F087E">
              <w:rPr>
                <w:szCs w:val="24"/>
              </w:rPr>
              <w:t>.У</w:t>
            </w:r>
            <w:proofErr w:type="gramEnd"/>
            <w:r w:rsidR="001F087E">
              <w:rPr>
                <w:szCs w:val="24"/>
              </w:rPr>
              <w:t>инское</w:t>
            </w:r>
            <w:proofErr w:type="spellEnd"/>
            <w:r w:rsidR="001F087E">
              <w:rPr>
                <w:szCs w:val="24"/>
              </w:rPr>
              <w:t>, ул.Строителей, д.18</w:t>
            </w:r>
          </w:p>
        </w:tc>
        <w:tc>
          <w:tcPr>
            <w:tcW w:w="1956" w:type="dxa"/>
            <w:vAlign w:val="center"/>
          </w:tcPr>
          <w:p w:rsidR="00DE4B40" w:rsidRDefault="00DE4B40" w:rsidP="00697C52">
            <w:pPr>
              <w:pStyle w:val="a5"/>
              <w:ind w:firstLine="0"/>
              <w:jc w:val="center"/>
              <w:rPr>
                <w:rStyle w:val="a4"/>
                <w:b w:val="0"/>
                <w:color w:val="333333"/>
              </w:rPr>
            </w:pPr>
          </w:p>
          <w:p w:rsidR="00DE4B40" w:rsidRPr="00492012" w:rsidRDefault="00172FA4" w:rsidP="00697C52">
            <w:pPr>
              <w:pStyle w:val="a5"/>
              <w:ind w:firstLine="0"/>
              <w:jc w:val="center"/>
              <w:rPr>
                <w:rStyle w:val="a4"/>
                <w:b w:val="0"/>
                <w:color w:val="333333"/>
              </w:rPr>
            </w:pPr>
            <w:r>
              <w:rPr>
                <w:rStyle w:val="a4"/>
                <w:b w:val="0"/>
                <w:color w:val="333333"/>
              </w:rPr>
              <w:t>151 661,15</w:t>
            </w:r>
          </w:p>
        </w:tc>
        <w:tc>
          <w:tcPr>
            <w:tcW w:w="1958" w:type="dxa"/>
            <w:vAlign w:val="center"/>
          </w:tcPr>
          <w:p w:rsidR="00DE4B40" w:rsidRDefault="00DE4B40" w:rsidP="00697C52">
            <w:pPr>
              <w:pStyle w:val="a5"/>
              <w:ind w:firstLine="0"/>
              <w:jc w:val="center"/>
              <w:rPr>
                <w:rStyle w:val="a4"/>
                <w:b w:val="0"/>
                <w:color w:val="333333"/>
              </w:rPr>
            </w:pPr>
          </w:p>
          <w:p w:rsidR="00DE4B40" w:rsidRPr="006B0F90" w:rsidRDefault="00172FA4" w:rsidP="00697C52">
            <w:pPr>
              <w:pStyle w:val="a5"/>
              <w:ind w:firstLine="0"/>
              <w:jc w:val="center"/>
              <w:rPr>
                <w:rStyle w:val="a4"/>
                <w:b w:val="0"/>
              </w:rPr>
            </w:pPr>
            <w:r>
              <w:rPr>
                <w:rStyle w:val="a4"/>
                <w:b w:val="0"/>
              </w:rPr>
              <w:t>30 332,23</w:t>
            </w:r>
          </w:p>
        </w:tc>
        <w:tc>
          <w:tcPr>
            <w:tcW w:w="1791" w:type="dxa"/>
            <w:vAlign w:val="center"/>
          </w:tcPr>
          <w:p w:rsidR="00DE4B40" w:rsidRDefault="00DE4B40" w:rsidP="00697C52">
            <w:pPr>
              <w:pStyle w:val="a5"/>
              <w:ind w:firstLine="0"/>
              <w:jc w:val="center"/>
              <w:rPr>
                <w:rStyle w:val="a4"/>
                <w:b w:val="0"/>
                <w:color w:val="333333"/>
              </w:rPr>
            </w:pPr>
          </w:p>
          <w:p w:rsidR="00DE4B40" w:rsidRPr="00492012" w:rsidRDefault="00172FA4" w:rsidP="00697C52">
            <w:pPr>
              <w:pStyle w:val="a5"/>
              <w:ind w:firstLine="0"/>
              <w:jc w:val="center"/>
              <w:rPr>
                <w:rStyle w:val="a4"/>
                <w:b w:val="0"/>
                <w:color w:val="333333"/>
              </w:rPr>
            </w:pPr>
            <w:r>
              <w:rPr>
                <w:rStyle w:val="a4"/>
                <w:b w:val="0"/>
                <w:color w:val="333333"/>
              </w:rPr>
              <w:t>4 549,83</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634969">
        <w:t>й</w:t>
      </w:r>
      <w:r w:rsidR="00697C52">
        <w:t xml:space="preserve"> участ</w:t>
      </w:r>
      <w:r w:rsidR="00634969">
        <w:t>ок</w:t>
      </w:r>
      <w:r>
        <w:t xml:space="preserve">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r w:rsidR="00A04678">
        <w:t>р</w:t>
      </w:r>
      <w:proofErr w:type="spellEnd"/>
      <w:r w:rsidR="00A04678">
        <w:t xml:space="preserve">/счет 40302810849775060014 в </w:t>
      </w:r>
      <w:r w:rsidR="00917073">
        <w:rPr>
          <w:bCs/>
        </w:rPr>
        <w:t>Волго-Вятском банке ПАО Сбербанк г</w:t>
      </w:r>
      <w:proofErr w:type="gramStart"/>
      <w:r w:rsidR="00917073">
        <w:rPr>
          <w:bCs/>
        </w:rPr>
        <w:t>.Н</w:t>
      </w:r>
      <w:proofErr w:type="gramEnd"/>
      <w:r w:rsidR="00917073">
        <w:rPr>
          <w:bCs/>
        </w:rPr>
        <w:t>ижний Новгород</w:t>
      </w:r>
      <w:r w:rsidR="00917073" w:rsidRPr="00935492">
        <w:rPr>
          <w:bCs/>
        </w:rPr>
        <w:t>,</w:t>
      </w:r>
      <w:r w:rsidR="00917073">
        <w:t xml:space="preserve"> БИК 042202603</w:t>
      </w:r>
      <w:r w:rsidR="00A04678">
        <w:t xml:space="preserve">,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172FA4">
        <w:rPr>
          <w:b/>
          <w:i/>
          <w:u w:val="single"/>
        </w:rPr>
        <w:t>11 июня</w:t>
      </w:r>
      <w:r w:rsidR="00362AE6">
        <w:rPr>
          <w:b/>
          <w:i/>
          <w:u w:val="single"/>
        </w:rPr>
        <w:t xml:space="preserve"> 2019</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lastRenderedPageBreak/>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 xml:space="preserve">Задаток, внесенный лицом, признанным победителем аукциона, либо иным лицом, с которым договор </w:t>
      </w:r>
      <w:r w:rsidR="00DE4B40">
        <w:t>купли - продажи</w:t>
      </w:r>
      <w:r>
        <w:t xml:space="preserve"> земельного участка заключается в соответствии с пп.13,14 или 20 ст.39.12 Земельного кодекса Российской Федерации, засчитывается в счет </w:t>
      </w:r>
      <w:r w:rsidR="00DE4B40">
        <w:t>выкупной цены</w:t>
      </w:r>
      <w:r>
        <w:t xml:space="preserve"> </w:t>
      </w:r>
      <w:r w:rsidR="00DE4B40">
        <w:t>земельного участка</w:t>
      </w:r>
      <w:r>
        <w:t>.</w:t>
      </w:r>
    </w:p>
    <w:p w:rsidR="00140918" w:rsidRDefault="00140918" w:rsidP="006B0F90">
      <w:pPr>
        <w:pStyle w:val="a5"/>
        <w:shd w:val="clear" w:color="auto" w:fill="FFFFFF"/>
        <w:spacing w:after="0"/>
        <w:ind w:firstLine="709"/>
      </w:pPr>
      <w:r>
        <w:t xml:space="preserve">Задатки, внесенные лицами, не заключившими в установленном порядке </w:t>
      </w:r>
      <w:r w:rsidR="00DE4B40">
        <w:t>договор купли - продажи</w:t>
      </w:r>
      <w:r>
        <w:t xml:space="preserve">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172FA4">
        <w:rPr>
          <w:b/>
        </w:rPr>
        <w:t>17 мая</w:t>
      </w:r>
      <w:r w:rsidR="00634969">
        <w:rPr>
          <w:b/>
        </w:rPr>
        <w:t xml:space="preserve"> 2019</w:t>
      </w:r>
      <w:r w:rsidR="00A05FC5">
        <w:rPr>
          <w:b/>
        </w:rPr>
        <w:t xml:space="preserve"> года </w:t>
      </w:r>
      <w:r w:rsidR="00FC13EF">
        <w:rPr>
          <w:b/>
        </w:rPr>
        <w:t xml:space="preserve">по </w:t>
      </w:r>
      <w:r w:rsidR="00172FA4">
        <w:rPr>
          <w:b/>
        </w:rPr>
        <w:t>11 июня</w:t>
      </w:r>
      <w:r w:rsidR="00634969">
        <w:rPr>
          <w:b/>
        </w:rPr>
        <w:t xml:space="preserve"> 2019</w:t>
      </w:r>
      <w:r w:rsidR="007636AC">
        <w:rPr>
          <w:b/>
        </w:rPr>
        <w:t xml:space="preserve"> </w:t>
      </w:r>
      <w:r w:rsidR="00FC13EF">
        <w:rPr>
          <w:b/>
        </w:rPr>
        <w:t>года</w:t>
      </w:r>
      <w:r w:rsidR="00FC13EF">
        <w:t xml:space="preserve"> по адресу:</w:t>
      </w:r>
      <w:proofErr w:type="gramEnd"/>
      <w:r w:rsidR="00FC13EF">
        <w:t xml:space="preserve"> </w:t>
      </w:r>
      <w:r w:rsidR="00A05FC5">
        <w:t xml:space="preserve">Пермский край, </w:t>
      </w:r>
      <w:proofErr w:type="spellStart"/>
      <w:r w:rsidR="00A05FC5">
        <w:t>с</w:t>
      </w:r>
      <w:proofErr w:type="gramStart"/>
      <w:r w:rsidR="00A05FC5">
        <w:t>.У</w:t>
      </w:r>
      <w:proofErr w:type="gramEnd"/>
      <w:r w:rsidR="00A05FC5">
        <w:t>инское</w:t>
      </w:r>
      <w:proofErr w:type="spellEnd"/>
      <w:r w:rsidR="00A05FC5">
        <w:t xml:space="preserve">,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172FA4">
        <w:rPr>
          <w:b/>
        </w:rPr>
        <w:t>17 июня</w:t>
      </w:r>
      <w:r w:rsidR="00473D2A">
        <w:rPr>
          <w:b/>
        </w:rPr>
        <w:t xml:space="preserve"> </w:t>
      </w:r>
      <w:r w:rsidR="007636AC">
        <w:rPr>
          <w:b/>
        </w:rPr>
        <w:t>201</w:t>
      </w:r>
      <w:r w:rsidR="00DC5E0D">
        <w:rPr>
          <w:b/>
        </w:rPr>
        <w:t>9</w:t>
      </w:r>
      <w:r>
        <w:rPr>
          <w:b/>
        </w:rPr>
        <w:t xml:space="preserve"> года в 1</w:t>
      </w:r>
      <w:r w:rsidR="00F300C6">
        <w:rPr>
          <w:b/>
        </w:rPr>
        <w:t>2</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с.Уинское</w:t>
      </w:r>
      <w:proofErr w:type="spellEnd"/>
      <w:r w:rsidR="00A05FC5">
        <w:rPr>
          <w:b/>
        </w:rPr>
        <w:t xml:space="preserve">,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проведении аукциона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FB3B46" w:rsidRDefault="004236A3" w:rsidP="00FC13EF">
      <w:pPr>
        <w:ind w:firstLine="720"/>
        <w:jc w:val="both"/>
        <w:rPr>
          <w:b/>
          <w:szCs w:val="24"/>
        </w:rPr>
      </w:pPr>
      <w:r w:rsidRPr="00FB3B46">
        <w:rPr>
          <w:b/>
          <w:szCs w:val="24"/>
        </w:rPr>
        <w:t>Рассмотрение заявок состоится</w:t>
      </w:r>
      <w:r>
        <w:rPr>
          <w:szCs w:val="24"/>
        </w:rPr>
        <w:t xml:space="preserve">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 xml:space="preserve">д.2, </w:t>
      </w:r>
      <w:r w:rsidR="00917073">
        <w:rPr>
          <w:szCs w:val="24"/>
        </w:rPr>
        <w:t xml:space="preserve">         </w:t>
      </w:r>
      <w:r w:rsidR="000341C0">
        <w:rPr>
          <w:b/>
          <w:szCs w:val="24"/>
        </w:rPr>
        <w:t>13 июня</w:t>
      </w:r>
      <w:r w:rsidR="00DC5E0D">
        <w:rPr>
          <w:b/>
          <w:szCs w:val="24"/>
        </w:rPr>
        <w:t xml:space="preserve"> 2019</w:t>
      </w:r>
      <w:r w:rsidR="00C54837" w:rsidRPr="00FB3B46">
        <w:rPr>
          <w:b/>
          <w:szCs w:val="24"/>
        </w:rPr>
        <w:t xml:space="preserve"> года</w:t>
      </w:r>
      <w:r w:rsidRPr="00FB3B46">
        <w:rPr>
          <w:b/>
          <w:szCs w:val="24"/>
        </w:rPr>
        <w:t xml:space="preserve"> в 1</w:t>
      </w:r>
      <w:r w:rsidR="00F300C6">
        <w:rPr>
          <w:b/>
          <w:szCs w:val="24"/>
        </w:rPr>
        <w:t>2</w:t>
      </w:r>
      <w:r w:rsidR="0054411C" w:rsidRPr="00FB3B46">
        <w:rPr>
          <w:b/>
          <w:szCs w:val="24"/>
        </w:rPr>
        <w:t>.</w:t>
      </w:r>
      <w:r w:rsidRPr="00FB3B46">
        <w:rPr>
          <w:b/>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5"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473D2A">
        <w:rPr>
          <w:b/>
          <w:szCs w:val="24"/>
        </w:rPr>
        <w:t>ого</w:t>
      </w:r>
      <w:r w:rsidR="0054411C" w:rsidRPr="00456479">
        <w:rPr>
          <w:b/>
          <w:szCs w:val="24"/>
        </w:rPr>
        <w:t xml:space="preserve"> участк</w:t>
      </w:r>
      <w:r w:rsidR="00473D2A">
        <w:rPr>
          <w:b/>
          <w:szCs w:val="24"/>
        </w:rPr>
        <w:t>а</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w:t>
      </w:r>
      <w:r>
        <w:rPr>
          <w:szCs w:val="24"/>
        </w:rPr>
        <w:lastRenderedPageBreak/>
        <w:t>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w:t>
      </w:r>
      <w:r w:rsidR="003E206C">
        <w:rPr>
          <w:szCs w:val="24"/>
        </w:rPr>
        <w:t xml:space="preserve"> лота</w:t>
      </w:r>
      <w:r>
        <w:rPr>
          <w:szCs w:val="24"/>
        </w:rPr>
        <w:t>, «шага аукциона» и порядка проведения аукциона.</w:t>
      </w:r>
    </w:p>
    <w:p w:rsidR="008D4B0D" w:rsidRDefault="008D4B0D" w:rsidP="00FC13EF">
      <w:pPr>
        <w:ind w:firstLine="720"/>
        <w:jc w:val="both"/>
        <w:rPr>
          <w:szCs w:val="24"/>
        </w:rPr>
      </w:pPr>
      <w:r>
        <w:rPr>
          <w:szCs w:val="24"/>
        </w:rPr>
        <w:t xml:space="preserve">После оглашения аукционистом начальной цены </w:t>
      </w:r>
      <w:r w:rsidR="001169A9">
        <w:rPr>
          <w:szCs w:val="24"/>
        </w:rPr>
        <w:t>и каждой очередной цены</w:t>
      </w:r>
      <w:r w:rsidR="003E206C">
        <w:rPr>
          <w:szCs w:val="24"/>
        </w:rPr>
        <w:t xml:space="preserve"> лота</w:t>
      </w:r>
      <w:r w:rsidR="001169A9">
        <w:rPr>
          <w:szCs w:val="24"/>
        </w:rPr>
        <w:t>, участники аукциона поднимают карточки в случае, если готовы заключить</w:t>
      </w:r>
      <w:r w:rsidR="003E206C">
        <w:rPr>
          <w:szCs w:val="24"/>
        </w:rPr>
        <w:t xml:space="preserve"> купли - продажи</w:t>
      </w:r>
      <w:r w:rsidR="001169A9">
        <w:rPr>
          <w:szCs w:val="24"/>
        </w:rPr>
        <w:t xml:space="preserve"> в соответствии с этой ценой.</w:t>
      </w:r>
    </w:p>
    <w:p w:rsidR="001169A9" w:rsidRDefault="001169A9" w:rsidP="00FC13EF">
      <w:pPr>
        <w:ind w:firstLine="720"/>
        <w:jc w:val="both"/>
        <w:rPr>
          <w:szCs w:val="24"/>
        </w:rPr>
      </w:pPr>
      <w:r>
        <w:rPr>
          <w:szCs w:val="24"/>
        </w:rPr>
        <w:t>Каждую последующую цену</w:t>
      </w:r>
      <w:r w:rsidR="003E206C">
        <w:rPr>
          <w:szCs w:val="24"/>
        </w:rPr>
        <w:t xml:space="preserve"> лота </w:t>
      </w:r>
      <w:r>
        <w:rPr>
          <w:szCs w:val="24"/>
        </w:rPr>
        <w:t>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 xml:space="preserve">После объявления начальной цены </w:t>
      </w:r>
      <w:r w:rsidR="003E206C">
        <w:rPr>
          <w:szCs w:val="24"/>
        </w:rPr>
        <w:t xml:space="preserve">лота </w:t>
      </w:r>
      <w:r>
        <w:rPr>
          <w:szCs w:val="24"/>
        </w:rPr>
        <w:t>и каждой очередной цены</w:t>
      </w:r>
      <w:r w:rsidR="003E206C">
        <w:rPr>
          <w:szCs w:val="24"/>
        </w:rPr>
        <w:t xml:space="preserve"> лота</w:t>
      </w:r>
      <w:r>
        <w:rPr>
          <w:szCs w:val="24"/>
        </w:rPr>
        <w:t xml:space="preserve">,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w:t>
      </w:r>
      <w:r w:rsidR="00C64A73">
        <w:rPr>
          <w:szCs w:val="24"/>
        </w:rPr>
        <w:t xml:space="preserve">лота </w:t>
      </w:r>
      <w:r>
        <w:rPr>
          <w:szCs w:val="24"/>
        </w:rPr>
        <w:t>в соответствии с «шагом аукциона».</w:t>
      </w:r>
    </w:p>
    <w:p w:rsidR="001169A9" w:rsidRDefault="001169A9" w:rsidP="00FC13EF">
      <w:pPr>
        <w:ind w:firstLine="720"/>
        <w:jc w:val="both"/>
        <w:rPr>
          <w:szCs w:val="24"/>
        </w:rPr>
      </w:pPr>
      <w:r>
        <w:rPr>
          <w:szCs w:val="24"/>
        </w:rPr>
        <w:t xml:space="preserve">При отсутствии участников аукциона, готовых заключить договор </w:t>
      </w:r>
      <w:r w:rsidR="00C64A73">
        <w:rPr>
          <w:szCs w:val="24"/>
        </w:rPr>
        <w:t xml:space="preserve">купли – продажи </w:t>
      </w:r>
      <w:r>
        <w:rPr>
          <w:szCs w:val="24"/>
        </w:rPr>
        <w:t>в соответствии с названной аукционистом ценой,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 xml:space="preserve">кциона аукционист объявляет о завершении торгов, называет цену </w:t>
      </w:r>
      <w:r w:rsidR="00C64A73">
        <w:rPr>
          <w:szCs w:val="24"/>
        </w:rPr>
        <w:t>лота</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 xml:space="preserve">Победителем аукциона признается участник, предложивший наибольший размер </w:t>
      </w:r>
      <w:r w:rsidR="00C64A73">
        <w:rPr>
          <w:szCs w:val="24"/>
        </w:rPr>
        <w:t>цены лота</w:t>
      </w:r>
      <w:r>
        <w:rPr>
          <w:szCs w:val="24"/>
        </w:rPr>
        <w:t xml:space="preserve"> за земельный участок.</w:t>
      </w:r>
    </w:p>
    <w:p w:rsidR="0054411C" w:rsidRDefault="0054411C" w:rsidP="00FC13EF">
      <w:pPr>
        <w:ind w:firstLine="720"/>
        <w:jc w:val="both"/>
        <w:rPr>
          <w:szCs w:val="24"/>
        </w:rPr>
      </w:pPr>
      <w:r w:rsidRPr="0054411C">
        <w:rPr>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w:t>
      </w:r>
      <w:r w:rsidR="00292E7A">
        <w:rPr>
          <w:szCs w:val="24"/>
        </w:rPr>
        <w:t>купли - продажи</w:t>
      </w:r>
      <w:r w:rsidRPr="007F4CED">
        <w:rPr>
          <w:szCs w:val="24"/>
        </w:rPr>
        <w:t xml:space="preserve">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ранее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noPunctuationKerning/>
  <w:characterSpacingControl w:val="doNotCompress"/>
  <w:compat/>
  <w:rsids>
    <w:rsidRoot w:val="00FC13EF"/>
    <w:rsid w:val="00020A5D"/>
    <w:rsid w:val="000341C0"/>
    <w:rsid w:val="0003488E"/>
    <w:rsid w:val="00080457"/>
    <w:rsid w:val="00090109"/>
    <w:rsid w:val="000A247F"/>
    <w:rsid w:val="000A445C"/>
    <w:rsid w:val="000D27AC"/>
    <w:rsid w:val="001169A9"/>
    <w:rsid w:val="00117F63"/>
    <w:rsid w:val="00140918"/>
    <w:rsid w:val="00143594"/>
    <w:rsid w:val="00154A47"/>
    <w:rsid w:val="00163C49"/>
    <w:rsid w:val="00172FA4"/>
    <w:rsid w:val="001874F7"/>
    <w:rsid w:val="00190942"/>
    <w:rsid w:val="001A5958"/>
    <w:rsid w:val="001A7523"/>
    <w:rsid w:val="001A7BE6"/>
    <w:rsid w:val="001C7EC6"/>
    <w:rsid w:val="001D5F7B"/>
    <w:rsid w:val="001F087E"/>
    <w:rsid w:val="00212B07"/>
    <w:rsid w:val="00215AE6"/>
    <w:rsid w:val="00244DD0"/>
    <w:rsid w:val="00292E7A"/>
    <w:rsid w:val="002F14AC"/>
    <w:rsid w:val="002F2F91"/>
    <w:rsid w:val="002F7812"/>
    <w:rsid w:val="00320538"/>
    <w:rsid w:val="003431B6"/>
    <w:rsid w:val="00350209"/>
    <w:rsid w:val="00354504"/>
    <w:rsid w:val="00356164"/>
    <w:rsid w:val="00362AE6"/>
    <w:rsid w:val="00395CA4"/>
    <w:rsid w:val="003A0A74"/>
    <w:rsid w:val="003B2C68"/>
    <w:rsid w:val="003D231B"/>
    <w:rsid w:val="003E0DE0"/>
    <w:rsid w:val="003E206C"/>
    <w:rsid w:val="00412CFA"/>
    <w:rsid w:val="004236A3"/>
    <w:rsid w:val="00431FB4"/>
    <w:rsid w:val="004506B0"/>
    <w:rsid w:val="00451303"/>
    <w:rsid w:val="00456479"/>
    <w:rsid w:val="00464ED0"/>
    <w:rsid w:val="00473D2A"/>
    <w:rsid w:val="00492012"/>
    <w:rsid w:val="0049242E"/>
    <w:rsid w:val="0054411C"/>
    <w:rsid w:val="0055485B"/>
    <w:rsid w:val="005551A1"/>
    <w:rsid w:val="00577D30"/>
    <w:rsid w:val="005B5614"/>
    <w:rsid w:val="006125B6"/>
    <w:rsid w:val="00623392"/>
    <w:rsid w:val="00634969"/>
    <w:rsid w:val="0065265E"/>
    <w:rsid w:val="0066429A"/>
    <w:rsid w:val="006663AB"/>
    <w:rsid w:val="006814B7"/>
    <w:rsid w:val="00691737"/>
    <w:rsid w:val="006935E5"/>
    <w:rsid w:val="00697C52"/>
    <w:rsid w:val="006B0F90"/>
    <w:rsid w:val="00716843"/>
    <w:rsid w:val="00720C87"/>
    <w:rsid w:val="00725C5F"/>
    <w:rsid w:val="007375D6"/>
    <w:rsid w:val="00761E7A"/>
    <w:rsid w:val="007636AC"/>
    <w:rsid w:val="00774B93"/>
    <w:rsid w:val="00775090"/>
    <w:rsid w:val="0077697A"/>
    <w:rsid w:val="007913D5"/>
    <w:rsid w:val="00791D03"/>
    <w:rsid w:val="00791F9A"/>
    <w:rsid w:val="00795DC2"/>
    <w:rsid w:val="0079704E"/>
    <w:rsid w:val="007A3EB3"/>
    <w:rsid w:val="007B0209"/>
    <w:rsid w:val="007F42A4"/>
    <w:rsid w:val="007F4CED"/>
    <w:rsid w:val="00803EB6"/>
    <w:rsid w:val="00817AFB"/>
    <w:rsid w:val="008252DF"/>
    <w:rsid w:val="008474E9"/>
    <w:rsid w:val="0085016D"/>
    <w:rsid w:val="00854182"/>
    <w:rsid w:val="00886F59"/>
    <w:rsid w:val="008C2A74"/>
    <w:rsid w:val="008D4B0D"/>
    <w:rsid w:val="008D50C7"/>
    <w:rsid w:val="008F3B90"/>
    <w:rsid w:val="009045E4"/>
    <w:rsid w:val="00917073"/>
    <w:rsid w:val="009279F6"/>
    <w:rsid w:val="0093374B"/>
    <w:rsid w:val="00942941"/>
    <w:rsid w:val="0095373F"/>
    <w:rsid w:val="0097326C"/>
    <w:rsid w:val="0097372E"/>
    <w:rsid w:val="00974710"/>
    <w:rsid w:val="00977858"/>
    <w:rsid w:val="009A3252"/>
    <w:rsid w:val="009B10E8"/>
    <w:rsid w:val="009C36C0"/>
    <w:rsid w:val="009E0BC7"/>
    <w:rsid w:val="009F7C94"/>
    <w:rsid w:val="00A04678"/>
    <w:rsid w:val="00A05FC5"/>
    <w:rsid w:val="00A073C1"/>
    <w:rsid w:val="00A31464"/>
    <w:rsid w:val="00A80F4C"/>
    <w:rsid w:val="00AA57B5"/>
    <w:rsid w:val="00AC649E"/>
    <w:rsid w:val="00AF7D3C"/>
    <w:rsid w:val="00B0724B"/>
    <w:rsid w:val="00B212E1"/>
    <w:rsid w:val="00B222BE"/>
    <w:rsid w:val="00B31316"/>
    <w:rsid w:val="00B3153D"/>
    <w:rsid w:val="00B31DB2"/>
    <w:rsid w:val="00BC2A36"/>
    <w:rsid w:val="00BD0233"/>
    <w:rsid w:val="00BE02FC"/>
    <w:rsid w:val="00BE1D2A"/>
    <w:rsid w:val="00BE65BD"/>
    <w:rsid w:val="00C223C5"/>
    <w:rsid w:val="00C50311"/>
    <w:rsid w:val="00C54786"/>
    <w:rsid w:val="00C54837"/>
    <w:rsid w:val="00C64A73"/>
    <w:rsid w:val="00C74163"/>
    <w:rsid w:val="00C86F27"/>
    <w:rsid w:val="00C935CD"/>
    <w:rsid w:val="00CC0A8D"/>
    <w:rsid w:val="00CF1E8C"/>
    <w:rsid w:val="00CF2EB8"/>
    <w:rsid w:val="00D15636"/>
    <w:rsid w:val="00D41CC1"/>
    <w:rsid w:val="00D74B69"/>
    <w:rsid w:val="00DA21BB"/>
    <w:rsid w:val="00DB7A23"/>
    <w:rsid w:val="00DC1134"/>
    <w:rsid w:val="00DC5E0D"/>
    <w:rsid w:val="00DE06CA"/>
    <w:rsid w:val="00DE4B40"/>
    <w:rsid w:val="00DF43A0"/>
    <w:rsid w:val="00DF7231"/>
    <w:rsid w:val="00E3173B"/>
    <w:rsid w:val="00E31DF5"/>
    <w:rsid w:val="00E51B9B"/>
    <w:rsid w:val="00EA714B"/>
    <w:rsid w:val="00EE41C2"/>
    <w:rsid w:val="00EE7876"/>
    <w:rsid w:val="00EF17CB"/>
    <w:rsid w:val="00EF62A2"/>
    <w:rsid w:val="00F04B60"/>
    <w:rsid w:val="00F300C6"/>
    <w:rsid w:val="00F5141D"/>
    <w:rsid w:val="00F665C9"/>
    <w:rsid w:val="00F82955"/>
    <w:rsid w:val="00FB3B46"/>
    <w:rsid w:val="00FC13EF"/>
    <w:rsid w:val="00FC6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mitetu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33D8-2515-4A66-94B2-DCDE0398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8732</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39</cp:revision>
  <cp:lastPrinted>2018-10-22T09:29:00Z</cp:lastPrinted>
  <dcterms:created xsi:type="dcterms:W3CDTF">2017-07-13T11:07:00Z</dcterms:created>
  <dcterms:modified xsi:type="dcterms:W3CDTF">2019-05-13T09:39:00Z</dcterms:modified>
</cp:coreProperties>
</file>