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D524B2" w:rsidP="0074133E">
      <w:pPr>
        <w:pStyle w:val="a3"/>
        <w:tabs>
          <w:tab w:val="center" w:pos="4819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75pt;width:212.1pt;height:40.2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19206E" w:rsidRPr="0019206E" w:rsidRDefault="0019206E" w:rsidP="0019206E">
                  <w:pPr>
                    <w:rPr>
                      <w:b/>
                      <w:sz w:val="28"/>
                      <w:szCs w:val="28"/>
                    </w:rPr>
                  </w:pPr>
                  <w:r w:rsidRPr="0019206E">
                    <w:rPr>
                      <w:b/>
                      <w:sz w:val="28"/>
                      <w:szCs w:val="28"/>
                    </w:rPr>
                    <w:t>Об итогах исполнения бюджета</w:t>
                  </w:r>
                  <w:r w:rsidR="0074133E">
                    <w:rPr>
                      <w:b/>
                      <w:sz w:val="28"/>
                      <w:szCs w:val="28"/>
                    </w:rPr>
                    <w:t xml:space="preserve">           </w:t>
                  </w:r>
                </w:p>
                <w:p w:rsidR="009169CE" w:rsidRPr="0019206E" w:rsidRDefault="0019206E" w:rsidP="0019206E">
                  <w:pPr>
                    <w:pStyle w:val="a3"/>
                    <w:rPr>
                      <w:szCs w:val="28"/>
                    </w:rPr>
                  </w:pPr>
                  <w:r w:rsidRPr="0019206E">
                    <w:rPr>
                      <w:szCs w:val="28"/>
                    </w:rPr>
                    <w:t>Уинского района за  1 квартал 2019 года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bookmarkStart w:id="0" w:name="_GoBack"/>
      <w:bookmarkEnd w:id="0"/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133E">
        <w:tab/>
        <w:t xml:space="preserve">                                                                             от 26.04.2019 № 150-259-01-03</w:t>
      </w:r>
    </w:p>
    <w:p w:rsidR="009169CE" w:rsidRPr="0019206E" w:rsidRDefault="009169CE" w:rsidP="0019206E">
      <w:pPr>
        <w:pStyle w:val="a4"/>
        <w:ind w:firstLine="0"/>
      </w:pPr>
    </w:p>
    <w:p w:rsidR="0019206E" w:rsidRDefault="0019206E" w:rsidP="0019206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Руководствуясь статьей 264.2 Бюджетного Кодекса Российской Федерации,  Уставом Уинского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решением Земского Собрания Уинского муниципального района от 22.11.2007 г. № 361 «Об утверждении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районе», администрация Уинского муниципального района</w:t>
      </w:r>
    </w:p>
    <w:p w:rsidR="0019206E" w:rsidRPr="0019206E" w:rsidRDefault="0019206E" w:rsidP="0019206E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19206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9206E" w:rsidRPr="0019206E" w:rsidRDefault="0019206E" w:rsidP="0019206E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>1.Утвердить отчет об исполнении бюджета Уинского района за  1 квартал 2019 года, согласно приложениям 1-6.</w:t>
      </w:r>
    </w:p>
    <w:p w:rsidR="0019206E" w:rsidRPr="0019206E" w:rsidRDefault="0019206E" w:rsidP="0019206E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>2. Руководителям управлений, комитетов, отделов администрации района, муниципальных учреждений:</w:t>
      </w:r>
    </w:p>
    <w:p w:rsidR="0019206E" w:rsidRPr="0019206E" w:rsidRDefault="0019206E" w:rsidP="0019206E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2.1. осуществлять </w:t>
      </w:r>
      <w:proofErr w:type="gramStart"/>
      <w:r w:rsidRPr="0019206E">
        <w:rPr>
          <w:sz w:val="28"/>
          <w:szCs w:val="28"/>
        </w:rPr>
        <w:t>контроль за</w:t>
      </w:r>
      <w:proofErr w:type="gramEnd"/>
      <w:r w:rsidRPr="0019206E">
        <w:rPr>
          <w:sz w:val="28"/>
          <w:szCs w:val="28"/>
        </w:rPr>
        <w:t xml:space="preserve"> освоением бюджетных средств, поступающих из краевого бюджета на выполнение нормативно-правовых актов;</w:t>
      </w:r>
    </w:p>
    <w:p w:rsidR="0019206E" w:rsidRPr="0019206E" w:rsidRDefault="0019206E" w:rsidP="0019206E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>2.2. акцентировать внимание на необходимость максимальной экономии имеющегося финансового ресурса;</w:t>
      </w:r>
    </w:p>
    <w:p w:rsidR="0019206E" w:rsidRPr="0019206E" w:rsidRDefault="0019206E" w:rsidP="0019206E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>2.3. не допускать перерасхода и нецелевого использования бюджетных ассигнований.</w:t>
      </w:r>
    </w:p>
    <w:p w:rsidR="0019206E" w:rsidRPr="0019206E" w:rsidRDefault="0019206E" w:rsidP="0019206E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>3. Администраторам доходов бюджета Уинского района обеспечить поступление неналоговых платежей в соответствии с утвержденными годовыми и квартальными планами, своевременно уточнять невыясненные поступления в бюджет района.</w:t>
      </w:r>
    </w:p>
    <w:p w:rsidR="0019206E" w:rsidRPr="0019206E" w:rsidRDefault="0019206E" w:rsidP="0019206E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>4. Настоящее постановление вступает в силу с момента подписания, подлежит  размещению на официальном сайте Уинского муниципального района в сети «Интернет».</w:t>
      </w:r>
    </w:p>
    <w:p w:rsidR="0019206E" w:rsidRPr="0019206E" w:rsidRDefault="0019206E" w:rsidP="0019206E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5. Контроль над  исполнением постановления возложить на начальника финансового управления администрации Уинского муниципального района Хомякову Л.А. </w:t>
      </w:r>
    </w:p>
    <w:p w:rsidR="0019206E" w:rsidRPr="0019206E" w:rsidRDefault="0019206E" w:rsidP="0019206E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19206E" w:rsidRPr="0019206E" w:rsidRDefault="0019206E" w:rsidP="0019206E">
      <w:pPr>
        <w:rPr>
          <w:sz w:val="28"/>
          <w:szCs w:val="28"/>
        </w:rPr>
      </w:pPr>
      <w:r w:rsidRPr="0019206E">
        <w:rPr>
          <w:sz w:val="28"/>
          <w:szCs w:val="28"/>
        </w:rPr>
        <w:t xml:space="preserve">Глава муниципального района   </w:t>
      </w:r>
      <w:r>
        <w:rPr>
          <w:sz w:val="28"/>
          <w:szCs w:val="28"/>
        </w:rPr>
        <w:t xml:space="preserve">                        </w:t>
      </w:r>
      <w:r w:rsidRPr="0019206E">
        <w:rPr>
          <w:sz w:val="28"/>
          <w:szCs w:val="28"/>
        </w:rPr>
        <w:t xml:space="preserve">                                 А.Н. </w:t>
      </w:r>
      <w:proofErr w:type="spellStart"/>
      <w:r w:rsidRPr="0019206E">
        <w:rPr>
          <w:sz w:val="28"/>
          <w:szCs w:val="28"/>
        </w:rPr>
        <w:t>Зелёнкин</w:t>
      </w:r>
      <w:proofErr w:type="spellEnd"/>
    </w:p>
    <w:p w:rsidR="002C37BB" w:rsidRPr="0019206E" w:rsidRDefault="002C37BB" w:rsidP="009169CE">
      <w:pPr>
        <w:pStyle w:val="a4"/>
        <w:rPr>
          <w:szCs w:val="28"/>
        </w:rPr>
      </w:pPr>
    </w:p>
    <w:sectPr w:rsidR="002C37BB" w:rsidRPr="0019206E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984" w:rsidRDefault="00DA2984">
      <w:r>
        <w:separator/>
      </w:r>
    </w:p>
  </w:endnote>
  <w:endnote w:type="continuationSeparator" w:id="1">
    <w:p w:rsidR="00DA2984" w:rsidRDefault="00DA2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984" w:rsidRDefault="00DA2984">
      <w:r>
        <w:separator/>
      </w:r>
    </w:p>
  </w:footnote>
  <w:footnote w:type="continuationSeparator" w:id="1">
    <w:p w:rsidR="00DA2984" w:rsidRDefault="00DA29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CA327794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F0D812E6" w:tentative="1">
      <w:start w:val="1"/>
      <w:numFmt w:val="lowerLetter"/>
      <w:lvlText w:val="%2."/>
      <w:lvlJc w:val="left"/>
      <w:pPr>
        <w:ind w:left="1830" w:hanging="360"/>
      </w:pPr>
    </w:lvl>
    <w:lvl w:ilvl="2" w:tplc="79648B90" w:tentative="1">
      <w:start w:val="1"/>
      <w:numFmt w:val="lowerRoman"/>
      <w:lvlText w:val="%3."/>
      <w:lvlJc w:val="right"/>
      <w:pPr>
        <w:ind w:left="2550" w:hanging="180"/>
      </w:pPr>
    </w:lvl>
    <w:lvl w:ilvl="3" w:tplc="AFE0C21C" w:tentative="1">
      <w:start w:val="1"/>
      <w:numFmt w:val="decimal"/>
      <w:lvlText w:val="%4."/>
      <w:lvlJc w:val="left"/>
      <w:pPr>
        <w:ind w:left="3270" w:hanging="360"/>
      </w:pPr>
    </w:lvl>
    <w:lvl w:ilvl="4" w:tplc="36E4129A" w:tentative="1">
      <w:start w:val="1"/>
      <w:numFmt w:val="lowerLetter"/>
      <w:lvlText w:val="%5."/>
      <w:lvlJc w:val="left"/>
      <w:pPr>
        <w:ind w:left="3990" w:hanging="360"/>
      </w:pPr>
    </w:lvl>
    <w:lvl w:ilvl="5" w:tplc="1A3E20DA" w:tentative="1">
      <w:start w:val="1"/>
      <w:numFmt w:val="lowerRoman"/>
      <w:lvlText w:val="%6."/>
      <w:lvlJc w:val="right"/>
      <w:pPr>
        <w:ind w:left="4710" w:hanging="180"/>
      </w:pPr>
    </w:lvl>
    <w:lvl w:ilvl="6" w:tplc="94DC31F6" w:tentative="1">
      <w:start w:val="1"/>
      <w:numFmt w:val="decimal"/>
      <w:lvlText w:val="%7."/>
      <w:lvlJc w:val="left"/>
      <w:pPr>
        <w:ind w:left="5430" w:hanging="360"/>
      </w:pPr>
    </w:lvl>
    <w:lvl w:ilvl="7" w:tplc="1C7AEB08" w:tentative="1">
      <w:start w:val="1"/>
      <w:numFmt w:val="lowerLetter"/>
      <w:lvlText w:val="%8."/>
      <w:lvlJc w:val="left"/>
      <w:pPr>
        <w:ind w:left="6150" w:hanging="360"/>
      </w:pPr>
    </w:lvl>
    <w:lvl w:ilvl="8" w:tplc="17BE40D0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0C6C2C"/>
    <w:rsid w:val="0019206E"/>
    <w:rsid w:val="001D02CD"/>
    <w:rsid w:val="001F4CB2"/>
    <w:rsid w:val="002C37BB"/>
    <w:rsid w:val="00470FB3"/>
    <w:rsid w:val="00482A25"/>
    <w:rsid w:val="00502F9B"/>
    <w:rsid w:val="005B7C2C"/>
    <w:rsid w:val="006155F3"/>
    <w:rsid w:val="00637B08"/>
    <w:rsid w:val="00692290"/>
    <w:rsid w:val="0074133E"/>
    <w:rsid w:val="0078616F"/>
    <w:rsid w:val="00817ACA"/>
    <w:rsid w:val="008D16CB"/>
    <w:rsid w:val="009169CE"/>
    <w:rsid w:val="00B1278C"/>
    <w:rsid w:val="00B547AD"/>
    <w:rsid w:val="00BB6EA3"/>
    <w:rsid w:val="00C80448"/>
    <w:rsid w:val="00D524B2"/>
    <w:rsid w:val="00DA2984"/>
    <w:rsid w:val="00E55D54"/>
    <w:rsid w:val="00EB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customStyle="1" w:styleId="ConsNormal">
    <w:name w:val="ConsNormal"/>
    <w:rsid w:val="001920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2019-04-26T06:34:00Z</dcterms:created>
  <dcterms:modified xsi:type="dcterms:W3CDTF">2019-04-26T06:34:00Z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