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7C" w:rsidRDefault="00B8701C" w:rsidP="00D61FA6">
      <w:pPr>
        <w:pStyle w:val="a3"/>
        <w:tabs>
          <w:tab w:val="left" w:pos="56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05pt;margin-top:209.7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162B7C" w:rsidRDefault="00162B7C" w:rsidP="009169CE">
                  <w:pPr>
                    <w:pStyle w:val="a3"/>
                  </w:pPr>
                  <w:r>
                    <w:t xml:space="preserve">О предоставлении мер поддержки, предусмотренных договорами о целевом обучении, лицам обучающимся в образовательных организациях высшего и среднего профессионального образования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7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62B7C" w:rsidRPr="009169CE" w:rsidRDefault="00162B7C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61FA6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FA6">
        <w:tab/>
        <w:t>08.07.2019           251-259-01-03</w:t>
      </w:r>
    </w:p>
    <w:p w:rsidR="00162B7C" w:rsidRPr="00B1278C" w:rsidRDefault="00162B7C" w:rsidP="009169CE">
      <w:pPr>
        <w:pStyle w:val="a4"/>
      </w:pPr>
    </w:p>
    <w:p w:rsidR="00162B7C" w:rsidRDefault="00162B7C" w:rsidP="009169CE">
      <w:pPr>
        <w:pStyle w:val="a4"/>
      </w:pPr>
    </w:p>
    <w:p w:rsidR="00162B7C" w:rsidRDefault="00162B7C" w:rsidP="009169CE">
      <w:pPr>
        <w:pStyle w:val="a4"/>
      </w:pPr>
    </w:p>
    <w:p w:rsidR="00162B7C" w:rsidRPr="00AB76FA" w:rsidRDefault="00162B7C" w:rsidP="00AB76FA">
      <w:pPr>
        <w:pStyle w:val="Default"/>
        <w:ind w:firstLine="708"/>
        <w:jc w:val="both"/>
        <w:rPr>
          <w:sz w:val="28"/>
          <w:szCs w:val="28"/>
        </w:rPr>
      </w:pPr>
      <w:r w:rsidRPr="00AB76FA">
        <w:rPr>
          <w:sz w:val="28"/>
          <w:szCs w:val="28"/>
        </w:rPr>
        <w:t>В соответствии со статьей 56 </w:t>
      </w:r>
      <w:hyperlink r:id="rId8" w:history="1">
        <w:r w:rsidRPr="00AB76FA">
          <w:rPr>
            <w:rStyle w:val="ab"/>
            <w:color w:val="auto"/>
            <w:spacing w:val="2"/>
            <w:sz w:val="28"/>
            <w:szCs w:val="28"/>
            <w:u w:val="none"/>
          </w:rPr>
          <w:t>Федерального закона № 273-ФЗ от 29.12.2012 "Об образовании в Российской Федерации"</w:t>
        </w:r>
      </w:hyperlink>
      <w:r w:rsidRPr="00AB76FA">
        <w:rPr>
          <w:sz w:val="28"/>
          <w:szCs w:val="28"/>
        </w:rPr>
        <w:t>, постановлением Правительства Российской Федерации от 21.03.2019 N 302 «</w:t>
      </w:r>
      <w:r w:rsidRPr="00AB76FA">
        <w:rPr>
          <w:bCs/>
          <w:sz w:val="28"/>
          <w:szCs w:val="28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AB76FA">
          <w:rPr>
            <w:bCs/>
            <w:sz w:val="28"/>
            <w:szCs w:val="28"/>
          </w:rPr>
          <w:t>2013 г</w:t>
        </w:r>
      </w:smartTag>
      <w:r w:rsidRPr="00AB76FA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 xml:space="preserve"> 1076</w:t>
      </w:r>
      <w:r w:rsidRPr="00AB76FA">
        <w:rPr>
          <w:sz w:val="28"/>
          <w:szCs w:val="28"/>
        </w:rPr>
        <w:t>", администрация Уинского муниципального района</w:t>
      </w:r>
    </w:p>
    <w:p w:rsidR="00162B7C" w:rsidRDefault="00162B7C" w:rsidP="00AB76FA">
      <w:pPr>
        <w:pStyle w:val="Default"/>
        <w:ind w:left="708"/>
        <w:jc w:val="both"/>
      </w:pPr>
      <w:r w:rsidRPr="00AB76FA">
        <w:rPr>
          <w:sz w:val="28"/>
          <w:szCs w:val="28"/>
        </w:rPr>
        <w:t>ПОСТАНОВЛЯЕТ:</w:t>
      </w:r>
    </w:p>
    <w:p w:rsidR="00162B7C" w:rsidRDefault="00162B7C" w:rsidP="00654CC5">
      <w:pPr>
        <w:pStyle w:val="Default"/>
        <w:ind w:firstLine="708"/>
        <w:jc w:val="both"/>
        <w:rPr>
          <w:sz w:val="28"/>
          <w:szCs w:val="28"/>
        </w:rPr>
      </w:pPr>
      <w:r w:rsidRPr="00654CC5">
        <w:rPr>
          <w:sz w:val="28"/>
          <w:szCs w:val="28"/>
        </w:rPr>
        <w:t xml:space="preserve">1. Предоставить меры поддержки, предусмотренные договорами о целевом обучении, лицам, обучающимся в образовательных организациях высшего </w:t>
      </w:r>
      <w:r>
        <w:rPr>
          <w:sz w:val="28"/>
          <w:szCs w:val="28"/>
        </w:rPr>
        <w:t>и среднего профессионального образования.</w:t>
      </w:r>
    </w:p>
    <w:p w:rsidR="00162B7C" w:rsidRDefault="00162B7C" w:rsidP="003D330C">
      <w:pPr>
        <w:pStyle w:val="Default"/>
        <w:ind w:firstLine="708"/>
        <w:jc w:val="both"/>
        <w:rPr>
          <w:sz w:val="28"/>
          <w:szCs w:val="28"/>
        </w:rPr>
      </w:pPr>
      <w:r w:rsidRPr="00654CC5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следующие меры поддержки </w:t>
      </w:r>
      <w:r w:rsidRPr="00654CC5">
        <w:rPr>
          <w:sz w:val="28"/>
          <w:szCs w:val="28"/>
        </w:rPr>
        <w:t xml:space="preserve">лицам, обучающимся в образовательных организациях высшего </w:t>
      </w:r>
      <w:r>
        <w:rPr>
          <w:sz w:val="28"/>
          <w:szCs w:val="28"/>
        </w:rPr>
        <w:t xml:space="preserve">и среднего профессионального образования (далее - меры </w:t>
      </w:r>
      <w:r w:rsidRPr="00654CC5">
        <w:rPr>
          <w:sz w:val="28"/>
          <w:szCs w:val="28"/>
        </w:rPr>
        <w:t xml:space="preserve"> поддержки)</w:t>
      </w:r>
      <w:r>
        <w:rPr>
          <w:sz w:val="28"/>
          <w:szCs w:val="28"/>
        </w:rPr>
        <w:t>:</w:t>
      </w:r>
    </w:p>
    <w:p w:rsidR="00162B7C" w:rsidRDefault="00162B7C" w:rsidP="003D33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пользование жилого помещения, на период прохождения практики в учреждении указанном в договоре о целевом обучении в качестве работодателя;</w:t>
      </w:r>
    </w:p>
    <w:p w:rsidR="00162B7C" w:rsidRDefault="00162B7C" w:rsidP="003D33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методической литературой и учебными пособиями на период прохождения практики в учреждении указанном в договоре о целевом обучении в качестве работодателя.</w:t>
      </w:r>
    </w:p>
    <w:p w:rsidR="00162B7C" w:rsidRDefault="00162B7C" w:rsidP="00FC04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C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опубликования </w:t>
      </w:r>
      <w:r w:rsidRPr="00654CC5">
        <w:rPr>
          <w:sz w:val="28"/>
          <w:szCs w:val="28"/>
        </w:rPr>
        <w:t>на официальном сайте Уинского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муниципального района в сети «Интернет».</w:t>
      </w:r>
    </w:p>
    <w:p w:rsidR="00162B7C" w:rsidRDefault="00162B7C" w:rsidP="004D2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2775">
        <w:rPr>
          <w:sz w:val="28"/>
          <w:szCs w:val="28"/>
        </w:rPr>
        <w:t xml:space="preserve">. Контроль над исполнением постановления </w:t>
      </w:r>
      <w:r>
        <w:rPr>
          <w:sz w:val="28"/>
          <w:szCs w:val="28"/>
        </w:rPr>
        <w:t>оставляю за собой.</w:t>
      </w:r>
    </w:p>
    <w:p w:rsidR="00162B7C" w:rsidRDefault="00162B7C" w:rsidP="004D2775">
      <w:pPr>
        <w:ind w:firstLine="709"/>
        <w:jc w:val="both"/>
        <w:rPr>
          <w:sz w:val="28"/>
          <w:szCs w:val="28"/>
          <w:lang w:eastAsia="en-US"/>
        </w:rPr>
      </w:pPr>
    </w:p>
    <w:p w:rsidR="00162B7C" w:rsidRDefault="00162B7C" w:rsidP="004D2775">
      <w:pPr>
        <w:ind w:firstLine="709"/>
        <w:jc w:val="both"/>
        <w:rPr>
          <w:sz w:val="28"/>
          <w:szCs w:val="28"/>
          <w:lang w:eastAsia="en-US"/>
        </w:rPr>
      </w:pPr>
    </w:p>
    <w:p w:rsidR="00162B7C" w:rsidRDefault="00162B7C" w:rsidP="003A2E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Уинского</w:t>
      </w:r>
    </w:p>
    <w:p w:rsidR="00162B7C" w:rsidRDefault="00162B7C" w:rsidP="003A2E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Р.Р. Айтуганов</w:t>
      </w:r>
    </w:p>
    <w:p w:rsidR="00162B7C" w:rsidRPr="004D2775" w:rsidRDefault="00162B7C" w:rsidP="003A2EDD">
      <w:pPr>
        <w:jc w:val="both"/>
        <w:rPr>
          <w:sz w:val="28"/>
          <w:szCs w:val="28"/>
          <w:lang w:eastAsia="en-US"/>
        </w:rPr>
      </w:pPr>
    </w:p>
    <w:p w:rsidR="00162B7C" w:rsidRDefault="00162B7C" w:rsidP="00DE3F2D">
      <w:pPr>
        <w:pStyle w:val="a3"/>
        <w:jc w:val="center"/>
      </w:pPr>
      <w:r>
        <w:lastRenderedPageBreak/>
        <w:t xml:space="preserve">Пояснительная записка </w:t>
      </w:r>
    </w:p>
    <w:p w:rsidR="00162B7C" w:rsidRDefault="00162B7C" w:rsidP="003D330C">
      <w:pPr>
        <w:pStyle w:val="a3"/>
        <w:jc w:val="center"/>
      </w:pPr>
      <w:r>
        <w:t>к проекту Постановления «О предоставлении мер поддержки, предусмотренных договорами о целевом обучении, лицам обучающимся в образовательных организациях высшего и среднего профессионального образования»</w:t>
      </w:r>
    </w:p>
    <w:p w:rsidR="00162B7C" w:rsidRPr="00DE3F2D" w:rsidRDefault="00162B7C" w:rsidP="00DE3F2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DE3F2D">
        <w:rPr>
          <w:sz w:val="28"/>
          <w:szCs w:val="28"/>
        </w:rPr>
        <w:t xml:space="preserve">В соответствии со ст. 56 </w:t>
      </w:r>
      <w:hyperlink r:id="rId9" w:history="1">
        <w:r w:rsidRPr="00DE3F2D">
          <w:rPr>
            <w:rStyle w:val="ab"/>
            <w:color w:val="auto"/>
            <w:spacing w:val="2"/>
            <w:sz w:val="28"/>
            <w:szCs w:val="28"/>
            <w:u w:val="none"/>
          </w:rPr>
          <w:t>Федерального закона № 273-ФЗ от 29.12.2012 "Об образовании в Российской Федерации"</w:t>
        </w:r>
      </w:hyperlink>
      <w:r w:rsidRPr="00DE3F2D">
        <w:rPr>
          <w:sz w:val="28"/>
          <w:szCs w:val="28"/>
        </w:rPr>
        <w:t xml:space="preserve"> г</w:t>
      </w:r>
      <w:r w:rsidRPr="00DE3F2D">
        <w:rPr>
          <w:rStyle w:val="blk"/>
          <w:sz w:val="28"/>
          <w:szCs w:val="28"/>
        </w:rPr>
        <w:t>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162B7C" w:rsidRPr="00DE3F2D" w:rsidRDefault="00162B7C" w:rsidP="00DE3F2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59"/>
      <w:bookmarkEnd w:id="0"/>
      <w:r w:rsidRPr="00DE3F2D">
        <w:rPr>
          <w:rStyle w:val="blk"/>
          <w:sz w:val="28"/>
          <w:szCs w:val="28"/>
        </w:rPr>
        <w:t>Существенными условиями договора о целевом обучении являются:</w:t>
      </w:r>
    </w:p>
    <w:p w:rsidR="00162B7C" w:rsidRPr="00DE3F2D" w:rsidRDefault="00162B7C" w:rsidP="00DE3F2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60"/>
      <w:bookmarkEnd w:id="1"/>
      <w:r w:rsidRPr="00DE3F2D">
        <w:rPr>
          <w:rStyle w:val="blk"/>
          <w:sz w:val="28"/>
          <w:szCs w:val="28"/>
        </w:rPr>
        <w:t>1) обязательства заказчика целевого обучения:</w:t>
      </w:r>
    </w:p>
    <w:p w:rsidR="00162B7C" w:rsidRPr="00DE3F2D" w:rsidRDefault="00162B7C" w:rsidP="00DE3F2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61"/>
      <w:bookmarkEnd w:id="2"/>
      <w:r w:rsidRPr="00DE3F2D">
        <w:rPr>
          <w:rStyle w:val="blk"/>
          <w:sz w:val="28"/>
          <w:szCs w:val="28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162B7C" w:rsidRPr="00DE3F2D" w:rsidRDefault="00162B7C" w:rsidP="00DE3F2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62"/>
      <w:bookmarkEnd w:id="3"/>
      <w:r w:rsidRPr="00DE3F2D">
        <w:rPr>
          <w:rStyle w:val="blk"/>
          <w:sz w:val="28"/>
          <w:szCs w:val="28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162B7C" w:rsidRPr="00DE3F2D" w:rsidRDefault="00162B7C" w:rsidP="00DE3F2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63"/>
      <w:bookmarkEnd w:id="4"/>
      <w:r w:rsidRPr="00DE3F2D">
        <w:rPr>
          <w:rStyle w:val="blk"/>
          <w:sz w:val="28"/>
          <w:szCs w:val="28"/>
        </w:rPr>
        <w:t>2) обязательства гражданина, заключившего договор о целевом обучении:</w:t>
      </w:r>
    </w:p>
    <w:p w:rsidR="00162B7C" w:rsidRPr="00DE3F2D" w:rsidRDefault="00162B7C" w:rsidP="00DE3F2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64"/>
      <w:bookmarkEnd w:id="5"/>
      <w:r w:rsidRPr="00DE3F2D">
        <w:rPr>
          <w:rStyle w:val="blk"/>
          <w:sz w:val="28"/>
          <w:szCs w:val="28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162B7C" w:rsidRDefault="00162B7C" w:rsidP="00DE3F2D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6" w:name="dst165"/>
      <w:bookmarkEnd w:id="6"/>
      <w:r w:rsidRPr="00DE3F2D">
        <w:rPr>
          <w:rStyle w:val="blk"/>
          <w:sz w:val="28"/>
          <w:szCs w:val="28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162B7C" w:rsidRPr="00DE3F2D" w:rsidRDefault="00B8701C" w:rsidP="00DE3F2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hyperlink r:id="rId10" w:anchor="dst100012" w:history="1">
        <w:r w:rsidR="00162B7C" w:rsidRPr="00DE3F2D">
          <w:rPr>
            <w:rStyle w:val="ab"/>
            <w:color w:val="auto"/>
            <w:sz w:val="28"/>
            <w:szCs w:val="28"/>
            <w:shd w:val="clear" w:color="auto" w:fill="FFFFFF"/>
          </w:rPr>
          <w:t>Положение</w:t>
        </w:r>
      </w:hyperlink>
      <w:r w:rsidR="00162B7C" w:rsidRPr="00DE3F2D">
        <w:rPr>
          <w:sz w:val="28"/>
          <w:szCs w:val="28"/>
          <w:shd w:val="clear" w:color="auto" w:fill="FFFFFF"/>
        </w:rPr>
        <w:t> 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 </w:t>
      </w:r>
      <w:hyperlink r:id="rId11" w:anchor="dst100196" w:history="1">
        <w:r w:rsidR="00162B7C" w:rsidRPr="00DE3F2D">
          <w:rPr>
            <w:rStyle w:val="ab"/>
            <w:color w:val="auto"/>
            <w:sz w:val="28"/>
            <w:szCs w:val="28"/>
            <w:shd w:val="clear" w:color="auto" w:fill="FFFFFF"/>
          </w:rPr>
          <w:t>типовая форма</w:t>
        </w:r>
      </w:hyperlink>
      <w:r w:rsidR="00162B7C">
        <w:t xml:space="preserve"> </w:t>
      </w:r>
      <w:r w:rsidR="00162B7C" w:rsidRPr="00DE3F2D">
        <w:rPr>
          <w:sz w:val="28"/>
          <w:szCs w:val="28"/>
          <w:shd w:val="clear" w:color="auto" w:fill="FFFFFF"/>
        </w:rPr>
        <w:t>договора о целевом обучении устанавливаются Правительством Российской Федерации.</w:t>
      </w:r>
    </w:p>
    <w:p w:rsidR="00162B7C" w:rsidRPr="00DE3F2D" w:rsidRDefault="00162B7C" w:rsidP="003D330C">
      <w:pPr>
        <w:pStyle w:val="a4"/>
        <w:spacing w:line="240" w:lineRule="auto"/>
        <w:ind w:firstLine="0"/>
      </w:pPr>
      <w:r>
        <w:tab/>
        <w:t xml:space="preserve">Расходы на предоставление мер поддержки предусмотренных договорами о целевом обучении, лицам, обучающимся в образовательных организациях </w:t>
      </w:r>
      <w:r>
        <w:lastRenderedPageBreak/>
        <w:t>высшего и среднего профессионального образования в бюджете Уинского муниципального района на 2019 год и плановый период 2020-2021 гг. не запланированы. В связи, с чем принято решение о предоставлении мер поддержки указанных в проекте постановления.</w:t>
      </w:r>
    </w:p>
    <w:p w:rsidR="00162B7C" w:rsidRDefault="00162B7C" w:rsidP="003D330C">
      <w:pPr>
        <w:pStyle w:val="a4"/>
        <w:spacing w:line="240" w:lineRule="auto"/>
      </w:pPr>
    </w:p>
    <w:sectPr w:rsidR="00162B7C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B7C" w:rsidRDefault="00162B7C">
      <w:r>
        <w:separator/>
      </w:r>
    </w:p>
  </w:endnote>
  <w:endnote w:type="continuationSeparator" w:id="1">
    <w:p w:rsidR="00162B7C" w:rsidRDefault="0016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7C" w:rsidRDefault="00162B7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B7C" w:rsidRDefault="00162B7C">
      <w:r>
        <w:separator/>
      </w:r>
    </w:p>
  </w:footnote>
  <w:footnote w:type="continuationSeparator" w:id="1">
    <w:p w:rsidR="00162B7C" w:rsidRDefault="00162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8D8CCF5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F3DCF714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752A4410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830E4D1E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FF1675AE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F6022CA8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A55888D0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146234D0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AE086D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1972"/>
    <w:rsid w:val="000267C6"/>
    <w:rsid w:val="0006796C"/>
    <w:rsid w:val="00073BE0"/>
    <w:rsid w:val="00083FD2"/>
    <w:rsid w:val="00084713"/>
    <w:rsid w:val="000862DA"/>
    <w:rsid w:val="000E64F3"/>
    <w:rsid w:val="000F732C"/>
    <w:rsid w:val="00162B7C"/>
    <w:rsid w:val="001D02CD"/>
    <w:rsid w:val="00206667"/>
    <w:rsid w:val="0020693C"/>
    <w:rsid w:val="0021273B"/>
    <w:rsid w:val="002C37BB"/>
    <w:rsid w:val="002C6310"/>
    <w:rsid w:val="002E5439"/>
    <w:rsid w:val="002F0BF9"/>
    <w:rsid w:val="00312F2C"/>
    <w:rsid w:val="003950CD"/>
    <w:rsid w:val="003A2EDD"/>
    <w:rsid w:val="003D330C"/>
    <w:rsid w:val="00406C04"/>
    <w:rsid w:val="00461070"/>
    <w:rsid w:val="00470FB3"/>
    <w:rsid w:val="00482A25"/>
    <w:rsid w:val="004D2775"/>
    <w:rsid w:val="004E2863"/>
    <w:rsid w:val="00502F9B"/>
    <w:rsid w:val="0054099B"/>
    <w:rsid w:val="005729B8"/>
    <w:rsid w:val="00586519"/>
    <w:rsid w:val="005B7C2C"/>
    <w:rsid w:val="005E66C8"/>
    <w:rsid w:val="006155F3"/>
    <w:rsid w:val="0063384E"/>
    <w:rsid w:val="00637B08"/>
    <w:rsid w:val="00654CC5"/>
    <w:rsid w:val="00656E5B"/>
    <w:rsid w:val="006959AE"/>
    <w:rsid w:val="00723EE6"/>
    <w:rsid w:val="0078616F"/>
    <w:rsid w:val="00817ACA"/>
    <w:rsid w:val="008C4F3B"/>
    <w:rsid w:val="008D16CB"/>
    <w:rsid w:val="008F1337"/>
    <w:rsid w:val="009169CE"/>
    <w:rsid w:val="00937827"/>
    <w:rsid w:val="00945562"/>
    <w:rsid w:val="00984724"/>
    <w:rsid w:val="009A395D"/>
    <w:rsid w:val="00AB76FA"/>
    <w:rsid w:val="00AE66B3"/>
    <w:rsid w:val="00B1278C"/>
    <w:rsid w:val="00B8701C"/>
    <w:rsid w:val="00BA6FDF"/>
    <w:rsid w:val="00BB4067"/>
    <w:rsid w:val="00BB6EA3"/>
    <w:rsid w:val="00BD572F"/>
    <w:rsid w:val="00C41BD8"/>
    <w:rsid w:val="00C41E6E"/>
    <w:rsid w:val="00C80448"/>
    <w:rsid w:val="00C81E60"/>
    <w:rsid w:val="00CB0E05"/>
    <w:rsid w:val="00D61FA6"/>
    <w:rsid w:val="00D720F5"/>
    <w:rsid w:val="00DB34D5"/>
    <w:rsid w:val="00DE3F2D"/>
    <w:rsid w:val="00E55D54"/>
    <w:rsid w:val="00E72AAC"/>
    <w:rsid w:val="00E72C17"/>
    <w:rsid w:val="00E920F3"/>
    <w:rsid w:val="00EB54EA"/>
    <w:rsid w:val="00EF0154"/>
    <w:rsid w:val="00FB0C56"/>
    <w:rsid w:val="00FC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67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6959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695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720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20F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formattexttopleveltext">
    <w:name w:val="formattext topleveltext"/>
    <w:basedOn w:val="a"/>
    <w:uiPriority w:val="99"/>
    <w:rsid w:val="006959A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6959A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B76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DE3F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069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206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>CROC Inc.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2019-07-08T07:20:00Z</dcterms:created>
  <dcterms:modified xsi:type="dcterms:W3CDTF">2019-07-08T07:20:00Z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