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3276B5" w:rsidP="00E25A8A">
      <w:pPr>
        <w:pStyle w:val="a3"/>
        <w:tabs>
          <w:tab w:val="left" w:pos="7530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85.8pt;margin-top:228.3pt;width:206.2pt;height:102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UA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" filled="f" stroked="f">
            <v:textbox style="mso-next-textbox:#Text Box 1" inset="0,0,0,0">
              <w:txbxContent>
                <w:p w:rsidR="001E0B69" w:rsidRDefault="003B4E01" w:rsidP="000C0907">
                  <w:pPr>
                    <w:pStyle w:val="a3"/>
                  </w:pPr>
                  <w:bookmarkStart w:id="0" w:name="_GoBack"/>
                  <w:bookmarkEnd w:id="0"/>
                  <w:r>
                    <w:t xml:space="preserve">О выделении специальных мест для размещения предвыборных печатных агитационных материалов  зарегистрированных кандидатов в  </w:t>
                  </w:r>
                  <w:r w:rsidRPr="003F2BE6">
                    <w:rPr>
                      <w:bCs/>
                      <w:szCs w:val="28"/>
                    </w:rPr>
                    <w:t>депутаты  Думы Уинского муниципального округа Пермского края</w:t>
                  </w:r>
                </w:p>
              </w:txbxContent>
            </v:textbox>
            <w10:wrap anchorx="page" anchory="page"/>
          </v:shape>
        </w:pict>
      </w:r>
      <w:r w:rsidR="005610C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" o:spid="_x0000_s1027" style="position:absolute;left:0;text-align:left;margin-left:52.25pt;margin-top:120.8pt;width:399.35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  <w:r>
        <w:rPr>
          <w:noProof/>
        </w:rPr>
        <w:pict>
          <v:shape id="Text Box 4" o:spid="_x0000_s1029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Text Box 4"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25A8A">
        <w:t>28.08.2019   187-259-01-04</w:t>
      </w:r>
    </w:p>
    <w:p w:rsidR="003B4E01" w:rsidRDefault="003B4E01" w:rsidP="000C0907">
      <w:pPr>
        <w:pStyle w:val="a4"/>
      </w:pPr>
    </w:p>
    <w:p w:rsidR="003B4E01" w:rsidRPr="003B4E01" w:rsidRDefault="003B4E01" w:rsidP="003B4E01"/>
    <w:p w:rsidR="003B4E01" w:rsidRPr="003B4E01" w:rsidRDefault="003B4E01" w:rsidP="003B4E01"/>
    <w:p w:rsidR="003B4E01" w:rsidRPr="003B4E01" w:rsidRDefault="003B4E01" w:rsidP="003B4E01"/>
    <w:p w:rsidR="003B4E01" w:rsidRDefault="003B4E01" w:rsidP="003B4E01"/>
    <w:p w:rsidR="003B4E01" w:rsidRDefault="003B4E01" w:rsidP="003B4E01"/>
    <w:p w:rsidR="003B4E01" w:rsidRDefault="003B4E01" w:rsidP="00347A63">
      <w:pPr>
        <w:pStyle w:val="a4"/>
        <w:suppressAutoHyphens/>
        <w:spacing w:line="240" w:lineRule="auto"/>
        <w:ind w:firstLine="540"/>
        <w:rPr>
          <w:szCs w:val="28"/>
        </w:rPr>
      </w:pPr>
      <w:r>
        <w:t xml:space="preserve">   </w:t>
      </w:r>
      <w:r w:rsidRPr="004066FF">
        <w:rPr>
          <w:szCs w:val="28"/>
          <w:shd w:val="clear" w:color="auto" w:fill="F9F9F9"/>
        </w:rPr>
        <w:t xml:space="preserve">В соответствии с </w:t>
      </w:r>
      <w:r w:rsidRPr="009430F8">
        <w:rPr>
          <w:szCs w:val="28"/>
        </w:rPr>
        <w:t>Федеральн</w:t>
      </w:r>
      <w:r>
        <w:rPr>
          <w:szCs w:val="28"/>
        </w:rPr>
        <w:t>ым</w:t>
      </w:r>
      <w:r w:rsidRPr="009430F8">
        <w:rPr>
          <w:szCs w:val="28"/>
        </w:rPr>
        <w:t xml:space="preserve"> з</w:t>
      </w:r>
      <w:r>
        <w:rPr>
          <w:szCs w:val="28"/>
        </w:rPr>
        <w:t>аконом от 12.06.2002</w:t>
      </w:r>
      <w:r w:rsidRPr="009430F8"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Закон</w:t>
      </w:r>
      <w:r>
        <w:rPr>
          <w:szCs w:val="28"/>
        </w:rPr>
        <w:t>ом</w:t>
      </w:r>
      <w:r w:rsidRPr="009430F8">
        <w:rPr>
          <w:szCs w:val="28"/>
        </w:rPr>
        <w:t xml:space="preserve"> Пермского края</w:t>
      </w:r>
      <w:r>
        <w:rPr>
          <w:szCs w:val="28"/>
        </w:rPr>
        <w:t xml:space="preserve"> от 09.11.2009 </w:t>
      </w:r>
      <w:r w:rsidRPr="009430F8">
        <w:rPr>
          <w:szCs w:val="28"/>
        </w:rPr>
        <w:t xml:space="preserve"> № 525-ПК «О выборах депутатов представительных органов муниципальных образований в Пермском крае», Закон</w:t>
      </w:r>
      <w:r>
        <w:rPr>
          <w:szCs w:val="28"/>
        </w:rPr>
        <w:t>ом</w:t>
      </w:r>
      <w:r w:rsidRPr="009430F8">
        <w:rPr>
          <w:szCs w:val="28"/>
        </w:rPr>
        <w:t xml:space="preserve"> Пермского края от 20.06.2019 № 428-ПК «Об образовании нового муниципального образования Уинский муниципальный округ Пермского края»</w:t>
      </w:r>
    </w:p>
    <w:p w:rsidR="003B4E01" w:rsidRDefault="003B4E01" w:rsidP="00347A63">
      <w:pPr>
        <w:pStyle w:val="ab"/>
        <w:spacing w:after="0"/>
        <w:ind w:left="0" w:firstLine="708"/>
        <w:jc w:val="both"/>
      </w:pPr>
      <w:r>
        <w:t xml:space="preserve">1. Выделить специальные места для размещения предвыборных печатных агитационных материалов  </w:t>
      </w:r>
      <w:r w:rsidRPr="00F87BCF">
        <w:t xml:space="preserve">зарегистрированных кандидатов </w:t>
      </w:r>
      <w:r>
        <w:t>в</w:t>
      </w:r>
      <w:r w:rsidRPr="001F466E">
        <w:t xml:space="preserve">  </w:t>
      </w:r>
      <w:r w:rsidRPr="00E80E97">
        <w:rPr>
          <w:bCs/>
          <w:szCs w:val="28"/>
        </w:rPr>
        <w:t>депутат</w:t>
      </w:r>
      <w:r>
        <w:rPr>
          <w:bCs/>
          <w:szCs w:val="28"/>
        </w:rPr>
        <w:t>ы</w:t>
      </w:r>
      <w:r w:rsidRPr="003F2BE6">
        <w:rPr>
          <w:bCs/>
          <w:szCs w:val="28"/>
        </w:rPr>
        <w:t xml:space="preserve"> </w:t>
      </w:r>
      <w:r>
        <w:rPr>
          <w:bCs/>
          <w:szCs w:val="28"/>
        </w:rPr>
        <w:t xml:space="preserve">Думы </w:t>
      </w:r>
      <w:r w:rsidRPr="009430F8">
        <w:rPr>
          <w:bCs/>
          <w:szCs w:val="28"/>
        </w:rPr>
        <w:t>Уинского муниципального округа Пермского края</w:t>
      </w:r>
      <w:r w:rsidRPr="004066FF">
        <w:rPr>
          <w:szCs w:val="28"/>
        </w:rPr>
        <w:t xml:space="preserve">, назначенных на </w:t>
      </w:r>
      <w:r>
        <w:rPr>
          <w:szCs w:val="28"/>
        </w:rPr>
        <w:t>27</w:t>
      </w:r>
      <w:r w:rsidRPr="004066FF">
        <w:rPr>
          <w:szCs w:val="28"/>
        </w:rPr>
        <w:t xml:space="preserve"> </w:t>
      </w:r>
      <w:r>
        <w:rPr>
          <w:szCs w:val="28"/>
        </w:rPr>
        <w:t>октября</w:t>
      </w:r>
      <w:r w:rsidRPr="004066FF">
        <w:rPr>
          <w:szCs w:val="28"/>
        </w:rPr>
        <w:t xml:space="preserve"> 201</w:t>
      </w:r>
      <w:r>
        <w:rPr>
          <w:szCs w:val="28"/>
        </w:rPr>
        <w:t>9</w:t>
      </w:r>
      <w:r w:rsidRPr="004066FF">
        <w:rPr>
          <w:szCs w:val="28"/>
        </w:rPr>
        <w:t xml:space="preserve"> года</w:t>
      </w:r>
      <w:r w:rsidRPr="00F87BCF">
        <w:rPr>
          <w:szCs w:val="28"/>
        </w:rPr>
        <w:t>,</w:t>
      </w:r>
      <w:r>
        <w:rPr>
          <w:szCs w:val="28"/>
        </w:rPr>
        <w:t xml:space="preserve"> согласно приложению.</w:t>
      </w:r>
    </w:p>
    <w:p w:rsidR="003B4E01" w:rsidRDefault="003B4E01" w:rsidP="003B4E01">
      <w:pPr>
        <w:pStyle w:val="ab"/>
        <w:spacing w:after="0"/>
        <w:ind w:left="0"/>
        <w:jc w:val="both"/>
      </w:pPr>
      <w:r>
        <w:tab/>
      </w:r>
      <w:r w:rsidRPr="00A860BE">
        <w:t xml:space="preserve">2. </w:t>
      </w:r>
      <w:r>
        <w:t>Р</w:t>
      </w:r>
      <w:r w:rsidRPr="00A860BE">
        <w:t xml:space="preserve">аспоряжение </w:t>
      </w:r>
      <w:r>
        <w:t xml:space="preserve">подлежит </w:t>
      </w:r>
      <w:r w:rsidRPr="00A860BE">
        <w:t>опубликова</w:t>
      </w:r>
      <w:r>
        <w:t>нию</w:t>
      </w:r>
      <w:r w:rsidRPr="00A860BE">
        <w:t xml:space="preserve"> в районной газете «Родник-1»</w:t>
      </w:r>
      <w:r>
        <w:t xml:space="preserve"> и размещению на официальном сайте</w:t>
      </w:r>
      <w:r w:rsidR="00347A63">
        <w:t xml:space="preserve"> Администрации</w:t>
      </w:r>
      <w:r>
        <w:t xml:space="preserve"> Уинского муниципального района</w:t>
      </w:r>
      <w:r w:rsidR="00347A63">
        <w:t xml:space="preserve"> Пермского края</w:t>
      </w:r>
      <w:r>
        <w:t xml:space="preserve"> в сети «Интернет».</w:t>
      </w:r>
    </w:p>
    <w:p w:rsidR="003B4E01" w:rsidRPr="00A860BE" w:rsidRDefault="003B4E01" w:rsidP="003B4E01">
      <w:pPr>
        <w:pStyle w:val="ab"/>
        <w:spacing w:after="0"/>
        <w:ind w:left="0"/>
        <w:jc w:val="both"/>
      </w:pPr>
      <w:r>
        <w:tab/>
        <w:t>3. Копию распоряжения направить в территориальную избирательную комиссию Уинского муниципального округа.</w:t>
      </w:r>
    </w:p>
    <w:p w:rsidR="003B4E01" w:rsidRDefault="003B4E01" w:rsidP="003B4E01">
      <w:pPr>
        <w:pStyle w:val="ab"/>
        <w:spacing w:after="0"/>
        <w:ind w:left="0" w:firstLine="720"/>
        <w:jc w:val="both"/>
      </w:pPr>
      <w:r>
        <w:t>4. Контроль над исполнением данного распоряжения возложить                           на управляющего делами администрации района  Курбатову Г.В.</w:t>
      </w:r>
      <w:r>
        <w:tab/>
      </w:r>
    </w:p>
    <w:p w:rsidR="003B4E01" w:rsidRDefault="003B4E01" w:rsidP="003B4E01">
      <w:pPr>
        <w:pStyle w:val="ab"/>
        <w:spacing w:after="0" w:line="240" w:lineRule="exact"/>
        <w:ind w:left="0"/>
      </w:pPr>
    </w:p>
    <w:p w:rsidR="003B4E01" w:rsidRPr="00871299" w:rsidRDefault="003B4E01" w:rsidP="003B4E01">
      <w:pPr>
        <w:pStyle w:val="ab"/>
        <w:spacing w:line="240" w:lineRule="exact"/>
        <w:ind w:left="0"/>
      </w:pPr>
    </w:p>
    <w:p w:rsidR="003B4E01" w:rsidRDefault="003B4E01" w:rsidP="003B4E01">
      <w:pPr>
        <w:pStyle w:val="ab"/>
        <w:ind w:left="0"/>
      </w:pPr>
    </w:p>
    <w:p w:rsidR="003B4E01" w:rsidRDefault="003B4E01" w:rsidP="003B4E01">
      <w:pPr>
        <w:pStyle w:val="ab"/>
        <w:ind w:left="0"/>
      </w:pPr>
      <w:r w:rsidRPr="003228F6">
        <w:t xml:space="preserve">Глава муниципального района                                                            </w:t>
      </w:r>
      <w:proofErr w:type="spellStart"/>
      <w:r w:rsidRPr="003228F6">
        <w:t>А.</w:t>
      </w:r>
      <w:r>
        <w:t>Н.Зелёнкин</w:t>
      </w:r>
      <w:proofErr w:type="spellEnd"/>
    </w:p>
    <w:p w:rsidR="003B4E01" w:rsidRDefault="003B4E01" w:rsidP="003B4E01">
      <w:pPr>
        <w:pStyle w:val="ab"/>
        <w:ind w:left="0"/>
      </w:pPr>
    </w:p>
    <w:p w:rsidR="003B4E01" w:rsidRDefault="003B4E01" w:rsidP="003B4E01">
      <w:pPr>
        <w:pStyle w:val="ab"/>
        <w:ind w:left="0"/>
      </w:pPr>
    </w:p>
    <w:tbl>
      <w:tblPr>
        <w:tblW w:w="0" w:type="auto"/>
        <w:tblLook w:val="04A0"/>
      </w:tblPr>
      <w:tblGrid>
        <w:gridCol w:w="3259"/>
        <w:gridCol w:w="2317"/>
        <w:gridCol w:w="4278"/>
      </w:tblGrid>
      <w:tr w:rsidR="003B4E01" w:rsidRPr="00D94ED9" w:rsidTr="0079681C">
        <w:tc>
          <w:tcPr>
            <w:tcW w:w="3259" w:type="dxa"/>
          </w:tcPr>
          <w:p w:rsidR="003B4E01" w:rsidRPr="00BB4A28" w:rsidRDefault="003B4E01" w:rsidP="00136797">
            <w:pPr>
              <w:pStyle w:val="ab"/>
              <w:ind w:left="0"/>
            </w:pPr>
          </w:p>
        </w:tc>
        <w:tc>
          <w:tcPr>
            <w:tcW w:w="2317" w:type="dxa"/>
          </w:tcPr>
          <w:p w:rsidR="003B4E01" w:rsidRPr="00BB4A28" w:rsidRDefault="003B4E01" w:rsidP="00136797">
            <w:pPr>
              <w:pStyle w:val="ab"/>
              <w:ind w:left="0"/>
            </w:pPr>
          </w:p>
        </w:tc>
        <w:tc>
          <w:tcPr>
            <w:tcW w:w="4278" w:type="dxa"/>
          </w:tcPr>
          <w:p w:rsidR="003B4E01" w:rsidRDefault="003B4E01" w:rsidP="003B4E01">
            <w:pPr>
              <w:pStyle w:val="ab"/>
              <w:ind w:left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972C8">
              <w:rPr>
                <w:szCs w:val="28"/>
              </w:rPr>
              <w:t>риложение</w:t>
            </w:r>
          </w:p>
          <w:p w:rsidR="003B4E01" w:rsidRPr="00E972C8" w:rsidRDefault="003B4E01" w:rsidP="003B4E01">
            <w:pPr>
              <w:pStyle w:val="ab"/>
              <w:ind w:left="0"/>
              <w:rPr>
                <w:szCs w:val="28"/>
              </w:rPr>
            </w:pPr>
            <w:r w:rsidRPr="00E972C8">
              <w:rPr>
                <w:szCs w:val="28"/>
              </w:rPr>
              <w:t>к распоряжению администрации Уинского муниципального района</w:t>
            </w:r>
            <w:r>
              <w:rPr>
                <w:szCs w:val="28"/>
              </w:rPr>
              <w:t xml:space="preserve"> </w:t>
            </w:r>
            <w:r w:rsidR="00DC161C">
              <w:rPr>
                <w:szCs w:val="28"/>
              </w:rPr>
              <w:t xml:space="preserve">                                                   от 28.08.2019 № 187-259-01-04</w:t>
            </w:r>
          </w:p>
        </w:tc>
      </w:tr>
    </w:tbl>
    <w:p w:rsidR="003B4E01" w:rsidRDefault="003B4E01" w:rsidP="003B4E01">
      <w:pPr>
        <w:pStyle w:val="ab"/>
        <w:ind w:left="0"/>
        <w:rPr>
          <w:i/>
        </w:rPr>
      </w:pPr>
    </w:p>
    <w:p w:rsidR="003B4E01" w:rsidRDefault="003B4E01" w:rsidP="003B4E01">
      <w:pPr>
        <w:jc w:val="center"/>
        <w:rPr>
          <w:b/>
          <w:szCs w:val="28"/>
        </w:rPr>
      </w:pPr>
      <w:r w:rsidRPr="00690478">
        <w:rPr>
          <w:b/>
          <w:szCs w:val="28"/>
        </w:rPr>
        <w:t>ПЕРЕЧЕНЬ</w:t>
      </w:r>
    </w:p>
    <w:p w:rsidR="003B4E01" w:rsidRPr="003B4E01" w:rsidRDefault="003B4E01" w:rsidP="003B4E01">
      <w:pPr>
        <w:jc w:val="center"/>
        <w:rPr>
          <w:sz w:val="28"/>
          <w:szCs w:val="28"/>
        </w:rPr>
      </w:pPr>
      <w:r w:rsidRPr="003B4E01">
        <w:rPr>
          <w:sz w:val="28"/>
          <w:szCs w:val="28"/>
        </w:rPr>
        <w:t xml:space="preserve">специальных мест для размещения предвыборных печатных агитационных материалов  зарегистрированных кандидатов на выборах  </w:t>
      </w:r>
      <w:r w:rsidRPr="003B4E01">
        <w:rPr>
          <w:bCs/>
          <w:sz w:val="28"/>
          <w:szCs w:val="28"/>
        </w:rPr>
        <w:t>в депутаты Думы Уинского муниципального округа Пермского края</w:t>
      </w:r>
      <w:r w:rsidRPr="003B4E01">
        <w:rPr>
          <w:sz w:val="28"/>
          <w:szCs w:val="28"/>
        </w:rPr>
        <w:t xml:space="preserve">, </w:t>
      </w:r>
    </w:p>
    <w:p w:rsidR="003B4E01" w:rsidRPr="003B4E01" w:rsidRDefault="003B4E01" w:rsidP="003B4E01">
      <w:pPr>
        <w:jc w:val="center"/>
        <w:rPr>
          <w:b/>
          <w:sz w:val="28"/>
          <w:szCs w:val="28"/>
        </w:rPr>
      </w:pPr>
      <w:proofErr w:type="gramStart"/>
      <w:r w:rsidRPr="003B4E01">
        <w:rPr>
          <w:sz w:val="28"/>
          <w:szCs w:val="28"/>
        </w:rPr>
        <w:t>назначенных</w:t>
      </w:r>
      <w:proofErr w:type="gramEnd"/>
      <w:r w:rsidRPr="003B4E01">
        <w:rPr>
          <w:sz w:val="28"/>
          <w:szCs w:val="28"/>
        </w:rPr>
        <w:t xml:space="preserve"> на 27 октября 2019 года</w:t>
      </w:r>
    </w:p>
    <w:p w:rsidR="003B4E01" w:rsidRDefault="003B4E01" w:rsidP="003B4E01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686"/>
        <w:gridCol w:w="4281"/>
      </w:tblGrid>
      <w:tr w:rsidR="003B4E01" w:rsidRPr="003B4E01" w:rsidTr="003B4E01">
        <w:tc>
          <w:tcPr>
            <w:tcW w:w="1809" w:type="dxa"/>
            <w:shd w:val="clear" w:color="auto" w:fill="auto"/>
            <w:vAlign w:val="center"/>
          </w:tcPr>
          <w:p w:rsidR="003B4E01" w:rsidRPr="003B4E01" w:rsidRDefault="003B4E01" w:rsidP="001367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E01" w:rsidRPr="003B4E01" w:rsidRDefault="003B4E01" w:rsidP="001367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Место нахождения участковой избирательной комиссии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B4E01" w:rsidRPr="003B4E01" w:rsidRDefault="003B4E01" w:rsidP="001367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Места для размещения </w:t>
            </w:r>
            <w:r w:rsidRPr="003B4E01">
              <w:rPr>
                <w:b/>
                <w:bCs/>
                <w:sz w:val="28"/>
                <w:szCs w:val="28"/>
              </w:rPr>
              <w:br/>
              <w:t>агитационных печатных </w:t>
            </w:r>
            <w:r w:rsidRPr="003B4E01">
              <w:rPr>
                <w:b/>
                <w:bCs/>
                <w:sz w:val="28"/>
                <w:szCs w:val="28"/>
              </w:rPr>
              <w:br/>
              <w:t>материалов</w:t>
            </w:r>
          </w:p>
        </w:tc>
      </w:tr>
      <w:tr w:rsidR="003B4E01" w:rsidRPr="003B4E01" w:rsidTr="003B4E01">
        <w:trPr>
          <w:trHeight w:val="1410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3801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с.Уинское, ул. Ленина, 26  здание МКОУ ДО «Уинская детско-юношеская спортивная школа единоборств "ЮНИКС"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с.Уинское,  ул.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B4E01">
              <w:rPr>
                <w:color w:val="000000"/>
                <w:sz w:val="28"/>
                <w:szCs w:val="28"/>
              </w:rPr>
              <w:t>ктябрьская, 2               у стационарной сцены, доска объявлений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с.Уинское, ул. Заречная,                            у автостанции, доска объявлений</w:t>
            </w:r>
          </w:p>
        </w:tc>
      </w:tr>
      <w:tr w:rsidR="003B4E01" w:rsidRPr="003B4E01" w:rsidTr="003B4E01">
        <w:trPr>
          <w:trHeight w:val="1005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3802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с.Уинское, ул. 8 Марта, 50, здание Уинского участкового лесничества ГКУ "Октябрьское лесничество"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Уинское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Гагарина, торговый павильон «Исток» ИП Игошев В.П.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Забродовка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здание бывшего сельского клуба</w:t>
            </w:r>
          </w:p>
        </w:tc>
      </w:tr>
      <w:tr w:rsidR="003B4E01" w:rsidRPr="003B4E01" w:rsidTr="003B4E01">
        <w:trPr>
          <w:trHeight w:val="975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3803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с.Уинское, ул. Ольховая, 2, административное здание  ДЭУ-4 ПУ-2 ОАО "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Пермавтодор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79681C" w:rsidP="001367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с.Уинское, ул. </w:t>
            </w:r>
            <w:r w:rsidR="003B4E01" w:rsidRPr="003B4E01">
              <w:rPr>
                <w:color w:val="000000"/>
                <w:sz w:val="28"/>
                <w:szCs w:val="28"/>
              </w:rPr>
              <w:t xml:space="preserve"> Бабушкина, торговый павильон,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Иренский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здание бывшего сельского клуба</w:t>
            </w:r>
          </w:p>
        </w:tc>
      </w:tr>
      <w:tr w:rsidR="003B4E01" w:rsidRPr="003B4E01" w:rsidTr="003B4E01">
        <w:trPr>
          <w:trHeight w:val="735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3804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алаваты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Заречная, 2,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Салаваты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,                    у торгового павильона, стенд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Казьмяшка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,у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л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. Центральная, 8, стенд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Екатериновка, ул. Центральная, 5 , доска объявлений</w:t>
            </w:r>
          </w:p>
        </w:tc>
      </w:tr>
      <w:tr w:rsidR="003B4E01" w:rsidRPr="003B4E01" w:rsidTr="003B4E01">
        <w:trPr>
          <w:trHeight w:val="1155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3805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с.Уинское, ул. Свободы, 29а, здание МБУК «Уинский районный Дом культуры»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с.Уинское, ул.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Дальняя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, 19   здание Уинского филиала ГАПОУ  «Краевой политехнический колледж», информационный стенд</w:t>
            </w:r>
          </w:p>
        </w:tc>
      </w:tr>
      <w:tr w:rsidR="003B4E01" w:rsidRPr="003B4E01" w:rsidTr="003B4E01">
        <w:trPr>
          <w:trHeight w:val="630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3806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очешовка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Юбилейная, 2, здание </w:t>
            </w:r>
            <w:r w:rsidRPr="003B4E01">
              <w:rPr>
                <w:color w:val="000000"/>
                <w:sz w:val="28"/>
                <w:szCs w:val="28"/>
              </w:rPr>
              <w:lastRenderedPageBreak/>
              <w:t>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Кочешовка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Юбилейная,                  у магазина ИП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Елькина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В.А.,            </w:t>
            </w:r>
            <w:r w:rsidRPr="003B4E01">
              <w:rPr>
                <w:color w:val="000000"/>
                <w:sz w:val="28"/>
                <w:szCs w:val="28"/>
              </w:rPr>
              <w:lastRenderedPageBreak/>
              <w:t>доска объявлений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</w:p>
        </w:tc>
      </w:tr>
      <w:tr w:rsidR="003B4E01" w:rsidRPr="003B4E01" w:rsidTr="003B4E01">
        <w:trPr>
          <w:trHeight w:val="645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lastRenderedPageBreak/>
              <w:t>3807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спа, ул. Школьная, 13, здание администрации сельского поселения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pStyle w:val="ab"/>
              <w:ind w:left="0"/>
              <w:rPr>
                <w:szCs w:val="28"/>
              </w:rPr>
            </w:pPr>
            <w:r w:rsidRPr="003B4E01">
              <w:rPr>
                <w:color w:val="000000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Cs w:val="28"/>
              </w:rPr>
              <w:t>.А</w:t>
            </w:r>
            <w:proofErr w:type="gramEnd"/>
            <w:r w:rsidRPr="003B4E01">
              <w:rPr>
                <w:color w:val="000000"/>
                <w:szCs w:val="28"/>
              </w:rPr>
              <w:t xml:space="preserve">спа, </w:t>
            </w:r>
            <w:r w:rsidRPr="003B4E01">
              <w:rPr>
                <w:szCs w:val="28"/>
              </w:rPr>
              <w:t>МКУ «</w:t>
            </w:r>
            <w:proofErr w:type="spellStart"/>
            <w:r w:rsidRPr="003B4E01">
              <w:rPr>
                <w:szCs w:val="28"/>
              </w:rPr>
              <w:t>Аспинское</w:t>
            </w:r>
            <w:proofErr w:type="spellEnd"/>
            <w:r w:rsidRPr="003B4E01">
              <w:rPr>
                <w:szCs w:val="28"/>
              </w:rPr>
              <w:t xml:space="preserve"> централизованное </w:t>
            </w:r>
            <w:proofErr w:type="spellStart"/>
            <w:r w:rsidRPr="003B4E01">
              <w:rPr>
                <w:szCs w:val="28"/>
              </w:rPr>
              <w:t>культурно-досуговое</w:t>
            </w:r>
            <w:proofErr w:type="spellEnd"/>
            <w:r w:rsidRPr="003B4E01">
              <w:rPr>
                <w:szCs w:val="28"/>
              </w:rPr>
              <w:t xml:space="preserve"> объединение», стенд</w:t>
            </w:r>
          </w:p>
          <w:p w:rsidR="003B4E01" w:rsidRPr="003B4E01" w:rsidRDefault="003B4E01" w:rsidP="00136797">
            <w:pPr>
              <w:pStyle w:val="ab"/>
              <w:ind w:left="0"/>
              <w:jc w:val="both"/>
              <w:rPr>
                <w:szCs w:val="28"/>
              </w:rPr>
            </w:pPr>
            <w:proofErr w:type="gramStart"/>
            <w:r w:rsidRPr="003B4E01">
              <w:rPr>
                <w:szCs w:val="28"/>
              </w:rPr>
              <w:t>с</w:t>
            </w:r>
            <w:proofErr w:type="gramEnd"/>
            <w:r w:rsidRPr="003B4E01">
              <w:rPr>
                <w:szCs w:val="28"/>
              </w:rPr>
              <w:t xml:space="preserve">. </w:t>
            </w:r>
            <w:proofErr w:type="gramStart"/>
            <w:r w:rsidRPr="003B4E01">
              <w:rPr>
                <w:szCs w:val="28"/>
              </w:rPr>
              <w:t>Аспа</w:t>
            </w:r>
            <w:proofErr w:type="gramEnd"/>
            <w:r w:rsidRPr="003B4E01">
              <w:rPr>
                <w:szCs w:val="28"/>
              </w:rPr>
              <w:t xml:space="preserve">, ул. Ленина, 48 , доска                                объявлений 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4E01">
              <w:rPr>
                <w:sz w:val="28"/>
                <w:szCs w:val="28"/>
              </w:rPr>
              <w:t>с</w:t>
            </w:r>
            <w:proofErr w:type="gramEnd"/>
            <w:r w:rsidRPr="003B4E01">
              <w:rPr>
                <w:sz w:val="28"/>
                <w:szCs w:val="28"/>
              </w:rPr>
              <w:t xml:space="preserve">. </w:t>
            </w:r>
            <w:proofErr w:type="gramStart"/>
            <w:r w:rsidRPr="003B4E01">
              <w:rPr>
                <w:sz w:val="28"/>
                <w:szCs w:val="28"/>
              </w:rPr>
              <w:t>Аспа</w:t>
            </w:r>
            <w:proofErr w:type="gramEnd"/>
            <w:r w:rsidRPr="003B4E01">
              <w:rPr>
                <w:sz w:val="28"/>
                <w:szCs w:val="28"/>
              </w:rPr>
              <w:t xml:space="preserve">, ул. Макарова, 53а, доска объявлений </w:t>
            </w:r>
          </w:p>
        </w:tc>
      </w:tr>
      <w:tr w:rsidR="003B4E01" w:rsidRPr="003B4E01" w:rsidTr="003B4E01">
        <w:trPr>
          <w:trHeight w:val="570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3808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 д. Большой Ась, ул.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, 33, здание бывшего сельского клуба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Большой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 Ась, ул. Центральная, 47, доска объявлений</w:t>
            </w:r>
          </w:p>
        </w:tc>
      </w:tr>
      <w:tr w:rsidR="003B4E01" w:rsidRPr="003B4E01" w:rsidTr="003B4E01">
        <w:trPr>
          <w:trHeight w:val="600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3809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 Красногорка, ул. Центральная, 11,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Красногорская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начальная школ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 детский сад», стенд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</w:p>
        </w:tc>
      </w:tr>
      <w:tr w:rsidR="003B4E01" w:rsidRPr="003B4E01" w:rsidTr="003B4E01">
        <w:trPr>
          <w:trHeight w:val="570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3810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д. Сосновка, ул</w:t>
            </w:r>
            <w:proofErr w:type="gramStart"/>
            <w:r w:rsidRPr="003B4E01">
              <w:rPr>
                <w:sz w:val="28"/>
                <w:szCs w:val="28"/>
              </w:rPr>
              <w:t>.М</w:t>
            </w:r>
            <w:proofErr w:type="gramEnd"/>
            <w:r w:rsidRPr="003B4E01">
              <w:rPr>
                <w:sz w:val="28"/>
                <w:szCs w:val="28"/>
              </w:rPr>
              <w:t>олодежная, 1 б, общественно-бытовое помещение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д. Сосновка, ул. Центральная, 17, доска объявлений</w:t>
            </w:r>
          </w:p>
        </w:tc>
      </w:tr>
      <w:tr w:rsidR="003B4E01" w:rsidRPr="003B4E01" w:rsidTr="003B4E01">
        <w:trPr>
          <w:trHeight w:val="585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3811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E01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спинский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ул.Полевая, 4, здание ФАП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Аспинский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Гагарина, 5 , доска объявлений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Малая Аспа, ул. Молодежная, 2 , доска объявлений</w:t>
            </w:r>
          </w:p>
        </w:tc>
      </w:tr>
      <w:tr w:rsidR="003B4E01" w:rsidRPr="003B4E01" w:rsidTr="003B4E01">
        <w:trPr>
          <w:trHeight w:val="570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3812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Иштеряки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переулок Восточный, 24 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Иштеряки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, 39, вблизи здания мечети, информационный стенд</w:t>
            </w:r>
          </w:p>
        </w:tc>
      </w:tr>
      <w:tr w:rsidR="003B4E01" w:rsidRPr="003B4E01" w:rsidTr="003B4E01">
        <w:trPr>
          <w:trHeight w:val="780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3813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оскресенское, ул. Верхняя, 4</w:t>
            </w:r>
            <w:r w:rsidRPr="003B4E01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3B4E01">
              <w:rPr>
                <w:color w:val="000000"/>
                <w:sz w:val="28"/>
                <w:szCs w:val="28"/>
              </w:rPr>
              <w:t>здание администрации сельского поселения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Воскресенское,  ул.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Нижняя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, 8, стенд возле магазина «Славный»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</w:p>
        </w:tc>
      </w:tr>
      <w:tr w:rsidR="003B4E01" w:rsidRPr="003B4E01" w:rsidTr="003B4E01">
        <w:trPr>
          <w:trHeight w:val="1575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3814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арсаи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19,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 xml:space="preserve">с. </w:t>
            </w:r>
            <w:proofErr w:type="spellStart"/>
            <w:r w:rsidRPr="003B4E01">
              <w:rPr>
                <w:sz w:val="28"/>
                <w:szCs w:val="28"/>
              </w:rPr>
              <w:t>Барсаи</w:t>
            </w:r>
            <w:proofErr w:type="spellEnd"/>
            <w:r w:rsidRPr="003B4E01">
              <w:rPr>
                <w:sz w:val="28"/>
                <w:szCs w:val="28"/>
              </w:rPr>
              <w:t xml:space="preserve"> Центральная, 15 стенд возле магазина «Катюша»</w:t>
            </w:r>
          </w:p>
        </w:tc>
      </w:tr>
      <w:tr w:rsidR="003B4E01" w:rsidRPr="003B4E01" w:rsidTr="003B4E01">
        <w:trPr>
          <w:trHeight w:val="1560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3815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47A63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омь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Школьная, 2, здание </w:t>
            </w:r>
            <w:r w:rsidR="00347A63">
              <w:rPr>
                <w:color w:val="000000"/>
                <w:sz w:val="28"/>
                <w:szCs w:val="28"/>
              </w:rPr>
              <w:t>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Ломь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Ломовская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сельская              библиотека, стенд внутри помещения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Ломь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Школьная, 3, доска объявлений 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</w:p>
        </w:tc>
      </w:tr>
      <w:tr w:rsidR="003B4E01" w:rsidRPr="003B4E01" w:rsidTr="003B4E01">
        <w:trPr>
          <w:trHeight w:val="855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lastRenderedPageBreak/>
              <w:t>3817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итрохи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16, здание сельского клуба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Митрохи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12, доска объявлений,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Курмакаш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здание магазина                            ИП Орлова В.А.</w:t>
            </w:r>
          </w:p>
        </w:tc>
      </w:tr>
      <w:tr w:rsidR="003B4E01" w:rsidRPr="003B4E01" w:rsidTr="003B4E01">
        <w:trPr>
          <w:trHeight w:val="870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3818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ижний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Ленина, 65, здание администрации сельского поселения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Нижний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Ленина, 73,                               магазин «Алтынай», доска объявлений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ижний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МКУ «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Нижнесыповское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            объединение», стенд внутри помещения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 Средний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бывший  магазин ИП 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Минсадырова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Ф.М., стенд</w:t>
            </w:r>
          </w:p>
        </w:tc>
      </w:tr>
      <w:tr w:rsidR="003B4E01" w:rsidRPr="003B4E01" w:rsidTr="003B4E01">
        <w:trPr>
          <w:trHeight w:val="1065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3820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ерхний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8,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Верхний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 у магазина «Светлана», доска            объявлений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4E01">
              <w:rPr>
                <w:color w:val="000000"/>
                <w:sz w:val="28"/>
                <w:szCs w:val="28"/>
              </w:rPr>
              <w:t xml:space="preserve">с. Верхний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Школьная, 7, магазин «Все для вас», стенд </w:t>
            </w:r>
            <w:proofErr w:type="gramEnd"/>
          </w:p>
        </w:tc>
      </w:tr>
      <w:tr w:rsidR="003B4E01" w:rsidRPr="003B4E01" w:rsidTr="003B4E01">
        <w:trPr>
          <w:trHeight w:val="600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3821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уда, ул. Центральная, 32, здание администрации сельского поселения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уда, ул. Центральная, 28 ,           доска объявлений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уда, ул. Школьная, 50 ,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доска объявлений</w:t>
            </w:r>
          </w:p>
        </w:tc>
      </w:tr>
      <w:tr w:rsidR="003B4E01" w:rsidRPr="003B4E01" w:rsidTr="003B4E01">
        <w:trPr>
          <w:trHeight w:val="570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3821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уда, ул. Центральная, 32, здание администрации сельского поселения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sz w:val="28"/>
                <w:szCs w:val="28"/>
              </w:rPr>
            </w:pPr>
            <w:proofErr w:type="spellStart"/>
            <w:r w:rsidRPr="003B4E01">
              <w:rPr>
                <w:sz w:val="28"/>
                <w:szCs w:val="28"/>
              </w:rPr>
              <w:t>с</w:t>
            </w:r>
            <w:proofErr w:type="gramStart"/>
            <w:r w:rsidRPr="003B4E01">
              <w:rPr>
                <w:sz w:val="28"/>
                <w:szCs w:val="28"/>
              </w:rPr>
              <w:t>.У</w:t>
            </w:r>
            <w:proofErr w:type="gramEnd"/>
            <w:r w:rsidRPr="003B4E01">
              <w:rPr>
                <w:sz w:val="28"/>
                <w:szCs w:val="28"/>
              </w:rPr>
              <w:t>сановка</w:t>
            </w:r>
            <w:proofErr w:type="spellEnd"/>
            <w:r w:rsidRPr="003B4E01">
              <w:rPr>
                <w:sz w:val="28"/>
                <w:szCs w:val="28"/>
              </w:rPr>
              <w:t xml:space="preserve">, ул. Центральная, 13, здание </w:t>
            </w:r>
            <w:proofErr w:type="spellStart"/>
            <w:r w:rsidRPr="003B4E01">
              <w:rPr>
                <w:sz w:val="28"/>
                <w:szCs w:val="28"/>
              </w:rPr>
              <w:t>Усановского</w:t>
            </w:r>
            <w:proofErr w:type="spellEnd"/>
            <w:r w:rsidRPr="003B4E01">
              <w:rPr>
                <w:sz w:val="28"/>
                <w:szCs w:val="28"/>
              </w:rPr>
              <w:t xml:space="preserve"> сельского клуба</w:t>
            </w:r>
          </w:p>
        </w:tc>
      </w:tr>
      <w:tr w:rsidR="003B4E01" w:rsidRPr="003B4E01" w:rsidTr="003B4E01">
        <w:trPr>
          <w:trHeight w:val="675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3823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айка, ул. Советская, 28,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айка, центральная площадь, доска объявлений</w:t>
            </w:r>
          </w:p>
        </w:tc>
      </w:tr>
      <w:tr w:rsidR="003B4E01" w:rsidRPr="003B4E01" w:rsidTr="003B4E01">
        <w:trPr>
          <w:trHeight w:val="585"/>
        </w:trPr>
        <w:tc>
          <w:tcPr>
            <w:tcW w:w="1809" w:type="dxa"/>
            <w:shd w:val="clear" w:color="auto" w:fill="auto"/>
            <w:hideMark/>
          </w:tcPr>
          <w:p w:rsidR="003B4E01" w:rsidRPr="003B4E01" w:rsidRDefault="003B4E01" w:rsidP="00136797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3824</w:t>
            </w:r>
          </w:p>
        </w:tc>
        <w:tc>
          <w:tcPr>
            <w:tcW w:w="3686" w:type="dxa"/>
            <w:shd w:val="clear" w:color="auto" w:fill="auto"/>
            <w:noWrap/>
          </w:tcPr>
          <w:p w:rsidR="003B4E01" w:rsidRPr="003B4E01" w:rsidRDefault="003B4E01" w:rsidP="003B4E0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сть-Телес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 36,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Усть-Телес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           у магазина ИП Сыромятников А.М. доска объявлений</w:t>
            </w:r>
          </w:p>
          <w:p w:rsidR="003B4E01" w:rsidRPr="003B4E01" w:rsidRDefault="003B4E01" w:rsidP="00136797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Телес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, стена возле храма</w:t>
            </w:r>
          </w:p>
        </w:tc>
      </w:tr>
    </w:tbl>
    <w:p w:rsidR="003B4E01" w:rsidRDefault="003B4E01" w:rsidP="003B4E01"/>
    <w:p w:rsidR="003B4E01" w:rsidRPr="00BB4A28" w:rsidRDefault="003B4E01" w:rsidP="003B4E01">
      <w:pPr>
        <w:pStyle w:val="ab"/>
        <w:ind w:left="0"/>
        <w:jc w:val="center"/>
      </w:pPr>
    </w:p>
    <w:p w:rsidR="003B4E01" w:rsidRDefault="003B4E01" w:rsidP="003B4E01"/>
    <w:p w:rsidR="003B4E01" w:rsidRDefault="003B4E01" w:rsidP="003B4E01"/>
    <w:p w:rsidR="003B4E01" w:rsidRDefault="003B4E01" w:rsidP="003B4E01"/>
    <w:p w:rsidR="001E0B69" w:rsidRPr="003B4E01" w:rsidRDefault="001E0B69" w:rsidP="003B4E01">
      <w:pPr>
        <w:ind w:firstLine="708"/>
      </w:pPr>
    </w:p>
    <w:sectPr w:rsidR="001E0B69" w:rsidRPr="003B4E01" w:rsidSect="000C0907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49" w:rsidRDefault="00B21549">
      <w:r>
        <w:separator/>
      </w:r>
    </w:p>
  </w:endnote>
  <w:endnote w:type="continuationSeparator" w:id="1">
    <w:p w:rsidR="00B21549" w:rsidRDefault="00B2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49" w:rsidRDefault="00B21549">
      <w:r>
        <w:separator/>
      </w:r>
    </w:p>
  </w:footnote>
  <w:footnote w:type="continuationSeparator" w:id="1">
    <w:p w:rsidR="00B21549" w:rsidRDefault="00B21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2443"/>
    <w:rsid w:val="00062FAC"/>
    <w:rsid w:val="000C0907"/>
    <w:rsid w:val="000E0B14"/>
    <w:rsid w:val="001D02CD"/>
    <w:rsid w:val="001E0B69"/>
    <w:rsid w:val="003276B5"/>
    <w:rsid w:val="00347A63"/>
    <w:rsid w:val="003B4E01"/>
    <w:rsid w:val="003B6CE5"/>
    <w:rsid w:val="003B7AFF"/>
    <w:rsid w:val="004235EC"/>
    <w:rsid w:val="00434BC9"/>
    <w:rsid w:val="00482A25"/>
    <w:rsid w:val="005610C7"/>
    <w:rsid w:val="005B7C2C"/>
    <w:rsid w:val="005E54C2"/>
    <w:rsid w:val="00614EF3"/>
    <w:rsid w:val="006155F3"/>
    <w:rsid w:val="00637B08"/>
    <w:rsid w:val="0079681C"/>
    <w:rsid w:val="00817ACA"/>
    <w:rsid w:val="00832FCA"/>
    <w:rsid w:val="0087116E"/>
    <w:rsid w:val="009A2D17"/>
    <w:rsid w:val="00A21200"/>
    <w:rsid w:val="00A63D09"/>
    <w:rsid w:val="00B10272"/>
    <w:rsid w:val="00B21549"/>
    <w:rsid w:val="00BA3710"/>
    <w:rsid w:val="00BB6EA3"/>
    <w:rsid w:val="00C80448"/>
    <w:rsid w:val="00C82FA9"/>
    <w:rsid w:val="00DB52FC"/>
    <w:rsid w:val="00DC161C"/>
    <w:rsid w:val="00DC6012"/>
    <w:rsid w:val="00DF172A"/>
    <w:rsid w:val="00E25A8A"/>
    <w:rsid w:val="00E55D54"/>
    <w:rsid w:val="00EE0CD2"/>
    <w:rsid w:val="00EF6A8D"/>
    <w:rsid w:val="00F721A4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rsid w:val="003B4E01"/>
    <w:pPr>
      <w:spacing w:after="120"/>
      <w:ind w:left="283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B4E01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5166</Characters>
  <Application>Microsoft Office Word</Application>
  <DocSecurity>0</DocSecurity>
  <Lines>43</Lines>
  <Paragraphs>11</Paragraphs>
  <ScaleCrop>false</ScaleCrop>
  <Company>CROC Inc.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2019-08-29T09:26:00Z</dcterms:created>
  <dcterms:modified xsi:type="dcterms:W3CDTF">2019-08-29T09:26:00Z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