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F2" w:rsidRPr="00593DF2" w:rsidRDefault="00593DF2" w:rsidP="00593D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93D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ВНИМАНИЮ</w:t>
      </w:r>
    </w:p>
    <w:p w:rsidR="00593DF2" w:rsidRPr="00593DF2" w:rsidRDefault="00593DF2" w:rsidP="00593D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СЕЛЬХОЗТОВАРОПРОИЗВОДИТЕЛЕЙ РАЙОНА!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01 июля по 12 июля 2019 года</w:t>
      </w:r>
      <w:r w:rsidRPr="00593DF2">
        <w:rPr>
          <w:rFonts w:ascii="Arial" w:eastAsia="Times New Roman" w:hAnsi="Arial" w:cs="Arial"/>
          <w:sz w:val="24"/>
          <w:szCs w:val="24"/>
          <w:lang w:eastAsia="ru-RU"/>
        </w:rPr>
        <w:t> начинается прием документов на предоставление субсидий на возмещение части затрат на производство и реализацию продукции растениеводства за счет средств бюджета Уинского муниципального района.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Условия и порядок предоставления субсидий </w:t>
      </w:r>
      <w:proofErr w:type="gramStart"/>
      <w:r w:rsidRPr="00593D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регламентированы  </w:t>
      </w:r>
      <w:r w:rsidRPr="00593DF2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proofErr w:type="gramEnd"/>
      <w:r w:rsidRPr="00593D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Уинского муниципального района  от 23.06.2015 № 178-01-01-03 «Об утверждении Порядка предоставления субсидий на возмещение части затрат на производство и реализацию продукции растениеводства».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субсидии сельскохозяйственные товаропроизводители представляют в отдел сельского хозяйства администрации района на бумажном носителе следующие документы: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593DF2">
          <w:rPr>
            <w:rFonts w:ascii="Arial" w:eastAsia="Times New Roman" w:hAnsi="Arial" w:cs="Arial"/>
            <w:sz w:val="24"/>
            <w:szCs w:val="24"/>
            <w:lang w:eastAsia="ru-RU"/>
          </w:rPr>
          <w:t>заявку</w:t>
        </w:r>
      </w:hyperlink>
      <w:r w:rsidRPr="00593DF2">
        <w:rPr>
          <w:rFonts w:ascii="Arial" w:eastAsia="Times New Roman" w:hAnsi="Arial" w:cs="Arial"/>
          <w:sz w:val="24"/>
          <w:szCs w:val="24"/>
          <w:lang w:eastAsia="ru-RU"/>
        </w:rPr>
        <w:t> на предоставление субсидии по установленной форме;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копию отчета о сборе урожая сельскохозяйственных культур по состоянию на 1 ноября (20 ноября) по </w:t>
      </w:r>
      <w:hyperlink r:id="rId6" w:history="1">
        <w:r w:rsidRPr="00593DF2">
          <w:rPr>
            <w:rFonts w:ascii="Arial" w:eastAsia="Times New Roman" w:hAnsi="Arial" w:cs="Arial"/>
            <w:sz w:val="24"/>
            <w:szCs w:val="24"/>
            <w:lang w:eastAsia="ru-RU"/>
          </w:rPr>
          <w:t>форме № 29-СХ</w:t>
        </w:r>
      </w:hyperlink>
      <w:r w:rsidRPr="00593DF2">
        <w:rPr>
          <w:rFonts w:ascii="Arial" w:eastAsia="Times New Roman" w:hAnsi="Arial" w:cs="Arial"/>
          <w:sz w:val="24"/>
          <w:szCs w:val="24"/>
          <w:lang w:eastAsia="ru-RU"/>
        </w:rPr>
        <w:t> или по </w:t>
      </w:r>
      <w:hyperlink r:id="rId7" w:history="1">
        <w:r w:rsidRPr="00593DF2">
          <w:rPr>
            <w:rFonts w:ascii="Arial" w:eastAsia="Times New Roman" w:hAnsi="Arial" w:cs="Arial"/>
            <w:sz w:val="24"/>
            <w:szCs w:val="24"/>
            <w:lang w:eastAsia="ru-RU"/>
          </w:rPr>
          <w:t>форме № 2-фермер</w:t>
        </w:r>
      </w:hyperlink>
      <w:r w:rsidRPr="00593DF2">
        <w:rPr>
          <w:rFonts w:ascii="Arial" w:eastAsia="Times New Roman" w:hAnsi="Arial" w:cs="Arial"/>
          <w:sz w:val="24"/>
          <w:szCs w:val="24"/>
          <w:lang w:eastAsia="ru-RU"/>
        </w:rPr>
        <w:t>, утвержденным Приказом Федеральной службы государственной статистики от 9 августа 2012 г.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 , за предшествующий год за годом получения субсидии;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копию отчета об итогах сева под урожай по состоянию на 1 июля текущего года по </w:t>
      </w:r>
      <w:hyperlink r:id="rId8" w:history="1">
        <w:r w:rsidRPr="00593DF2">
          <w:rPr>
            <w:rFonts w:ascii="Arial" w:eastAsia="Times New Roman" w:hAnsi="Arial" w:cs="Arial"/>
            <w:sz w:val="24"/>
            <w:szCs w:val="24"/>
            <w:lang w:eastAsia="ru-RU"/>
          </w:rPr>
          <w:t>форме № 4-СХ</w:t>
        </w:r>
      </w:hyperlink>
      <w:r w:rsidRPr="00593DF2">
        <w:rPr>
          <w:rFonts w:ascii="Arial" w:eastAsia="Times New Roman" w:hAnsi="Arial" w:cs="Arial"/>
          <w:sz w:val="24"/>
          <w:szCs w:val="24"/>
          <w:lang w:eastAsia="ru-RU"/>
        </w:rPr>
        <w:t> или по </w:t>
      </w:r>
      <w:hyperlink r:id="rId9" w:history="1">
        <w:r w:rsidRPr="00593DF2">
          <w:rPr>
            <w:rFonts w:ascii="Arial" w:eastAsia="Times New Roman" w:hAnsi="Arial" w:cs="Arial"/>
            <w:sz w:val="24"/>
            <w:szCs w:val="24"/>
            <w:lang w:eastAsia="ru-RU"/>
          </w:rPr>
          <w:t>форме № 1-фермер</w:t>
        </w:r>
      </w:hyperlink>
      <w:r w:rsidRPr="00593DF2">
        <w:rPr>
          <w:rFonts w:ascii="Arial" w:eastAsia="Times New Roman" w:hAnsi="Arial" w:cs="Arial"/>
          <w:sz w:val="24"/>
          <w:szCs w:val="24"/>
          <w:lang w:eastAsia="ru-RU"/>
        </w:rPr>
        <w:t>, утвержденным приказом Росстата;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справку из налогового органа об отсутствии задолженности по налогам и сборам в бюджет Уинского района на дату не позднее чем за 10 рабочих дней до момента подачи заявки на получение субсидии;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дополнительно по собственной инициативе заявителем может быть представлена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полученная не ранее чем за месяц до даты подачи заявления о предоставлении субсидии;</w:t>
      </w:r>
    </w:p>
    <w:p w:rsidR="00593DF2" w:rsidRPr="00593DF2" w:rsidRDefault="00593DF2" w:rsidP="0059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затраты на приобретение запасных частей и оборудования для сельскохозяйственных работ, минеральных удобрений, </w:t>
      </w:r>
      <w:proofErr w:type="spellStart"/>
      <w:r w:rsidRPr="00593DF2">
        <w:rPr>
          <w:rFonts w:ascii="Arial" w:eastAsia="Times New Roman" w:hAnsi="Arial" w:cs="Arial"/>
          <w:sz w:val="24"/>
          <w:szCs w:val="24"/>
          <w:lang w:eastAsia="ru-RU"/>
        </w:rPr>
        <w:t>агрохимикатов</w:t>
      </w:r>
      <w:proofErr w:type="spellEnd"/>
      <w:r w:rsidRPr="00593DF2">
        <w:rPr>
          <w:rFonts w:ascii="Arial" w:eastAsia="Times New Roman" w:hAnsi="Arial" w:cs="Arial"/>
          <w:sz w:val="24"/>
          <w:szCs w:val="24"/>
          <w:lang w:eastAsia="ru-RU"/>
        </w:rPr>
        <w:t xml:space="preserve"> и пестицидов, дизельного топлива, семян высоких репродукций, фактически произведенные в период с 1 октября года, предшествующего году получения субсидии, до 1 июля текущего года (далее – затраты).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 xml:space="preserve">Копии документов должны быть заверены подписью индивидуального предпринимателя, главы крестьянского (фермерского) хозяйства, руководителя сельскохозяйственной организации или иного лица, уполномоченного на это </w:t>
      </w:r>
      <w:r w:rsidRPr="00593D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учредительными документами, и печатью (при наличии) сельскохозяйственного товаропроизводителя.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Время приема: с 9.00 до 17.00 час. перерыв на обед с 13.00 до 14.00 час.</w:t>
      </w:r>
    </w:p>
    <w:p w:rsidR="00593DF2" w:rsidRPr="00593DF2" w:rsidRDefault="00593DF2" w:rsidP="00593D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DF2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</w:t>
      </w:r>
    </w:p>
    <w:bookmarkEnd w:id="0"/>
    <w:p w:rsidR="00B456B7" w:rsidRPr="00593DF2" w:rsidRDefault="00B456B7">
      <w:pPr>
        <w:rPr>
          <w:sz w:val="24"/>
          <w:szCs w:val="24"/>
        </w:rPr>
      </w:pPr>
    </w:p>
    <w:sectPr w:rsidR="00B456B7" w:rsidRPr="0059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52E48"/>
    <w:multiLevelType w:val="multilevel"/>
    <w:tmpl w:val="5A6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2"/>
    <w:rsid w:val="00593DF2"/>
    <w:rsid w:val="00B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1B5B-29E7-4860-9E60-8E8DED0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DF2"/>
    <w:rPr>
      <w:b/>
      <w:bCs/>
    </w:rPr>
  </w:style>
  <w:style w:type="character" w:styleId="a5">
    <w:name w:val="Hyperlink"/>
    <w:basedOn w:val="a0"/>
    <w:uiPriority w:val="99"/>
    <w:semiHidden/>
    <w:unhideWhenUsed/>
    <w:rsid w:val="0059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D03082381420818209E35B6E1238820A3A0C2CA9AF7B5D6vFu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E7D6AE2AA587AB364B56C78B328B2D03082381420818209E35B6E1238820A3A0C2CA9AF6BCD3vFu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5E7D6AE2AA587AB364B56C78B328B2D03082381420818209E35B6E1238820A3A0C2CA9AF7B5DAvFu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5E7D6AE2AA587AB36555BD1E76586240F532F8341064874CC33E1BE738E75E3E0C49FD9B1B1D2F6F241AEv3u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E7D6AE2AA587AB364B56C78B328B2D03082381420818209E35B6E1238820A3A0C2CA9AF7B5D6vF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Артем Александрович</dc:creator>
  <cp:keywords/>
  <dc:description/>
  <cp:lastModifiedBy>Батуев Артем Александрович</cp:lastModifiedBy>
  <cp:revision>1</cp:revision>
  <dcterms:created xsi:type="dcterms:W3CDTF">2019-10-04T03:45:00Z</dcterms:created>
  <dcterms:modified xsi:type="dcterms:W3CDTF">2019-10-04T03:46:00Z</dcterms:modified>
</cp:coreProperties>
</file>