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95004" w:rsidRDefault="0069386C" w:rsidP="008B1016">
      <w:pPr>
        <w:pStyle w:val="a4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94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1B1181" w:rsidRDefault="0069386C" w:rsidP="00BD7E81">
                  <w:pPr>
                    <w:pStyle w:val="a3"/>
                  </w:pPr>
                  <w:r>
                    <w:fldChar w:fldCharType="begin"/>
                  </w:r>
                  <w:r w:rsidR="001B1181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1B1181">
                    <w:t xml:space="preserve">Об утверждении муниципальной программы "Развитие культуры, молодёжной политики, физической культуры и спорта в </w:t>
                  </w:r>
                  <w:proofErr w:type="spellStart"/>
                  <w:r w:rsidR="001B1181">
                    <w:t>Уинском</w:t>
                  </w:r>
                  <w:proofErr w:type="spellEnd"/>
                  <w:r w:rsidR="001B1181">
                    <w:t xml:space="preserve"> муниципальном округе Пермского края</w:t>
                  </w:r>
                  <w:r w:rsidR="00130C68">
                    <w:t>"</w:t>
                  </w:r>
                  <w:r w:rsidR="001B1181">
                    <w:t xml:space="preserve"> на 2020-2022 годы</w:t>
                  </w:r>
                  <w:r>
                    <w:fldChar w:fldCharType="end"/>
                  </w:r>
                </w:p>
                <w:p w:rsidR="001B1181" w:rsidRDefault="001B1181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004">
        <w:t xml:space="preserve">                                                                     </w:t>
      </w:r>
      <w:r w:rsidR="00B95004" w:rsidRPr="00B95004">
        <w:rPr>
          <w:b/>
        </w:rPr>
        <w:t>14.10.2019      476-259-01-03</w:t>
      </w:r>
    </w:p>
    <w:p w:rsidR="00344940" w:rsidRDefault="00344940" w:rsidP="009169CE">
      <w:pPr>
        <w:pStyle w:val="a4"/>
      </w:pPr>
    </w:p>
    <w:p w:rsidR="00BD7E81" w:rsidRPr="00CA2B9E" w:rsidRDefault="00BD7E81" w:rsidP="00BD7E81">
      <w:pPr>
        <w:pStyle w:val="a4"/>
        <w:spacing w:line="240" w:lineRule="auto"/>
        <w:ind w:firstLine="708"/>
        <w:rPr>
          <w:szCs w:val="28"/>
        </w:rPr>
      </w:pPr>
      <w:r w:rsidRPr="00CA2B9E">
        <w:rPr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постановлениями администрации Уинского муниципального района от 02.10.2015 № 249-01-01-03 «Об утверждении Порядка разработки, реализации и оценки эффективности муниципальных программ Уинского муниципального района» и от</w:t>
      </w:r>
      <w:r w:rsidR="00F24423">
        <w:rPr>
          <w:szCs w:val="28"/>
        </w:rPr>
        <w:t xml:space="preserve"> 26.08.2019</w:t>
      </w:r>
      <w:r w:rsidR="00F24423" w:rsidRPr="009B239A">
        <w:rPr>
          <w:szCs w:val="28"/>
        </w:rPr>
        <w:t xml:space="preserve"> № </w:t>
      </w:r>
      <w:r w:rsidR="00F24423">
        <w:rPr>
          <w:szCs w:val="28"/>
        </w:rPr>
        <w:t>365</w:t>
      </w:r>
      <w:r w:rsidR="00F24423" w:rsidRPr="009B239A">
        <w:rPr>
          <w:szCs w:val="28"/>
        </w:rPr>
        <w:t>-</w:t>
      </w:r>
      <w:r w:rsidR="00F24423">
        <w:rPr>
          <w:szCs w:val="28"/>
        </w:rPr>
        <w:t>259</w:t>
      </w:r>
      <w:r w:rsidR="00F24423" w:rsidRPr="009B239A">
        <w:rPr>
          <w:szCs w:val="28"/>
        </w:rPr>
        <w:t xml:space="preserve">-01-03 «Об утверждении Перечня муниципальных программ Уинского муниципального </w:t>
      </w:r>
      <w:r w:rsidR="00F24423">
        <w:rPr>
          <w:szCs w:val="28"/>
        </w:rPr>
        <w:t>округа</w:t>
      </w:r>
      <w:r w:rsidR="00EC64CC">
        <w:rPr>
          <w:szCs w:val="28"/>
        </w:rPr>
        <w:t xml:space="preserve"> Пермского края</w:t>
      </w:r>
      <w:r w:rsidR="00F24423">
        <w:rPr>
          <w:szCs w:val="28"/>
        </w:rPr>
        <w:t>»</w:t>
      </w:r>
      <w:r w:rsidRPr="00CA2B9E">
        <w:rPr>
          <w:szCs w:val="28"/>
        </w:rPr>
        <w:t xml:space="preserve">, администрация Уинского муниципального района </w:t>
      </w:r>
    </w:p>
    <w:p w:rsidR="00BD7E81" w:rsidRPr="00CA2B9E" w:rsidRDefault="00BD7E81" w:rsidP="00BD7E81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ПОСТАНОВЛЯЕТ:</w:t>
      </w:r>
    </w:p>
    <w:p w:rsidR="00BD7E81" w:rsidRPr="00CA2B9E" w:rsidRDefault="00BD7E81" w:rsidP="00F2442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1. Утвердить прилагаемую муниципальную программу «Развитие культуры, молодежной политики, физической культуры и спорта в </w:t>
      </w:r>
      <w:proofErr w:type="spellStart"/>
      <w:r w:rsidRPr="00CA2B9E">
        <w:rPr>
          <w:sz w:val="28"/>
          <w:szCs w:val="28"/>
        </w:rPr>
        <w:t>Уинском</w:t>
      </w:r>
      <w:proofErr w:type="spellEnd"/>
      <w:r w:rsidRPr="00CA2B9E">
        <w:rPr>
          <w:sz w:val="28"/>
          <w:szCs w:val="28"/>
        </w:rPr>
        <w:t xml:space="preserve"> муниципальном </w:t>
      </w:r>
      <w:r w:rsidR="00F24423"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 w:rsidR="00EC64CC">
        <w:rPr>
          <w:sz w:val="28"/>
          <w:szCs w:val="28"/>
        </w:rPr>
        <w:t>Пермского края</w:t>
      </w:r>
      <w:r w:rsidR="00130C68">
        <w:rPr>
          <w:sz w:val="28"/>
          <w:szCs w:val="28"/>
        </w:rPr>
        <w:t>»</w:t>
      </w:r>
      <w:r w:rsidR="00923B5C">
        <w:rPr>
          <w:sz w:val="28"/>
          <w:szCs w:val="28"/>
        </w:rPr>
        <w:t xml:space="preserve"> (далее по тексту – </w:t>
      </w:r>
      <w:proofErr w:type="spellStart"/>
      <w:r w:rsidR="00923B5C">
        <w:rPr>
          <w:sz w:val="28"/>
          <w:szCs w:val="28"/>
        </w:rPr>
        <w:t>Уинском</w:t>
      </w:r>
      <w:proofErr w:type="spellEnd"/>
      <w:r w:rsidR="00923B5C">
        <w:rPr>
          <w:sz w:val="28"/>
          <w:szCs w:val="28"/>
        </w:rPr>
        <w:t xml:space="preserve"> МО Пермского края)</w:t>
      </w:r>
      <w:r w:rsidR="00EC64CC">
        <w:rPr>
          <w:sz w:val="28"/>
          <w:szCs w:val="28"/>
        </w:rPr>
        <w:t xml:space="preserve"> </w:t>
      </w:r>
      <w:r w:rsidRPr="00CA2B9E">
        <w:rPr>
          <w:sz w:val="28"/>
          <w:szCs w:val="28"/>
        </w:rPr>
        <w:t>на 20</w:t>
      </w:r>
      <w:r w:rsidR="00F24423">
        <w:rPr>
          <w:sz w:val="28"/>
          <w:szCs w:val="28"/>
        </w:rPr>
        <w:t>20</w:t>
      </w:r>
      <w:r w:rsidRPr="00CA2B9E">
        <w:rPr>
          <w:sz w:val="28"/>
          <w:szCs w:val="28"/>
        </w:rPr>
        <w:t>-202</w:t>
      </w:r>
      <w:r w:rsidR="00F24423">
        <w:rPr>
          <w:sz w:val="28"/>
          <w:szCs w:val="28"/>
        </w:rPr>
        <w:t>2</w:t>
      </w:r>
      <w:r w:rsidRPr="00CA2B9E">
        <w:rPr>
          <w:sz w:val="28"/>
          <w:szCs w:val="28"/>
        </w:rPr>
        <w:t xml:space="preserve"> годы.</w:t>
      </w:r>
    </w:p>
    <w:p w:rsidR="00BD7E81" w:rsidRPr="00CA2B9E" w:rsidRDefault="00BD7E81" w:rsidP="00F2442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составлении и исполнении бюджета Уинского муниципального</w:t>
      </w:r>
      <w:r w:rsidR="00F24423">
        <w:rPr>
          <w:sz w:val="28"/>
          <w:szCs w:val="28"/>
        </w:rPr>
        <w:t xml:space="preserve"> округа</w:t>
      </w:r>
      <w:r w:rsidR="00EC64CC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, начиная с бюджета на 20</w:t>
      </w:r>
      <w:r w:rsidR="00F24423">
        <w:rPr>
          <w:sz w:val="28"/>
          <w:szCs w:val="28"/>
        </w:rPr>
        <w:t>20</w:t>
      </w:r>
      <w:r w:rsidRPr="00CA2B9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F24423">
        <w:rPr>
          <w:sz w:val="28"/>
          <w:szCs w:val="28"/>
        </w:rPr>
        <w:t>1</w:t>
      </w:r>
      <w:r w:rsidRPr="00CA2B9E">
        <w:rPr>
          <w:sz w:val="28"/>
          <w:szCs w:val="28"/>
        </w:rPr>
        <w:t xml:space="preserve"> и 202</w:t>
      </w:r>
      <w:r w:rsidR="00F24423">
        <w:rPr>
          <w:sz w:val="28"/>
          <w:szCs w:val="28"/>
        </w:rPr>
        <w:t>2</w:t>
      </w:r>
      <w:r w:rsidRPr="00CA2B9E">
        <w:rPr>
          <w:sz w:val="28"/>
          <w:szCs w:val="28"/>
        </w:rPr>
        <w:t xml:space="preserve"> годов, подлежит размещению на официальном сайте </w:t>
      </w:r>
      <w:r w:rsidR="00130C68">
        <w:rPr>
          <w:sz w:val="28"/>
          <w:szCs w:val="28"/>
        </w:rPr>
        <w:t>А</w:t>
      </w:r>
      <w:r w:rsidR="00FD174E">
        <w:rPr>
          <w:sz w:val="28"/>
          <w:szCs w:val="28"/>
        </w:rPr>
        <w:t xml:space="preserve">дминистрации </w:t>
      </w:r>
      <w:r w:rsidRPr="00CA2B9E">
        <w:rPr>
          <w:sz w:val="28"/>
          <w:szCs w:val="28"/>
        </w:rPr>
        <w:t>Уинского муниципального</w:t>
      </w:r>
      <w:r w:rsidR="00EC64CC">
        <w:rPr>
          <w:sz w:val="28"/>
          <w:szCs w:val="28"/>
        </w:rPr>
        <w:t xml:space="preserve"> </w:t>
      </w:r>
      <w:r w:rsidR="00FD174E">
        <w:rPr>
          <w:sz w:val="28"/>
          <w:szCs w:val="28"/>
        </w:rPr>
        <w:t>района</w:t>
      </w:r>
      <w:r w:rsidR="00EC64CC">
        <w:rPr>
          <w:sz w:val="28"/>
          <w:szCs w:val="28"/>
        </w:rPr>
        <w:t xml:space="preserve"> Пермского края</w:t>
      </w:r>
      <w:r w:rsidRPr="00CA2B9E">
        <w:rPr>
          <w:sz w:val="28"/>
          <w:szCs w:val="28"/>
        </w:rPr>
        <w:t xml:space="preserve"> в сети Интернет.</w:t>
      </w:r>
    </w:p>
    <w:p w:rsidR="00BD7E81" w:rsidRPr="00CA2B9E" w:rsidRDefault="00BD7E81" w:rsidP="00BD7E81">
      <w:pPr>
        <w:pStyle w:val="a4"/>
        <w:spacing w:line="240" w:lineRule="auto"/>
        <w:ind w:firstLine="708"/>
        <w:rPr>
          <w:szCs w:val="28"/>
        </w:rPr>
      </w:pPr>
      <w:r w:rsidRPr="00CA2B9E">
        <w:rPr>
          <w:szCs w:val="28"/>
        </w:rPr>
        <w:t>3. Контроль над исполнением постановления оставляю за собой.</w:t>
      </w:r>
    </w:p>
    <w:p w:rsidR="00BD7E81" w:rsidRPr="00CA2B9E" w:rsidRDefault="00BD7E81" w:rsidP="00BD7E81">
      <w:pPr>
        <w:pStyle w:val="a4"/>
        <w:spacing w:line="240" w:lineRule="auto"/>
        <w:ind w:firstLine="708"/>
        <w:rPr>
          <w:szCs w:val="28"/>
        </w:rPr>
      </w:pPr>
    </w:p>
    <w:p w:rsidR="00BD7E81" w:rsidRPr="00CA2B9E" w:rsidRDefault="00BD7E81" w:rsidP="00BD7E81">
      <w:pPr>
        <w:pStyle w:val="a4"/>
        <w:spacing w:line="240" w:lineRule="auto"/>
        <w:ind w:firstLine="708"/>
        <w:rPr>
          <w:szCs w:val="28"/>
        </w:rPr>
      </w:pPr>
    </w:p>
    <w:p w:rsidR="00BD7E81" w:rsidRDefault="00BD7E81" w:rsidP="00BD7E81">
      <w:pPr>
        <w:pStyle w:val="a4"/>
        <w:spacing w:line="240" w:lineRule="auto"/>
        <w:ind w:firstLine="0"/>
        <w:rPr>
          <w:szCs w:val="28"/>
        </w:rPr>
      </w:pPr>
      <w:r w:rsidRPr="00CA2B9E">
        <w:rPr>
          <w:szCs w:val="28"/>
        </w:rPr>
        <w:t>Глава муниципального района</w:t>
      </w:r>
      <w:r>
        <w:rPr>
          <w:szCs w:val="28"/>
        </w:rPr>
        <w:t xml:space="preserve">                                                            </w:t>
      </w:r>
      <w:r w:rsidRPr="00CA2B9E">
        <w:rPr>
          <w:szCs w:val="28"/>
        </w:rPr>
        <w:t xml:space="preserve">А.Н. </w:t>
      </w:r>
      <w:proofErr w:type="spellStart"/>
      <w:r w:rsidRPr="00CA2B9E">
        <w:rPr>
          <w:szCs w:val="28"/>
        </w:rPr>
        <w:t>Зелёнкин</w:t>
      </w:r>
      <w:proofErr w:type="spellEnd"/>
    </w:p>
    <w:p w:rsidR="00BD7E81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Pr="00B1736A" w:rsidRDefault="00BD7E81" w:rsidP="00BD7E81">
      <w:pPr>
        <w:pStyle w:val="Default"/>
        <w:ind w:left="5670"/>
      </w:pPr>
      <w:r w:rsidRPr="00B1736A">
        <w:t xml:space="preserve">УТВЕРЖДЕНА </w:t>
      </w:r>
    </w:p>
    <w:p w:rsidR="00BD7E81" w:rsidRPr="00B1736A" w:rsidRDefault="00BD7E81" w:rsidP="00BD7E81">
      <w:pPr>
        <w:pStyle w:val="Default"/>
        <w:ind w:left="5670"/>
      </w:pPr>
      <w:r w:rsidRPr="00B1736A">
        <w:t xml:space="preserve">постановлением </w:t>
      </w:r>
    </w:p>
    <w:p w:rsidR="00BD7E81" w:rsidRPr="00B1736A" w:rsidRDefault="00BD7E81" w:rsidP="00BD7E81">
      <w:pPr>
        <w:pStyle w:val="Default"/>
        <w:ind w:left="5670"/>
      </w:pPr>
      <w:r w:rsidRPr="00B1736A">
        <w:t xml:space="preserve">администрации Уинского </w:t>
      </w:r>
    </w:p>
    <w:p w:rsidR="00BD7E81" w:rsidRPr="00B1736A" w:rsidRDefault="00BD7E81" w:rsidP="00BD7E81">
      <w:pPr>
        <w:pStyle w:val="Default"/>
        <w:ind w:left="5670"/>
      </w:pPr>
      <w:r w:rsidRPr="00B1736A">
        <w:t xml:space="preserve">муниципального района </w:t>
      </w:r>
    </w:p>
    <w:p w:rsidR="00BD7E81" w:rsidRPr="00B1736A" w:rsidRDefault="00F24423" w:rsidP="00BD7E81">
      <w:pPr>
        <w:pStyle w:val="Default"/>
        <w:ind w:left="5670"/>
        <w:rPr>
          <w:b/>
          <w:bCs/>
        </w:rPr>
      </w:pPr>
      <w:r>
        <w:t xml:space="preserve">от  </w:t>
      </w:r>
      <w:r w:rsidR="00B95004">
        <w:t>14.10.2019</w:t>
      </w:r>
      <w:r>
        <w:t xml:space="preserve">  </w:t>
      </w:r>
      <w:r w:rsidR="00BD7E81" w:rsidRPr="00B1736A">
        <w:t>№</w:t>
      </w:r>
      <w:r w:rsidR="00BD7E81">
        <w:t xml:space="preserve"> </w:t>
      </w:r>
      <w:r w:rsidR="00B95004">
        <w:t>476-259-01-03</w:t>
      </w:r>
    </w:p>
    <w:p w:rsidR="00BD7E81" w:rsidRDefault="00BD7E81" w:rsidP="00BD7E81">
      <w:pPr>
        <w:tabs>
          <w:tab w:val="left" w:pos="720"/>
        </w:tabs>
        <w:rPr>
          <w:szCs w:val="28"/>
        </w:rPr>
      </w:pPr>
    </w:p>
    <w:p w:rsidR="00BD7E81" w:rsidRDefault="00BD7E81" w:rsidP="00BD7E81">
      <w:pPr>
        <w:pStyle w:val="Default"/>
        <w:jc w:val="center"/>
        <w:rPr>
          <w:b/>
          <w:bCs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bCs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bCs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bCs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bCs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bCs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bCs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bCs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bCs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bCs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bCs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860CBC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ая</w:t>
      </w:r>
      <w:r w:rsidRPr="00860CBC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</w:p>
    <w:p w:rsidR="00BD7E81" w:rsidRPr="00860CBC" w:rsidRDefault="00BD7E81" w:rsidP="00BD7E81">
      <w:pPr>
        <w:pStyle w:val="Default"/>
        <w:jc w:val="center"/>
        <w:rPr>
          <w:b/>
          <w:sz w:val="28"/>
          <w:szCs w:val="28"/>
        </w:rPr>
      </w:pPr>
    </w:p>
    <w:p w:rsidR="00EC64CC" w:rsidRDefault="00BD7E81" w:rsidP="00BD7E81">
      <w:pPr>
        <w:pStyle w:val="Default"/>
        <w:jc w:val="center"/>
        <w:rPr>
          <w:b/>
          <w:sz w:val="28"/>
          <w:szCs w:val="28"/>
        </w:rPr>
      </w:pPr>
      <w:r w:rsidRPr="00860CBC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 xml:space="preserve">, молодежной политики, </w:t>
      </w:r>
    </w:p>
    <w:p w:rsidR="00EC64CC" w:rsidRDefault="00BD7E81" w:rsidP="00BD7E8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физической культуры и спорта</w:t>
      </w:r>
    </w:p>
    <w:p w:rsidR="00BD7E81" w:rsidRDefault="00923B5C" w:rsidP="00BD7E8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У</w:t>
      </w:r>
      <w:r w:rsidR="00BD7E81">
        <w:rPr>
          <w:b/>
          <w:sz w:val="28"/>
          <w:szCs w:val="28"/>
        </w:rPr>
        <w:t>инском</w:t>
      </w:r>
      <w:proofErr w:type="spellEnd"/>
      <w:r w:rsidR="00BD7E81" w:rsidRPr="0086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</w:t>
      </w:r>
      <w:r w:rsidR="00F24423">
        <w:rPr>
          <w:b/>
          <w:sz w:val="28"/>
          <w:szCs w:val="28"/>
        </w:rPr>
        <w:t xml:space="preserve"> </w:t>
      </w:r>
      <w:r w:rsidR="00EC64CC">
        <w:rPr>
          <w:b/>
          <w:sz w:val="28"/>
          <w:szCs w:val="28"/>
        </w:rPr>
        <w:t>Пермского края</w:t>
      </w:r>
      <w:r w:rsidR="00130C68">
        <w:rPr>
          <w:b/>
          <w:sz w:val="28"/>
          <w:szCs w:val="28"/>
        </w:rPr>
        <w:t xml:space="preserve">» </w:t>
      </w:r>
      <w:r w:rsidR="00BD7E81" w:rsidRPr="00860CBC">
        <w:rPr>
          <w:b/>
          <w:sz w:val="28"/>
          <w:szCs w:val="28"/>
        </w:rPr>
        <w:t>на 20</w:t>
      </w:r>
      <w:r w:rsidR="00F24423">
        <w:rPr>
          <w:b/>
          <w:sz w:val="28"/>
          <w:szCs w:val="28"/>
        </w:rPr>
        <w:t>20</w:t>
      </w:r>
      <w:r w:rsidR="00BD7E81" w:rsidRPr="00860CBC">
        <w:rPr>
          <w:b/>
          <w:sz w:val="28"/>
          <w:szCs w:val="28"/>
        </w:rPr>
        <w:t>-20</w:t>
      </w:r>
      <w:r w:rsidR="00BD7E81">
        <w:rPr>
          <w:b/>
          <w:sz w:val="28"/>
          <w:szCs w:val="28"/>
        </w:rPr>
        <w:t>2</w:t>
      </w:r>
      <w:r w:rsidR="00F24423">
        <w:rPr>
          <w:b/>
          <w:sz w:val="28"/>
          <w:szCs w:val="28"/>
        </w:rPr>
        <w:t>2</w:t>
      </w:r>
      <w:r w:rsidR="00BD7E81" w:rsidRPr="00860CBC">
        <w:rPr>
          <w:b/>
          <w:sz w:val="28"/>
          <w:szCs w:val="28"/>
        </w:rPr>
        <w:t xml:space="preserve"> </w:t>
      </w:r>
      <w:r w:rsidR="00BD7E81">
        <w:rPr>
          <w:b/>
          <w:sz w:val="28"/>
          <w:szCs w:val="28"/>
        </w:rPr>
        <w:t>годы</w:t>
      </w:r>
    </w:p>
    <w:p w:rsidR="00BD7E81" w:rsidRDefault="00BD7E81" w:rsidP="00BD7E81">
      <w:pPr>
        <w:pStyle w:val="Default"/>
        <w:jc w:val="center"/>
        <w:rPr>
          <w:b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sz w:val="28"/>
          <w:szCs w:val="28"/>
        </w:rPr>
      </w:pPr>
    </w:p>
    <w:p w:rsidR="00BD7E81" w:rsidRDefault="00BD7E81" w:rsidP="00BD7E81">
      <w:pPr>
        <w:pStyle w:val="Default"/>
        <w:jc w:val="center"/>
        <w:rPr>
          <w:b/>
          <w:sz w:val="28"/>
          <w:szCs w:val="28"/>
        </w:rPr>
      </w:pPr>
    </w:p>
    <w:p w:rsidR="00BD7E81" w:rsidRDefault="00BD7E81" w:rsidP="00BD7E81">
      <w:pPr>
        <w:jc w:val="center"/>
        <w:rPr>
          <w:b/>
        </w:rPr>
      </w:pPr>
    </w:p>
    <w:p w:rsidR="00BD7E81" w:rsidRDefault="00BD7E81" w:rsidP="00BD7E81">
      <w:pPr>
        <w:jc w:val="center"/>
        <w:rPr>
          <w:b/>
        </w:rPr>
      </w:pPr>
    </w:p>
    <w:p w:rsidR="00BD7E81" w:rsidRDefault="00BD7E81" w:rsidP="00BD7E81">
      <w:pPr>
        <w:jc w:val="center"/>
        <w:rPr>
          <w:b/>
        </w:rPr>
      </w:pPr>
    </w:p>
    <w:p w:rsidR="00BD7E81" w:rsidRDefault="00BD7E81" w:rsidP="00BD7E81">
      <w:pPr>
        <w:jc w:val="center"/>
        <w:rPr>
          <w:b/>
        </w:rPr>
      </w:pPr>
    </w:p>
    <w:p w:rsidR="00BD7E81" w:rsidRDefault="00BD7E81" w:rsidP="00BD7E81">
      <w:pPr>
        <w:jc w:val="center"/>
        <w:rPr>
          <w:b/>
        </w:rPr>
      </w:pPr>
    </w:p>
    <w:p w:rsidR="00BD7E81" w:rsidRDefault="00BD7E81" w:rsidP="00BD7E81">
      <w:pPr>
        <w:jc w:val="center"/>
        <w:rPr>
          <w:szCs w:val="28"/>
        </w:rPr>
      </w:pPr>
    </w:p>
    <w:p w:rsidR="00BD7E81" w:rsidRDefault="00BD7E81" w:rsidP="00BD7E81">
      <w:pPr>
        <w:jc w:val="center"/>
        <w:rPr>
          <w:szCs w:val="28"/>
        </w:rPr>
      </w:pPr>
      <w:r w:rsidRPr="00860CBC">
        <w:rPr>
          <w:szCs w:val="28"/>
        </w:rPr>
        <w:t xml:space="preserve">с. </w:t>
      </w:r>
      <w:proofErr w:type="spellStart"/>
      <w:r w:rsidRPr="00860CBC">
        <w:rPr>
          <w:szCs w:val="28"/>
        </w:rPr>
        <w:t>Уинское</w:t>
      </w:r>
      <w:proofErr w:type="spellEnd"/>
    </w:p>
    <w:p w:rsidR="00BD7E81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Pr="000107DF" w:rsidRDefault="00BD7E81" w:rsidP="00BD7E8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0107DF">
        <w:rPr>
          <w:b/>
          <w:sz w:val="28"/>
          <w:szCs w:val="28"/>
        </w:rPr>
        <w:lastRenderedPageBreak/>
        <w:t>ПАСПОРТ</w:t>
      </w:r>
      <w:r w:rsidRPr="000107DF">
        <w:rPr>
          <w:b/>
          <w:bCs/>
          <w:sz w:val="28"/>
          <w:szCs w:val="28"/>
        </w:rPr>
        <w:t xml:space="preserve"> </w:t>
      </w:r>
    </w:p>
    <w:p w:rsidR="00BD7E81" w:rsidRDefault="00BD7E81" w:rsidP="00BD7E81">
      <w:pPr>
        <w:pStyle w:val="Default"/>
        <w:ind w:firstLine="709"/>
        <w:jc w:val="center"/>
        <w:rPr>
          <w:b/>
          <w:sz w:val="28"/>
          <w:szCs w:val="28"/>
        </w:rPr>
      </w:pPr>
      <w:r w:rsidRPr="000107DF">
        <w:rPr>
          <w:b/>
          <w:bCs/>
          <w:sz w:val="28"/>
          <w:szCs w:val="28"/>
        </w:rPr>
        <w:t>муниципальной программы</w:t>
      </w:r>
      <w:r w:rsidRPr="000107DF">
        <w:rPr>
          <w:b/>
          <w:sz w:val="28"/>
          <w:szCs w:val="28"/>
        </w:rPr>
        <w:t xml:space="preserve"> «Развитие культуры, молодежной </w:t>
      </w:r>
    </w:p>
    <w:p w:rsidR="00BD7E81" w:rsidRDefault="00BD7E81" w:rsidP="00BD7E81">
      <w:pPr>
        <w:pStyle w:val="Default"/>
        <w:ind w:firstLine="709"/>
        <w:jc w:val="center"/>
        <w:rPr>
          <w:b/>
          <w:sz w:val="28"/>
          <w:szCs w:val="28"/>
        </w:rPr>
      </w:pPr>
      <w:r w:rsidRPr="000107DF">
        <w:rPr>
          <w:b/>
          <w:sz w:val="28"/>
          <w:szCs w:val="28"/>
        </w:rPr>
        <w:t>политики, физической культуры и</w:t>
      </w:r>
      <w:r>
        <w:rPr>
          <w:b/>
          <w:sz w:val="28"/>
          <w:szCs w:val="28"/>
        </w:rPr>
        <w:t xml:space="preserve"> </w:t>
      </w:r>
      <w:r w:rsidRPr="000107DF">
        <w:rPr>
          <w:b/>
          <w:sz w:val="28"/>
          <w:szCs w:val="28"/>
        </w:rPr>
        <w:t xml:space="preserve">спорта </w:t>
      </w:r>
    </w:p>
    <w:p w:rsidR="00BD7E81" w:rsidRPr="000107DF" w:rsidRDefault="00BD7E81" w:rsidP="00BD7E81">
      <w:pPr>
        <w:pStyle w:val="Default"/>
        <w:ind w:firstLine="709"/>
        <w:jc w:val="center"/>
        <w:rPr>
          <w:b/>
          <w:sz w:val="28"/>
          <w:szCs w:val="28"/>
        </w:rPr>
      </w:pPr>
      <w:r w:rsidRPr="000107DF">
        <w:rPr>
          <w:b/>
          <w:sz w:val="28"/>
          <w:szCs w:val="28"/>
        </w:rPr>
        <w:t xml:space="preserve">в </w:t>
      </w:r>
      <w:proofErr w:type="spellStart"/>
      <w:r w:rsidRPr="000107DF">
        <w:rPr>
          <w:b/>
          <w:sz w:val="28"/>
          <w:szCs w:val="28"/>
        </w:rPr>
        <w:t>Уинском</w:t>
      </w:r>
      <w:proofErr w:type="spellEnd"/>
      <w:r w:rsidRPr="000107DF">
        <w:rPr>
          <w:b/>
          <w:sz w:val="28"/>
          <w:szCs w:val="28"/>
        </w:rPr>
        <w:t xml:space="preserve"> </w:t>
      </w:r>
      <w:r w:rsidR="00923B5C">
        <w:rPr>
          <w:b/>
          <w:sz w:val="28"/>
          <w:szCs w:val="28"/>
        </w:rPr>
        <w:t xml:space="preserve">МО </w:t>
      </w:r>
      <w:r w:rsidR="00EC64CC">
        <w:rPr>
          <w:b/>
          <w:sz w:val="28"/>
          <w:szCs w:val="28"/>
        </w:rPr>
        <w:t>Пермского края</w:t>
      </w:r>
      <w:r w:rsidR="00130C68">
        <w:rPr>
          <w:b/>
          <w:sz w:val="28"/>
          <w:szCs w:val="28"/>
        </w:rPr>
        <w:t>»</w:t>
      </w:r>
      <w:r w:rsidR="00923B5C">
        <w:rPr>
          <w:b/>
          <w:sz w:val="28"/>
          <w:szCs w:val="28"/>
        </w:rPr>
        <w:t xml:space="preserve"> </w:t>
      </w:r>
      <w:r w:rsidRPr="000107DF">
        <w:rPr>
          <w:b/>
          <w:sz w:val="28"/>
          <w:szCs w:val="28"/>
        </w:rPr>
        <w:t>на 20</w:t>
      </w:r>
      <w:r w:rsidR="00F24423">
        <w:rPr>
          <w:b/>
          <w:sz w:val="28"/>
          <w:szCs w:val="28"/>
        </w:rPr>
        <w:t>20</w:t>
      </w:r>
      <w:r w:rsidRPr="000107D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F24423">
        <w:rPr>
          <w:b/>
          <w:sz w:val="28"/>
          <w:szCs w:val="28"/>
        </w:rPr>
        <w:t>2</w:t>
      </w:r>
      <w:r w:rsidRPr="000107DF">
        <w:rPr>
          <w:b/>
          <w:sz w:val="28"/>
          <w:szCs w:val="28"/>
        </w:rPr>
        <w:t xml:space="preserve"> годы</w:t>
      </w:r>
    </w:p>
    <w:p w:rsidR="00BD7E81" w:rsidRPr="000107DF" w:rsidRDefault="00BD7E81" w:rsidP="00BD7E81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W w:w="100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2"/>
        <w:gridCol w:w="7200"/>
      </w:tblGrid>
      <w:tr w:rsidR="00BD7E81" w:rsidTr="00AF259C">
        <w:trPr>
          <w:trHeight w:val="603"/>
        </w:trPr>
        <w:tc>
          <w:tcPr>
            <w:tcW w:w="2842" w:type="dxa"/>
          </w:tcPr>
          <w:p w:rsidR="00BD7E81" w:rsidRPr="00C42D15" w:rsidRDefault="00BD7E81" w:rsidP="00AF259C">
            <w:pPr>
              <w:pStyle w:val="Default"/>
              <w:jc w:val="both"/>
            </w:pPr>
            <w:r w:rsidRPr="00C42D15">
              <w:t xml:space="preserve">Ответственный 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 xml:space="preserve">исполнитель 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>программы</w:t>
            </w:r>
          </w:p>
        </w:tc>
        <w:tc>
          <w:tcPr>
            <w:tcW w:w="7200" w:type="dxa"/>
          </w:tcPr>
          <w:p w:rsidR="00BD7E81" w:rsidRPr="00C42D15" w:rsidRDefault="00BD7E81" w:rsidP="00AF259C">
            <w:pPr>
              <w:pStyle w:val="Default"/>
              <w:jc w:val="both"/>
            </w:pPr>
            <w:r w:rsidRPr="00C42D15">
              <w:t>- начальник управления учреждениями культуры, спорта и молодежной политики администрации Уинского муниципального района.</w:t>
            </w:r>
          </w:p>
        </w:tc>
      </w:tr>
      <w:tr w:rsidR="00BD7E81" w:rsidTr="00AF259C">
        <w:trPr>
          <w:trHeight w:val="603"/>
        </w:trPr>
        <w:tc>
          <w:tcPr>
            <w:tcW w:w="2842" w:type="dxa"/>
          </w:tcPr>
          <w:p w:rsidR="00BD7E81" w:rsidRPr="00C42D15" w:rsidRDefault="00BD7E81" w:rsidP="00AF259C">
            <w:pPr>
              <w:pStyle w:val="Default"/>
              <w:jc w:val="both"/>
            </w:pPr>
            <w:r w:rsidRPr="00C42D15">
              <w:t xml:space="preserve">Соисполнители 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>программы</w:t>
            </w:r>
          </w:p>
        </w:tc>
        <w:tc>
          <w:tcPr>
            <w:tcW w:w="7200" w:type="dxa"/>
          </w:tcPr>
          <w:p w:rsidR="00BD7E81" w:rsidRPr="00C42D15" w:rsidRDefault="00BD7E81" w:rsidP="00AF259C">
            <w:pPr>
              <w:pStyle w:val="Default"/>
              <w:jc w:val="both"/>
            </w:pPr>
            <w:r w:rsidRPr="00C42D15">
              <w:t>- директор Муниципального казенного учреждения «Служба административно-хозяйственного и финансового обеспечения учреждений управления учреждениями культуры, спорта и молодежной политики»;</w:t>
            </w:r>
          </w:p>
          <w:p w:rsidR="00BD7E81" w:rsidRPr="00C42D15" w:rsidRDefault="00BD7E81" w:rsidP="00AF259C">
            <w:pPr>
              <w:pStyle w:val="Default"/>
              <w:tabs>
                <w:tab w:val="left" w:pos="263"/>
                <w:tab w:val="left" w:pos="413"/>
              </w:tabs>
              <w:jc w:val="both"/>
            </w:pPr>
            <w:r w:rsidRPr="00C42D15">
              <w:t>- директор Муниципального бюджетного учреждения культуры «</w:t>
            </w:r>
            <w:proofErr w:type="spellStart"/>
            <w:r w:rsidRPr="00C42D15">
              <w:t>Уинский</w:t>
            </w:r>
            <w:proofErr w:type="spellEnd"/>
            <w:r w:rsidRPr="00C42D15">
              <w:t xml:space="preserve"> районный Дом культуры»;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>- директор муниципального казенного учреждения культуры «</w:t>
            </w:r>
            <w:proofErr w:type="spellStart"/>
            <w:r w:rsidRPr="00C42D15">
              <w:t>Уинский</w:t>
            </w:r>
            <w:proofErr w:type="spellEnd"/>
            <w:r w:rsidRPr="00C42D15">
              <w:t xml:space="preserve"> народный краеведческий музей им. М.Е. </w:t>
            </w:r>
            <w:proofErr w:type="spellStart"/>
            <w:r w:rsidRPr="00C42D15">
              <w:t>Игошева</w:t>
            </w:r>
            <w:proofErr w:type="spellEnd"/>
            <w:r w:rsidRPr="00C42D15">
              <w:t>»;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 xml:space="preserve">- директор муниципального казенного учреждения культуры «Уинская </w:t>
            </w:r>
            <w:proofErr w:type="spellStart"/>
            <w:r w:rsidRPr="00C42D15">
              <w:t>межпоселенческая</w:t>
            </w:r>
            <w:proofErr w:type="spellEnd"/>
            <w:r w:rsidRPr="00C42D15">
              <w:t xml:space="preserve"> централизованная библиотечная система»;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>- директор Муниципального казенного  образовательного учреждения дополнительного образования «Уинская детско-юношеская спортивная школа единоборств «ЮНИКС».</w:t>
            </w:r>
          </w:p>
        </w:tc>
      </w:tr>
      <w:tr w:rsidR="00BD7E81" w:rsidTr="00AF259C">
        <w:trPr>
          <w:trHeight w:val="603"/>
        </w:trPr>
        <w:tc>
          <w:tcPr>
            <w:tcW w:w="2842" w:type="dxa"/>
          </w:tcPr>
          <w:p w:rsidR="00BD7E81" w:rsidRPr="00C42D15" w:rsidRDefault="00BD7E81" w:rsidP="00AF259C">
            <w:pPr>
              <w:pStyle w:val="Default"/>
              <w:jc w:val="both"/>
            </w:pPr>
            <w:r w:rsidRPr="00C42D15">
              <w:t xml:space="preserve">Участники 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>программы</w:t>
            </w:r>
          </w:p>
        </w:tc>
        <w:tc>
          <w:tcPr>
            <w:tcW w:w="7200" w:type="dxa"/>
          </w:tcPr>
          <w:p w:rsidR="00BD7E81" w:rsidRPr="00C42D15" w:rsidRDefault="00BD7E81" w:rsidP="00AF259C">
            <w:pPr>
              <w:pStyle w:val="Default"/>
              <w:jc w:val="both"/>
            </w:pPr>
            <w:r w:rsidRPr="00C42D15">
              <w:t>- директор муниципального казенного учреждения «Служба административно-хозяйственного и финансового обеспечения учреждений управления учреждениями культуры, спорта и молодежной политики»;</w:t>
            </w:r>
          </w:p>
          <w:p w:rsidR="00BD7E81" w:rsidRPr="00C42D15" w:rsidRDefault="00BD7E81" w:rsidP="00AF259C">
            <w:pPr>
              <w:pStyle w:val="Default"/>
              <w:tabs>
                <w:tab w:val="left" w:pos="263"/>
                <w:tab w:val="left" w:pos="413"/>
              </w:tabs>
              <w:jc w:val="both"/>
            </w:pPr>
            <w:r w:rsidRPr="00C42D15">
              <w:t>- директор муниципального бюджетного учреждения культуры «</w:t>
            </w:r>
            <w:proofErr w:type="spellStart"/>
            <w:r w:rsidRPr="00C42D15">
              <w:t>Уинский</w:t>
            </w:r>
            <w:proofErr w:type="spellEnd"/>
            <w:r w:rsidRPr="00C42D15">
              <w:t xml:space="preserve"> районный Дом культуры»;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>- директор муниципального казенного учреждения культуры «</w:t>
            </w:r>
            <w:proofErr w:type="spellStart"/>
            <w:r w:rsidRPr="00C42D15">
              <w:t>Уинский</w:t>
            </w:r>
            <w:proofErr w:type="spellEnd"/>
            <w:r w:rsidRPr="00C42D15">
              <w:t xml:space="preserve"> народный краеведческий музей им. М.Е. </w:t>
            </w:r>
            <w:proofErr w:type="spellStart"/>
            <w:r w:rsidRPr="00C42D15">
              <w:t>Игошева</w:t>
            </w:r>
            <w:proofErr w:type="spellEnd"/>
            <w:r w:rsidRPr="00C42D15">
              <w:t>»;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 xml:space="preserve">- директор муниципального казенного учреждения культуры «Уинская </w:t>
            </w:r>
            <w:proofErr w:type="spellStart"/>
            <w:r w:rsidRPr="00C42D15">
              <w:t>межпоселенческая</w:t>
            </w:r>
            <w:proofErr w:type="spellEnd"/>
            <w:r w:rsidRPr="00C42D15">
              <w:t xml:space="preserve"> централизованная библиотечная система»;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>- директор муниципального казенного образовательного учреждения дополнительного образования «Уинская детско-юношеская спортивная школа единоборств «ЮНИКС».</w:t>
            </w:r>
          </w:p>
        </w:tc>
      </w:tr>
      <w:tr w:rsidR="00BD7E81" w:rsidTr="00AF259C">
        <w:trPr>
          <w:trHeight w:val="603"/>
        </w:trPr>
        <w:tc>
          <w:tcPr>
            <w:tcW w:w="2842" w:type="dxa"/>
          </w:tcPr>
          <w:p w:rsidR="00BD7E81" w:rsidRDefault="00BD7E81" w:rsidP="00AF259C">
            <w:pPr>
              <w:pStyle w:val="Default"/>
              <w:jc w:val="both"/>
            </w:pPr>
            <w:r w:rsidRPr="00C42D15">
              <w:t>Подпрограммы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>программы</w:t>
            </w:r>
          </w:p>
        </w:tc>
        <w:tc>
          <w:tcPr>
            <w:tcW w:w="7200" w:type="dxa"/>
          </w:tcPr>
          <w:p w:rsidR="00BD7E81" w:rsidRPr="00C42D15" w:rsidRDefault="00BD7E81" w:rsidP="00AF259C">
            <w:pPr>
              <w:pStyle w:val="Default"/>
              <w:jc w:val="both"/>
            </w:pPr>
            <w:r w:rsidRPr="00C42D15">
              <w:t xml:space="preserve">1. «Развитие сферы культуры в </w:t>
            </w:r>
            <w:proofErr w:type="spellStart"/>
            <w:r w:rsidRPr="00C42D15">
              <w:t>Уинском</w:t>
            </w:r>
            <w:proofErr w:type="spellEnd"/>
            <w:r w:rsidRPr="00C42D15">
              <w:t xml:space="preserve"> </w:t>
            </w:r>
            <w:r w:rsidR="00923B5C">
              <w:t>МО Пермского края</w:t>
            </w:r>
            <w:r w:rsidRPr="00C42D15">
              <w:t xml:space="preserve"> на 20</w:t>
            </w:r>
            <w:r w:rsidR="00F24423">
              <w:t>20</w:t>
            </w:r>
            <w:r w:rsidRPr="00C42D15">
              <w:t>-202</w:t>
            </w:r>
            <w:r w:rsidR="00F24423">
              <w:t>2</w:t>
            </w:r>
            <w:r w:rsidRPr="00C42D15">
              <w:t xml:space="preserve"> годы</w:t>
            </w:r>
            <w:r w:rsidR="00F24423">
              <w:t>»</w:t>
            </w:r>
            <w:r w:rsidRPr="00C42D15">
              <w:t>;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 xml:space="preserve">2. «Развитие физической культуры и спорта в </w:t>
            </w:r>
            <w:proofErr w:type="spellStart"/>
            <w:r w:rsidRPr="00C42D15">
              <w:t>Уинском</w:t>
            </w:r>
            <w:proofErr w:type="spellEnd"/>
            <w:r w:rsidRPr="00C42D15">
              <w:t xml:space="preserve"> </w:t>
            </w:r>
            <w:r w:rsidR="00923B5C">
              <w:t>МО Пермского края</w:t>
            </w:r>
            <w:r w:rsidRPr="00C42D15">
              <w:t xml:space="preserve"> на 20</w:t>
            </w:r>
            <w:r w:rsidR="00F24423">
              <w:t>20</w:t>
            </w:r>
            <w:r w:rsidRPr="00C42D15">
              <w:t>-202</w:t>
            </w:r>
            <w:r w:rsidR="00F24423">
              <w:t>2</w:t>
            </w:r>
            <w:r w:rsidRPr="00C42D15">
              <w:t xml:space="preserve"> годы</w:t>
            </w:r>
            <w:r w:rsidR="00F24423">
              <w:t>»</w:t>
            </w:r>
            <w:r w:rsidRPr="00C42D15">
              <w:t>;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 xml:space="preserve">3. «Обеспечение жильем молодых семей в </w:t>
            </w:r>
            <w:proofErr w:type="spellStart"/>
            <w:r w:rsidRPr="00C42D15">
              <w:t>Уинском</w:t>
            </w:r>
            <w:proofErr w:type="spellEnd"/>
            <w:r w:rsidRPr="00C42D15">
              <w:t xml:space="preserve"> </w:t>
            </w:r>
            <w:r w:rsidR="00923B5C">
              <w:t>МО Пермского края</w:t>
            </w:r>
            <w:r w:rsidRPr="00C42D15">
              <w:t xml:space="preserve">  на 20</w:t>
            </w:r>
            <w:r w:rsidR="00F24423">
              <w:t>20</w:t>
            </w:r>
            <w:r w:rsidRPr="00C42D15">
              <w:t>-202</w:t>
            </w:r>
            <w:r w:rsidR="00F24423">
              <w:t>2</w:t>
            </w:r>
            <w:r w:rsidRPr="00C42D15">
              <w:t xml:space="preserve"> годы;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 xml:space="preserve">4. «Меры социальной помощи и поддержки отдельных категорий населения Уинского </w:t>
            </w:r>
            <w:r w:rsidR="00923B5C">
              <w:t>МО Пермского края</w:t>
            </w:r>
            <w:r w:rsidR="00F24423">
              <w:t xml:space="preserve"> </w:t>
            </w:r>
            <w:r w:rsidRPr="00C42D15">
              <w:t>на 20</w:t>
            </w:r>
            <w:r w:rsidR="00F24423">
              <w:t>20-2022</w:t>
            </w:r>
            <w:r w:rsidRPr="00C42D15">
              <w:t xml:space="preserve"> годы</w:t>
            </w:r>
            <w:r w:rsidR="00F24423">
              <w:t>»</w:t>
            </w:r>
            <w:r w:rsidRPr="00C42D15">
              <w:t>;</w:t>
            </w:r>
          </w:p>
          <w:p w:rsidR="00BD7E81" w:rsidRPr="00C42D15" w:rsidRDefault="00BD7E81" w:rsidP="00F24423">
            <w:pPr>
              <w:pStyle w:val="Default"/>
              <w:jc w:val="both"/>
            </w:pPr>
            <w:r w:rsidRPr="00C42D15">
              <w:t>5. «Обеспечение финансово-хозяйственной деятельности учрежде</w:t>
            </w:r>
            <w:r w:rsidR="00F24423">
              <w:t xml:space="preserve">ний культуры </w:t>
            </w:r>
            <w:r w:rsidR="00923B5C">
              <w:t>Уинского МО Пермского края</w:t>
            </w:r>
            <w:r w:rsidR="00F24423">
              <w:t xml:space="preserve"> на 2020</w:t>
            </w:r>
            <w:r w:rsidRPr="00C42D15">
              <w:t>-202</w:t>
            </w:r>
            <w:r w:rsidR="00F24423">
              <w:t>2</w:t>
            </w:r>
            <w:r w:rsidRPr="00C42D15">
              <w:t xml:space="preserve"> годы</w:t>
            </w:r>
            <w:r w:rsidR="00F24423">
              <w:t>»</w:t>
            </w:r>
            <w:r w:rsidRPr="00C42D15">
              <w:t>.</w:t>
            </w:r>
          </w:p>
        </w:tc>
      </w:tr>
      <w:tr w:rsidR="00BD7E81" w:rsidTr="00AF259C">
        <w:trPr>
          <w:trHeight w:val="603"/>
        </w:trPr>
        <w:tc>
          <w:tcPr>
            <w:tcW w:w="2842" w:type="dxa"/>
          </w:tcPr>
          <w:p w:rsidR="00BD7E81" w:rsidRPr="00C42D15" w:rsidRDefault="00BD7E81" w:rsidP="00AF259C">
            <w:pPr>
              <w:pStyle w:val="Default"/>
            </w:pPr>
            <w:r w:rsidRPr="00C42D15">
              <w:t>Программно-целевые инструменты программы</w:t>
            </w:r>
          </w:p>
        </w:tc>
        <w:tc>
          <w:tcPr>
            <w:tcW w:w="7200" w:type="dxa"/>
          </w:tcPr>
          <w:p w:rsidR="00BD7E81" w:rsidRPr="00C42D15" w:rsidRDefault="00BD7E81" w:rsidP="00AF259C">
            <w:pPr>
              <w:pStyle w:val="af"/>
              <w:spacing w:before="0" w:beforeAutospacing="0" w:after="0" w:afterAutospacing="0"/>
              <w:jc w:val="both"/>
            </w:pPr>
            <w:r w:rsidRPr="00C42D15">
              <w:t>- Конституция Российской Федерации;</w:t>
            </w:r>
          </w:p>
          <w:p w:rsidR="00BD7E81" w:rsidRPr="00C42D15" w:rsidRDefault="00BD7E81" w:rsidP="00AF259C">
            <w:pPr>
              <w:pStyle w:val="af"/>
              <w:spacing w:before="0" w:beforeAutospacing="0" w:after="0" w:afterAutospacing="0"/>
              <w:jc w:val="both"/>
            </w:pPr>
            <w:r w:rsidRPr="00C42D15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D7E81" w:rsidRPr="00C42D15" w:rsidRDefault="00BD7E81" w:rsidP="00AF259C">
            <w:pPr>
              <w:pStyle w:val="af"/>
              <w:spacing w:before="0" w:beforeAutospacing="0" w:after="0" w:afterAutospacing="0"/>
              <w:jc w:val="both"/>
            </w:pPr>
            <w:r w:rsidRPr="00C42D15">
              <w:lastRenderedPageBreak/>
              <w:t>- Основы законодательства Российской Федерации о культуре от 09.10.1992 № 3612-1;</w:t>
            </w:r>
          </w:p>
          <w:p w:rsidR="00BD7E81" w:rsidRPr="00C42D15" w:rsidRDefault="00BD7E81" w:rsidP="00AF259C">
            <w:pPr>
              <w:pStyle w:val="af"/>
              <w:spacing w:before="0" w:beforeAutospacing="0" w:after="0" w:afterAutospacing="0"/>
              <w:jc w:val="both"/>
            </w:pPr>
            <w:r w:rsidRPr="00C42D15">
              <w:t>- Федеральный закон от 29.12.1994 № 78-ФЗ «О библиотечном деле»;</w:t>
            </w:r>
          </w:p>
          <w:p w:rsidR="00BD7E81" w:rsidRPr="00C42D15" w:rsidRDefault="00BD7E81" w:rsidP="00AF259C">
            <w:pPr>
              <w:pStyle w:val="af"/>
              <w:spacing w:before="0" w:beforeAutospacing="0" w:after="0" w:afterAutospacing="0"/>
              <w:jc w:val="both"/>
            </w:pPr>
            <w:r w:rsidRPr="00C42D15">
              <w:t>- Федеральный закон от 26.05.1996 № 54-ФЗ «О Музейном фонде Российской Федерации и музеях в Российской Федерации»;</w:t>
            </w:r>
          </w:p>
          <w:p w:rsidR="00BD7E81" w:rsidRDefault="00BD7E81" w:rsidP="00AF259C">
            <w:pPr>
              <w:autoSpaceDE w:val="0"/>
              <w:autoSpaceDN w:val="0"/>
              <w:adjustRightInd w:val="0"/>
              <w:jc w:val="both"/>
            </w:pPr>
            <w:r w:rsidRPr="00C42D15">
              <w:t>- Федеральный закон от 29.12.2012 № 273-ФЗ «Об образовании в Российской Федерации»;</w:t>
            </w:r>
          </w:p>
          <w:p w:rsidR="00BD7E81" w:rsidRPr="00C42D15" w:rsidRDefault="00BD7E81" w:rsidP="00AF259C">
            <w:pPr>
              <w:autoSpaceDE w:val="0"/>
              <w:autoSpaceDN w:val="0"/>
              <w:adjustRightInd w:val="0"/>
              <w:jc w:val="both"/>
            </w:pPr>
            <w:r>
              <w:t>- Закон Пермского края от 27.08.2018 № 263-ПК «О государственной политике в сфере культуры Пермского края»;</w:t>
            </w:r>
          </w:p>
          <w:p w:rsidR="00BD7E81" w:rsidRPr="00C42D15" w:rsidRDefault="00BD7E81" w:rsidP="00AF259C">
            <w:pPr>
              <w:autoSpaceDE w:val="0"/>
              <w:autoSpaceDN w:val="0"/>
              <w:adjustRightInd w:val="0"/>
              <w:jc w:val="both"/>
            </w:pPr>
            <w:r w:rsidRPr="00C42D15">
              <w:t>- Постановление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искусства»;</w:t>
            </w:r>
          </w:p>
          <w:p w:rsidR="00BD7E81" w:rsidRPr="00C42D15" w:rsidRDefault="00BD7E81" w:rsidP="00AF259C">
            <w:pPr>
              <w:pStyle w:val="af"/>
              <w:spacing w:before="0" w:beforeAutospacing="0" w:after="0" w:afterAutospacing="0"/>
              <w:jc w:val="both"/>
            </w:pPr>
            <w:r w:rsidRPr="00C42D15">
              <w:t>- Постановление Правительства Российской Федерации от 17.12.2010 № 1050 «О</w:t>
            </w:r>
            <w:r>
              <w:t xml:space="preserve"> реализации отдельных мероприятий государственной программы Росс</w:t>
            </w:r>
            <w:r w:rsidR="00956F2B">
              <w:t>и</w:t>
            </w:r>
            <w:r>
              <w:t>йской Федерации «Обеспечение доступным и комфортным жильем и коммунальными услугами граждан Российской Федерации»</w:t>
            </w:r>
            <w:r w:rsidRPr="00C42D15">
              <w:t>;</w:t>
            </w:r>
          </w:p>
          <w:p w:rsidR="00BD7E81" w:rsidRPr="005D4E81" w:rsidRDefault="00BD7E81" w:rsidP="00AF259C">
            <w:pPr>
              <w:pStyle w:val="af"/>
              <w:spacing w:before="0" w:beforeAutospacing="0" w:after="0" w:afterAutospacing="0"/>
              <w:jc w:val="both"/>
              <w:rPr>
                <w:spacing w:val="2"/>
              </w:rPr>
            </w:pPr>
            <w:r w:rsidRPr="00C42D15">
              <w:t>- Постановление Правительства Пермского края от 03.10.2013 №</w:t>
            </w:r>
            <w:r>
              <w:t> </w:t>
            </w:r>
            <w:r w:rsidRPr="00C42D15">
              <w:t xml:space="preserve">1324-п «Об утверждении государственной </w:t>
            </w:r>
            <w:r w:rsidRPr="001828E8">
              <w:t xml:space="preserve">программы «Спортивное </w:t>
            </w:r>
            <w:proofErr w:type="spellStart"/>
            <w:r w:rsidRPr="001828E8">
              <w:t>Прикамье</w:t>
            </w:r>
            <w:proofErr w:type="spellEnd"/>
            <w:r w:rsidRPr="001828E8">
              <w:t>»</w:t>
            </w:r>
            <w:r>
              <w:t>;</w:t>
            </w:r>
          </w:p>
          <w:p w:rsidR="00BD7E81" w:rsidRPr="00155C47" w:rsidRDefault="00BD7E81" w:rsidP="00AF259C">
            <w:pPr>
              <w:autoSpaceDE w:val="0"/>
              <w:autoSpaceDN w:val="0"/>
              <w:adjustRightInd w:val="0"/>
              <w:jc w:val="both"/>
            </w:pPr>
            <w:r w:rsidRPr="005D4E81">
              <w:rPr>
                <w:rFonts w:eastAsia="Times-Roman"/>
              </w:rPr>
              <w:t>-</w:t>
            </w:r>
            <w:r>
              <w:rPr>
                <w:color w:val="FF0000"/>
              </w:rPr>
              <w:t xml:space="preserve"> </w:t>
            </w:r>
            <w:r w:rsidRPr="00155C47">
              <w:t>Постановление Правительства Пермского края от 03.10.2013 № 1321-п «Об утверждении государственной программы «Социальная поддержка жителей Пермского края»</w:t>
            </w:r>
          </w:p>
          <w:p w:rsidR="00BD7E81" w:rsidRPr="00CC261E" w:rsidRDefault="00BD7E81" w:rsidP="00AF259C">
            <w:pPr>
              <w:pStyle w:val="ConsPlusTitle"/>
              <w:rPr>
                <w:rFonts w:eastAsia="Times-Roman"/>
                <w:b w:val="0"/>
              </w:rPr>
            </w:pPr>
            <w:r w:rsidRPr="006F37CE">
              <w:rPr>
                <w:rFonts w:eastAsia="Times-Roman"/>
                <w:b w:val="0"/>
              </w:rPr>
              <w:t xml:space="preserve">- </w:t>
            </w:r>
            <w:hyperlink r:id="rId9" w:history="1">
              <w:proofErr w:type="gramStart"/>
              <w:r w:rsidRPr="006F37CE">
                <w:rPr>
                  <w:b w:val="0"/>
                </w:rPr>
                <w:t>Постановлен</w:t>
              </w:r>
            </w:hyperlink>
            <w:r w:rsidRPr="006F37CE">
              <w:rPr>
                <w:b w:val="0"/>
              </w:rPr>
              <w:t>ие</w:t>
            </w:r>
            <w:proofErr w:type="gramEnd"/>
            <w:r w:rsidRPr="006F37CE">
              <w:rPr>
                <w:b w:val="0"/>
              </w:rPr>
              <w:t xml:space="preserve"> Правительства Пермского края от 01.04.2014 № 215-п «О реализации мероприятий под</w:t>
            </w:r>
            <w:r w:rsidRPr="006F37CE">
              <w:rPr>
                <w:b w:val="0"/>
              </w:rPr>
              <w:softHyphen/>
              <w:t xml:space="preserve">программы 1 «Социальная поддержка  семей с детьми. </w:t>
            </w:r>
            <w:r>
              <w:rPr>
                <w:b w:val="0"/>
              </w:rPr>
              <w:t>П</w:t>
            </w:r>
            <w:r w:rsidRPr="006F37CE">
              <w:rPr>
                <w:b w:val="0"/>
              </w:rPr>
              <w:t>рофилактика социального</w:t>
            </w:r>
            <w:r w:rsidR="00F24423">
              <w:rPr>
                <w:b w:val="0"/>
              </w:rPr>
              <w:t xml:space="preserve"> </w:t>
            </w:r>
            <w:r w:rsidRPr="006F37CE">
              <w:rPr>
                <w:b w:val="0"/>
              </w:rPr>
              <w:t>сиротства и защита прав детей-сирот</w:t>
            </w:r>
            <w:r>
              <w:rPr>
                <w:b w:val="0"/>
              </w:rPr>
              <w:t>»</w:t>
            </w:r>
            <w:r w:rsidRPr="006F37CE">
              <w:rPr>
                <w:b w:val="0"/>
              </w:rPr>
              <w:t xml:space="preserve"> государственной</w:t>
            </w:r>
            <w:r w:rsidR="00F24423">
              <w:rPr>
                <w:b w:val="0"/>
              </w:rPr>
              <w:t xml:space="preserve"> </w:t>
            </w:r>
            <w:r w:rsidRPr="006F37CE">
              <w:rPr>
                <w:b w:val="0"/>
              </w:rPr>
              <w:t xml:space="preserve">программы </w:t>
            </w:r>
            <w:r>
              <w:rPr>
                <w:b w:val="0"/>
              </w:rPr>
              <w:t>«С</w:t>
            </w:r>
            <w:r w:rsidRPr="006F37CE">
              <w:rPr>
                <w:b w:val="0"/>
              </w:rPr>
              <w:t xml:space="preserve">оциальная поддержка жителей </w:t>
            </w:r>
            <w:r>
              <w:rPr>
                <w:b w:val="0"/>
              </w:rPr>
              <w:t>П</w:t>
            </w:r>
            <w:r w:rsidRPr="006F37CE">
              <w:rPr>
                <w:b w:val="0"/>
              </w:rPr>
              <w:t>ермского края</w:t>
            </w:r>
            <w:r>
              <w:rPr>
                <w:b w:val="0"/>
              </w:rPr>
              <w:t>»</w:t>
            </w:r>
            <w:r w:rsidRPr="006F37CE">
              <w:rPr>
                <w:b w:val="0"/>
              </w:rPr>
              <w:t>,</w:t>
            </w:r>
            <w:r w:rsidR="00F24423">
              <w:rPr>
                <w:b w:val="0"/>
              </w:rPr>
              <w:t xml:space="preserve"> </w:t>
            </w:r>
            <w:r>
              <w:rPr>
                <w:b w:val="0"/>
              </w:rPr>
              <w:t>утвержденной постановлением П</w:t>
            </w:r>
            <w:r w:rsidRPr="006F37CE">
              <w:rPr>
                <w:b w:val="0"/>
              </w:rPr>
              <w:t xml:space="preserve">равительства </w:t>
            </w:r>
            <w:r>
              <w:rPr>
                <w:b w:val="0"/>
              </w:rPr>
              <w:t>П</w:t>
            </w:r>
            <w:r w:rsidRPr="006F37CE">
              <w:rPr>
                <w:b w:val="0"/>
              </w:rPr>
              <w:t>ермского края</w:t>
            </w:r>
            <w:r w:rsidR="00F24423">
              <w:rPr>
                <w:b w:val="0"/>
              </w:rPr>
              <w:t xml:space="preserve"> </w:t>
            </w:r>
            <w:r w:rsidRPr="00CC261E">
              <w:rPr>
                <w:b w:val="0"/>
              </w:rPr>
              <w:t xml:space="preserve">от 3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C261E">
                <w:rPr>
                  <w:b w:val="0"/>
                </w:rPr>
                <w:t>2013 г</w:t>
              </w:r>
            </w:smartTag>
            <w:r w:rsidRPr="00CC261E">
              <w:rPr>
                <w:b w:val="0"/>
              </w:rPr>
              <w:t>. № 1321-п»;</w:t>
            </w:r>
          </w:p>
          <w:p w:rsidR="00BD7E81" w:rsidRPr="00155C47" w:rsidRDefault="00BD7E81" w:rsidP="00AF259C">
            <w:pPr>
              <w:autoSpaceDE w:val="0"/>
              <w:autoSpaceDN w:val="0"/>
              <w:adjustRightInd w:val="0"/>
              <w:jc w:val="both"/>
            </w:pPr>
            <w:r w:rsidRPr="00C42D15">
              <w:rPr>
                <w:rFonts w:eastAsia="Times-Roman"/>
              </w:rPr>
              <w:t>- Постановление Правительства Пермского края от 03.10.2013 №</w:t>
            </w:r>
            <w:r>
              <w:rPr>
                <w:rFonts w:eastAsia="Times-Roman"/>
              </w:rPr>
              <w:t> </w:t>
            </w:r>
            <w:r w:rsidRPr="00C42D15">
              <w:rPr>
                <w:rFonts w:eastAsia="Times-Roman"/>
              </w:rPr>
              <w:t xml:space="preserve">1317-п «Об утверждении государственной программы Пермского края </w:t>
            </w:r>
            <w:r w:rsidRPr="00155C47">
              <w:t>«Пермский край - территория культуры»;</w:t>
            </w:r>
          </w:p>
          <w:p w:rsidR="00BD7E81" w:rsidRPr="00C42D15" w:rsidRDefault="00BD7E81" w:rsidP="00AF259C">
            <w:pPr>
              <w:pStyle w:val="af"/>
              <w:spacing w:before="0" w:beforeAutospacing="0" w:after="0" w:afterAutospacing="0"/>
              <w:jc w:val="both"/>
            </w:pPr>
            <w:r w:rsidRPr="00C42D15">
              <w:t xml:space="preserve">- Устав Уинского муниципального </w:t>
            </w:r>
            <w:r w:rsidR="00FD174E">
              <w:t>района Пермского края</w:t>
            </w:r>
            <w:r w:rsidRPr="00C42D15">
              <w:t xml:space="preserve">; </w:t>
            </w:r>
          </w:p>
          <w:p w:rsidR="00BD7E81" w:rsidRPr="00C42D15" w:rsidRDefault="00BD7E81" w:rsidP="00AF259C">
            <w:pPr>
              <w:pStyle w:val="af"/>
              <w:spacing w:before="0" w:beforeAutospacing="0" w:after="0" w:afterAutospacing="0"/>
              <w:jc w:val="both"/>
            </w:pPr>
            <w:r w:rsidRPr="00C42D15">
              <w:t xml:space="preserve">- </w:t>
            </w:r>
            <w:r w:rsidRPr="0094298F">
              <w:t>Постановление администрации Уинского муниципального района от 02.10.2015  № 249-01-01-03 «Об утверждении Порядка разработки, реализации и оценки эффективности муниципальных программ Уинского муниципального района».</w:t>
            </w:r>
          </w:p>
        </w:tc>
      </w:tr>
      <w:tr w:rsidR="00BD7E81" w:rsidTr="00AF259C">
        <w:trPr>
          <w:trHeight w:val="350"/>
        </w:trPr>
        <w:tc>
          <w:tcPr>
            <w:tcW w:w="2842" w:type="dxa"/>
          </w:tcPr>
          <w:p w:rsidR="00BD7E81" w:rsidRPr="00C42D15" w:rsidRDefault="00BD7E81" w:rsidP="00AF259C">
            <w:pPr>
              <w:pStyle w:val="Default"/>
              <w:jc w:val="both"/>
            </w:pPr>
            <w:r w:rsidRPr="00C42D15">
              <w:lastRenderedPageBreak/>
              <w:t>Цели программы</w:t>
            </w:r>
          </w:p>
          <w:p w:rsidR="00BD7E81" w:rsidRPr="00C42D15" w:rsidRDefault="00BD7E81" w:rsidP="00AF259C"/>
        </w:tc>
        <w:tc>
          <w:tcPr>
            <w:tcW w:w="7200" w:type="dxa"/>
          </w:tcPr>
          <w:p w:rsidR="00BD7E81" w:rsidRPr="00C42D15" w:rsidRDefault="00BD7E81" w:rsidP="00AF259C">
            <w:pPr>
              <w:pStyle w:val="Default"/>
              <w:jc w:val="both"/>
            </w:pPr>
            <w:r w:rsidRPr="00C42D15">
              <w:t xml:space="preserve">- сохранение культурного наследия и создание условий для равной доступности культурных благ, развития и реализации культурного и духовного потенциала каждой личности; 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>- утверждение определенного социального (экономического, правового, политического, культурного) статуса молодежи, повышение качества её жизни;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>- увеличение численности населения, систематически занимающегося разными формами физической культурой и спортом;</w:t>
            </w:r>
          </w:p>
          <w:p w:rsidR="00BD7E81" w:rsidRPr="00C42D15" w:rsidRDefault="00BD7E81" w:rsidP="00AF259C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C42D15">
              <w:t>- с</w:t>
            </w:r>
            <w:r w:rsidRPr="00C42D15">
              <w:rPr>
                <w:rFonts w:eastAsia="TimesNewRoman"/>
              </w:rPr>
              <w:t>оздание защищенной, комфортной и доброжелательной среды для жизни, развития и благополучия детей и семей с детьми;</w:t>
            </w:r>
          </w:p>
          <w:p w:rsidR="00BD7E81" w:rsidRPr="00C42D15" w:rsidRDefault="00BD7E81" w:rsidP="00F24423">
            <w:pPr>
              <w:autoSpaceDE w:val="0"/>
              <w:autoSpaceDN w:val="0"/>
              <w:adjustRightInd w:val="0"/>
              <w:jc w:val="both"/>
            </w:pPr>
            <w:r w:rsidRPr="00C42D15">
              <w:rPr>
                <w:rFonts w:eastAsia="TimesNewRoman"/>
              </w:rPr>
              <w:t xml:space="preserve">- совершенствование системы патриотического воспитания </w:t>
            </w:r>
            <w:r w:rsidRPr="00C42D15">
              <w:rPr>
                <w:rFonts w:eastAsia="TimesNewRoman"/>
              </w:rPr>
              <w:lastRenderedPageBreak/>
              <w:t>моло</w:t>
            </w:r>
            <w:r w:rsidR="00F24423">
              <w:rPr>
                <w:rFonts w:eastAsia="TimesNewRoman"/>
              </w:rPr>
              <w:t>дежи</w:t>
            </w:r>
            <w:r w:rsidRPr="00C42D15">
              <w:rPr>
                <w:rFonts w:eastAsia="TimesNewRoman"/>
              </w:rPr>
              <w:t>.</w:t>
            </w:r>
          </w:p>
        </w:tc>
      </w:tr>
      <w:tr w:rsidR="00BD7E81" w:rsidTr="00AF259C">
        <w:trPr>
          <w:trHeight w:val="603"/>
        </w:trPr>
        <w:tc>
          <w:tcPr>
            <w:tcW w:w="2842" w:type="dxa"/>
          </w:tcPr>
          <w:p w:rsidR="00BD7E81" w:rsidRPr="00C42D15" w:rsidRDefault="00BD7E81" w:rsidP="00AF259C">
            <w:pPr>
              <w:pStyle w:val="Default"/>
              <w:jc w:val="both"/>
            </w:pPr>
            <w:r w:rsidRPr="00C42D15">
              <w:lastRenderedPageBreak/>
              <w:t>Задачи программы</w:t>
            </w:r>
          </w:p>
        </w:tc>
        <w:tc>
          <w:tcPr>
            <w:tcW w:w="7200" w:type="dxa"/>
          </w:tcPr>
          <w:p w:rsidR="00BD7E81" w:rsidRPr="00C42D15" w:rsidRDefault="00BD7E81" w:rsidP="00AF259C">
            <w:pPr>
              <w:pStyle w:val="Default"/>
              <w:jc w:val="both"/>
            </w:pPr>
            <w:r w:rsidRPr="00C42D15">
              <w:t>- модернизация услуг в сфере культуры, совершенствование управления и финансово-хозяйственной деятельности учреждений культуры</w:t>
            </w:r>
            <w:r w:rsidR="00F24423">
              <w:t xml:space="preserve"> округа</w:t>
            </w:r>
            <w:r w:rsidRPr="00C42D15">
              <w:t>;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>- создание условий для качественной и инновационной деятельно</w:t>
            </w:r>
            <w:r w:rsidR="00F24423">
              <w:t>сти учреждений культуры округа</w:t>
            </w:r>
            <w:r w:rsidRPr="00C42D15">
              <w:t>;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 xml:space="preserve">- формирование имиджа территории и престижа культуры среди населения </w:t>
            </w:r>
            <w:r w:rsidR="00F24423">
              <w:t>округа</w:t>
            </w:r>
            <w:r w:rsidRPr="00C42D15">
              <w:t xml:space="preserve">, Пермского края; 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 xml:space="preserve">- содействие росту многообразия и богатства творческих процессов; 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 xml:space="preserve">- сохранение культурно – исторического наследия </w:t>
            </w:r>
            <w:r w:rsidR="00F24423">
              <w:t>округа</w:t>
            </w:r>
            <w:r w:rsidRPr="00C42D15">
              <w:t>, поддержка и развитие музейного и библиотеч</w:t>
            </w:r>
            <w:r w:rsidR="00F24423">
              <w:t>ного дела;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>- совершенствование системы поддержки социально-значимых культурных инициатив, проектов и программ;</w:t>
            </w:r>
          </w:p>
          <w:p w:rsidR="00BD7E81" w:rsidRPr="00C42D15" w:rsidRDefault="00BD7E81" w:rsidP="00AF259C">
            <w:pPr>
              <w:pStyle w:val="Default"/>
              <w:jc w:val="both"/>
            </w:pPr>
            <w:r w:rsidRPr="00C42D15">
              <w:t>- развитие системы гражданского и патриотического воспита</w:t>
            </w:r>
            <w:r w:rsidR="00F24423">
              <w:t>ния  молодежи и всего населения</w:t>
            </w:r>
            <w:r w:rsidRPr="00C42D15">
              <w:t>;</w:t>
            </w:r>
          </w:p>
          <w:p w:rsidR="00BD7E81" w:rsidRPr="00C42D15" w:rsidRDefault="00F24423" w:rsidP="00AF259C">
            <w:pPr>
              <w:pStyle w:val="Default"/>
              <w:jc w:val="both"/>
            </w:pPr>
            <w:r>
              <w:t>- формирование у населения</w:t>
            </w:r>
            <w:r w:rsidR="00BD7E81" w:rsidRPr="00C42D15">
              <w:t>, особенно у детей и молодежи, устойчивого интереса к занятиям физической культурой и спортом, здоровому образу жизни;</w:t>
            </w:r>
          </w:p>
          <w:p w:rsidR="00BD7E81" w:rsidRPr="00C42D15" w:rsidRDefault="00BD7E81" w:rsidP="00AF259C">
            <w:pPr>
              <w:autoSpaceDE w:val="0"/>
              <w:autoSpaceDN w:val="0"/>
              <w:adjustRightInd w:val="0"/>
            </w:pPr>
            <w:r w:rsidRPr="00C42D15">
              <w:t>- с</w:t>
            </w:r>
            <w:r w:rsidRPr="00C42D15">
              <w:rPr>
                <w:rFonts w:eastAsia="TimesNewRoman"/>
              </w:rPr>
              <w:t>оздание условий для улучшения благосостояния семей с детьми.</w:t>
            </w:r>
            <w:r w:rsidRPr="00C42D15">
              <w:t xml:space="preserve"> </w:t>
            </w:r>
          </w:p>
        </w:tc>
      </w:tr>
      <w:tr w:rsidR="00BD7E81" w:rsidTr="00AF259C">
        <w:trPr>
          <w:trHeight w:val="603"/>
        </w:trPr>
        <w:tc>
          <w:tcPr>
            <w:tcW w:w="2842" w:type="dxa"/>
          </w:tcPr>
          <w:p w:rsidR="00BD7E81" w:rsidRPr="00C42D15" w:rsidRDefault="00BD7E81" w:rsidP="00AF259C">
            <w:pPr>
              <w:pStyle w:val="Default"/>
            </w:pPr>
            <w:r w:rsidRPr="00C42D15">
              <w:t>Ожидаемые результаты реализации программы</w:t>
            </w:r>
          </w:p>
        </w:tc>
        <w:tc>
          <w:tcPr>
            <w:tcW w:w="7200" w:type="dxa"/>
          </w:tcPr>
          <w:p w:rsidR="00BD7E81" w:rsidRPr="00C42D15" w:rsidRDefault="00BD7E81" w:rsidP="00AF259C">
            <w:pPr>
              <w:pStyle w:val="af"/>
              <w:spacing w:before="0" w:beforeAutospacing="0" w:after="0" w:afterAutospacing="0"/>
              <w:jc w:val="both"/>
            </w:pPr>
            <w:r w:rsidRPr="00C42D15">
              <w:t>- обеспечение доступности и повышение качества оказываемых муниципальных услуг в сфере культуры, спорта и молодежной политики;</w:t>
            </w:r>
          </w:p>
          <w:p w:rsidR="00BD7E81" w:rsidRPr="00C42D15" w:rsidRDefault="00BD7E81" w:rsidP="00AF259C">
            <w:pPr>
              <w:pStyle w:val="af"/>
              <w:spacing w:before="0" w:beforeAutospacing="0" w:after="0" w:afterAutospacing="0"/>
              <w:jc w:val="both"/>
            </w:pPr>
            <w:r w:rsidRPr="00C42D15">
              <w:t xml:space="preserve">- реализация творческого потенциала населения и обеспечение прав граждан на участие в </w:t>
            </w:r>
            <w:proofErr w:type="spellStart"/>
            <w:r w:rsidRPr="00C42D15">
              <w:t>социокультурной</w:t>
            </w:r>
            <w:proofErr w:type="spellEnd"/>
            <w:r w:rsidRPr="00C42D15">
              <w:t xml:space="preserve"> жизни</w:t>
            </w:r>
            <w:r w:rsidR="00F24423">
              <w:t xml:space="preserve"> округа</w:t>
            </w:r>
            <w:r w:rsidRPr="00C42D15">
              <w:t>;</w:t>
            </w:r>
          </w:p>
          <w:p w:rsidR="00BD7E81" w:rsidRPr="00C42D15" w:rsidRDefault="00BD7E81" w:rsidP="00AF259C">
            <w:pPr>
              <w:pStyle w:val="af"/>
              <w:spacing w:before="0" w:beforeAutospacing="0" w:after="0" w:afterAutospacing="0"/>
              <w:jc w:val="both"/>
            </w:pPr>
            <w:r w:rsidRPr="00C42D15">
              <w:t>- увеличение охвата услугами муниципальных бюджетных учреждений культур</w:t>
            </w:r>
            <w:r w:rsidR="00F24423">
              <w:t>ы различных категорий населения</w:t>
            </w:r>
            <w:r w:rsidRPr="00C42D15">
              <w:t>;</w:t>
            </w:r>
          </w:p>
          <w:p w:rsidR="00BD7E81" w:rsidRPr="00C42D15" w:rsidRDefault="00BD7E81" w:rsidP="00AF259C">
            <w:pPr>
              <w:pStyle w:val="af"/>
              <w:spacing w:before="0" w:beforeAutospacing="0" w:after="0" w:afterAutospacing="0"/>
              <w:jc w:val="both"/>
            </w:pPr>
            <w:r w:rsidRPr="00C42D15">
              <w:t>- повышение эффективности деятельности муниципальных бюджетных и казенных учреждений культуры;</w:t>
            </w:r>
          </w:p>
          <w:p w:rsidR="00BD7E81" w:rsidRPr="00C42D15" w:rsidRDefault="00BD7E81" w:rsidP="00F24423">
            <w:pPr>
              <w:pStyle w:val="af"/>
              <w:spacing w:before="0" w:beforeAutospacing="0" w:after="0" w:afterAutospacing="0"/>
              <w:jc w:val="both"/>
            </w:pPr>
            <w:r w:rsidRPr="00C42D15">
              <w:t>- обеспечение условий для качественного предоставления услуг муниципальными бюджетными и казенными учреждениями культуры.</w:t>
            </w:r>
          </w:p>
        </w:tc>
      </w:tr>
      <w:tr w:rsidR="00BD7E81" w:rsidTr="00AF259C">
        <w:trPr>
          <w:trHeight w:val="307"/>
        </w:trPr>
        <w:tc>
          <w:tcPr>
            <w:tcW w:w="2842" w:type="dxa"/>
          </w:tcPr>
          <w:p w:rsidR="00BD7E81" w:rsidRPr="00C42D15" w:rsidRDefault="00BD7E81" w:rsidP="00AF259C">
            <w:pPr>
              <w:pStyle w:val="Default"/>
              <w:jc w:val="both"/>
            </w:pPr>
            <w:r w:rsidRPr="00C42D15">
              <w:t>Этапы и сроки реализации программы</w:t>
            </w:r>
          </w:p>
        </w:tc>
        <w:tc>
          <w:tcPr>
            <w:tcW w:w="7200" w:type="dxa"/>
          </w:tcPr>
          <w:p w:rsidR="00BD7E81" w:rsidRPr="00C42D15" w:rsidRDefault="00F24423" w:rsidP="00F24423">
            <w:pPr>
              <w:autoSpaceDE w:val="0"/>
              <w:autoSpaceDN w:val="0"/>
              <w:adjustRightInd w:val="0"/>
            </w:pPr>
            <w:r>
              <w:t>2020</w:t>
            </w:r>
            <w:r w:rsidR="00BD7E81" w:rsidRPr="00C42D15">
              <w:t>-202</w:t>
            </w:r>
            <w:r>
              <w:t>2</w:t>
            </w:r>
            <w:r w:rsidR="00BD7E81" w:rsidRPr="00C42D15">
              <w:t xml:space="preserve"> </w:t>
            </w:r>
            <w:r w:rsidR="00BD7E81" w:rsidRPr="00C42D15">
              <w:rPr>
                <w:rFonts w:eastAsia="TimesNewRoman"/>
              </w:rPr>
              <w:t>годы без деления на этапы</w:t>
            </w:r>
          </w:p>
        </w:tc>
      </w:tr>
    </w:tbl>
    <w:p w:rsidR="00BD7E81" w:rsidRDefault="00BD7E81" w:rsidP="00BD7E81">
      <w:pPr>
        <w:ind w:firstLine="709"/>
        <w:rPr>
          <w:rStyle w:val="af0"/>
          <w:b w:val="0"/>
          <w:bCs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720"/>
        <w:gridCol w:w="4500"/>
        <w:gridCol w:w="646"/>
        <w:gridCol w:w="992"/>
        <w:gridCol w:w="993"/>
        <w:gridCol w:w="969"/>
      </w:tblGrid>
      <w:tr w:rsidR="00BD7E81" w:rsidRPr="0000647F" w:rsidTr="00AF259C">
        <w:trPr>
          <w:trHeight w:val="411"/>
        </w:trPr>
        <w:tc>
          <w:tcPr>
            <w:tcW w:w="1188" w:type="dxa"/>
            <w:vMerge w:val="restart"/>
          </w:tcPr>
          <w:p w:rsidR="00BD7E81" w:rsidRPr="0000647F" w:rsidRDefault="00BD7E81" w:rsidP="00AF259C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>Целевые</w:t>
            </w:r>
          </w:p>
          <w:p w:rsidR="00BD7E81" w:rsidRPr="0000647F" w:rsidRDefault="00BD7E81" w:rsidP="00AF259C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>показатели</w:t>
            </w:r>
          </w:p>
        </w:tc>
        <w:tc>
          <w:tcPr>
            <w:tcW w:w="720" w:type="dxa"/>
            <w:vMerge w:val="restart"/>
          </w:tcPr>
          <w:p w:rsidR="00BD7E81" w:rsidRPr="0000647F" w:rsidRDefault="00BD7E81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00647F">
              <w:rPr>
                <w:b/>
                <w:sz w:val="24"/>
              </w:rPr>
              <w:t>п</w:t>
            </w:r>
            <w:proofErr w:type="spellEnd"/>
            <w:proofErr w:type="gramEnd"/>
            <w:r w:rsidRPr="0000647F">
              <w:rPr>
                <w:b/>
                <w:sz w:val="24"/>
              </w:rPr>
              <w:t>/</w:t>
            </w:r>
            <w:proofErr w:type="spellStart"/>
            <w:r w:rsidRPr="0000647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00" w:type="dxa"/>
            <w:vMerge w:val="restart"/>
          </w:tcPr>
          <w:p w:rsidR="00BD7E81" w:rsidRPr="0000647F" w:rsidRDefault="00BD7E81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 xml:space="preserve">Наименование </w:t>
            </w:r>
          </w:p>
          <w:p w:rsidR="00BD7E81" w:rsidRPr="0000647F" w:rsidRDefault="00BD7E81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>показателя</w:t>
            </w:r>
          </w:p>
        </w:tc>
        <w:tc>
          <w:tcPr>
            <w:tcW w:w="646" w:type="dxa"/>
            <w:vMerge w:val="restart"/>
          </w:tcPr>
          <w:p w:rsidR="00BD7E81" w:rsidRPr="0000647F" w:rsidRDefault="00BD7E81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>Ед.</w:t>
            </w:r>
          </w:p>
          <w:p w:rsidR="00BD7E81" w:rsidRPr="0000647F" w:rsidRDefault="00BD7E81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spellStart"/>
            <w:r w:rsidRPr="0000647F">
              <w:rPr>
                <w:b/>
                <w:sz w:val="24"/>
              </w:rPr>
              <w:t>изм</w:t>
            </w:r>
            <w:proofErr w:type="spellEnd"/>
          </w:p>
        </w:tc>
        <w:tc>
          <w:tcPr>
            <w:tcW w:w="2954" w:type="dxa"/>
            <w:gridSpan w:val="3"/>
          </w:tcPr>
          <w:p w:rsidR="00BD7E81" w:rsidRPr="0000647F" w:rsidRDefault="00BD7E81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 xml:space="preserve">Плановое значение </w:t>
            </w:r>
          </w:p>
          <w:p w:rsidR="00BD7E81" w:rsidRPr="0000647F" w:rsidRDefault="00BD7E81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>целевого показателя</w:t>
            </w:r>
          </w:p>
        </w:tc>
      </w:tr>
      <w:tr w:rsidR="00BD7E81" w:rsidRPr="0000647F" w:rsidTr="00AF259C">
        <w:trPr>
          <w:trHeight w:val="349"/>
        </w:trPr>
        <w:tc>
          <w:tcPr>
            <w:tcW w:w="1188" w:type="dxa"/>
            <w:vMerge/>
          </w:tcPr>
          <w:p w:rsidR="00BD7E81" w:rsidRPr="0000647F" w:rsidRDefault="00BD7E81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Merge/>
          </w:tcPr>
          <w:p w:rsidR="00BD7E81" w:rsidRPr="0000647F" w:rsidRDefault="00BD7E81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500" w:type="dxa"/>
            <w:vMerge/>
          </w:tcPr>
          <w:p w:rsidR="00BD7E81" w:rsidRPr="0000647F" w:rsidRDefault="00BD7E81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46" w:type="dxa"/>
            <w:vMerge/>
          </w:tcPr>
          <w:p w:rsidR="00BD7E81" w:rsidRPr="0000647F" w:rsidRDefault="00BD7E81" w:rsidP="00AF259C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BD7E81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>2020</w:t>
            </w:r>
          </w:p>
        </w:tc>
        <w:tc>
          <w:tcPr>
            <w:tcW w:w="993" w:type="dxa"/>
          </w:tcPr>
          <w:p w:rsidR="00BD7E81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>2021</w:t>
            </w:r>
          </w:p>
        </w:tc>
        <w:tc>
          <w:tcPr>
            <w:tcW w:w="969" w:type="dxa"/>
          </w:tcPr>
          <w:p w:rsidR="00BD7E81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0647F">
              <w:rPr>
                <w:b/>
                <w:sz w:val="24"/>
              </w:rPr>
              <w:t>2022</w:t>
            </w:r>
          </w:p>
        </w:tc>
      </w:tr>
      <w:tr w:rsidR="00F24423" w:rsidRPr="0000647F" w:rsidTr="00AF259C">
        <w:trPr>
          <w:trHeight w:val="51"/>
        </w:trPr>
        <w:tc>
          <w:tcPr>
            <w:tcW w:w="1188" w:type="dxa"/>
            <w:vMerge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1.</w:t>
            </w:r>
          </w:p>
        </w:tc>
        <w:tc>
          <w:tcPr>
            <w:tcW w:w="450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00647F">
              <w:rPr>
                <w:sz w:val="24"/>
              </w:rPr>
              <w:t>Количество культурно-массовых мероприятий, проведенных за год</w:t>
            </w:r>
          </w:p>
        </w:tc>
        <w:tc>
          <w:tcPr>
            <w:tcW w:w="646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ед.</w:t>
            </w:r>
          </w:p>
        </w:tc>
        <w:tc>
          <w:tcPr>
            <w:tcW w:w="992" w:type="dxa"/>
          </w:tcPr>
          <w:p w:rsidR="00F24423" w:rsidRPr="0000647F" w:rsidRDefault="00F24423" w:rsidP="00D50AD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2</w:t>
            </w:r>
            <w:r w:rsidR="00D50AD1" w:rsidRPr="0000647F">
              <w:rPr>
                <w:sz w:val="24"/>
              </w:rPr>
              <w:t>50</w:t>
            </w:r>
          </w:p>
        </w:tc>
        <w:tc>
          <w:tcPr>
            <w:tcW w:w="993" w:type="dxa"/>
          </w:tcPr>
          <w:p w:rsidR="00F24423" w:rsidRPr="0000647F" w:rsidRDefault="00F24423" w:rsidP="00D50AD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2</w:t>
            </w:r>
            <w:r w:rsidR="00D50AD1" w:rsidRPr="0000647F">
              <w:rPr>
                <w:sz w:val="24"/>
              </w:rPr>
              <w:t>51</w:t>
            </w:r>
          </w:p>
        </w:tc>
        <w:tc>
          <w:tcPr>
            <w:tcW w:w="969" w:type="dxa"/>
          </w:tcPr>
          <w:p w:rsidR="00F24423" w:rsidRPr="0000647F" w:rsidRDefault="00F24423" w:rsidP="00D50AD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2</w:t>
            </w:r>
            <w:r w:rsidR="00D50AD1" w:rsidRPr="0000647F">
              <w:rPr>
                <w:sz w:val="24"/>
              </w:rPr>
              <w:t>52</w:t>
            </w:r>
          </w:p>
        </w:tc>
      </w:tr>
      <w:tr w:rsidR="00F24423" w:rsidRPr="0000647F" w:rsidTr="00AF259C">
        <w:trPr>
          <w:trHeight w:val="51"/>
        </w:trPr>
        <w:tc>
          <w:tcPr>
            <w:tcW w:w="1188" w:type="dxa"/>
            <w:vMerge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2.</w:t>
            </w:r>
          </w:p>
        </w:tc>
        <w:tc>
          <w:tcPr>
            <w:tcW w:w="450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00647F">
              <w:rPr>
                <w:sz w:val="24"/>
              </w:rPr>
              <w:t>Количество мероприятий, проводимых на платной основе</w:t>
            </w:r>
          </w:p>
        </w:tc>
        <w:tc>
          <w:tcPr>
            <w:tcW w:w="646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ед.</w:t>
            </w:r>
          </w:p>
        </w:tc>
        <w:tc>
          <w:tcPr>
            <w:tcW w:w="992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30</w:t>
            </w:r>
          </w:p>
        </w:tc>
        <w:tc>
          <w:tcPr>
            <w:tcW w:w="993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30</w:t>
            </w:r>
          </w:p>
        </w:tc>
        <w:tc>
          <w:tcPr>
            <w:tcW w:w="969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30</w:t>
            </w:r>
          </w:p>
        </w:tc>
      </w:tr>
      <w:tr w:rsidR="00F24423" w:rsidRPr="0000647F" w:rsidTr="00AF259C">
        <w:trPr>
          <w:trHeight w:val="51"/>
        </w:trPr>
        <w:tc>
          <w:tcPr>
            <w:tcW w:w="1188" w:type="dxa"/>
            <w:vMerge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3.</w:t>
            </w:r>
          </w:p>
        </w:tc>
        <w:tc>
          <w:tcPr>
            <w:tcW w:w="4500" w:type="dxa"/>
          </w:tcPr>
          <w:p w:rsidR="00F24423" w:rsidRPr="0000647F" w:rsidRDefault="00F24423" w:rsidP="00AF259C">
            <w:pPr>
              <w:pStyle w:val="14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646" w:type="dxa"/>
          </w:tcPr>
          <w:p w:rsidR="00F24423" w:rsidRPr="0000647F" w:rsidRDefault="00F24423" w:rsidP="00AF259C">
            <w:pPr>
              <w:pStyle w:val="14"/>
              <w:jc w:val="center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F24423" w:rsidRPr="0000647F" w:rsidRDefault="00F24423" w:rsidP="00E97092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1</w:t>
            </w:r>
            <w:r w:rsidR="00E97092" w:rsidRPr="0000647F"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F24423" w:rsidRPr="0000647F" w:rsidRDefault="00F24423" w:rsidP="00E97092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1</w:t>
            </w:r>
            <w:r w:rsidR="00E97092" w:rsidRPr="0000647F">
              <w:rPr>
                <w:sz w:val="24"/>
              </w:rPr>
              <w:t>6</w:t>
            </w:r>
          </w:p>
        </w:tc>
        <w:tc>
          <w:tcPr>
            <w:tcW w:w="969" w:type="dxa"/>
          </w:tcPr>
          <w:p w:rsidR="00F24423" w:rsidRPr="0000647F" w:rsidRDefault="00F24423" w:rsidP="00E97092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1</w:t>
            </w:r>
            <w:r w:rsidR="00E97092" w:rsidRPr="0000647F">
              <w:rPr>
                <w:sz w:val="24"/>
              </w:rPr>
              <w:t>6</w:t>
            </w:r>
          </w:p>
        </w:tc>
      </w:tr>
      <w:tr w:rsidR="00F24423" w:rsidRPr="0000647F" w:rsidTr="00AF259C">
        <w:trPr>
          <w:trHeight w:val="340"/>
        </w:trPr>
        <w:tc>
          <w:tcPr>
            <w:tcW w:w="1188" w:type="dxa"/>
            <w:vMerge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4.</w:t>
            </w:r>
          </w:p>
        </w:tc>
        <w:tc>
          <w:tcPr>
            <w:tcW w:w="4500" w:type="dxa"/>
          </w:tcPr>
          <w:p w:rsidR="00F24423" w:rsidRPr="0000647F" w:rsidRDefault="00F24423" w:rsidP="00AF259C">
            <w:pPr>
              <w:pStyle w:val="14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Число читателей</w:t>
            </w:r>
          </w:p>
        </w:tc>
        <w:tc>
          <w:tcPr>
            <w:tcW w:w="646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24423" w:rsidRPr="0000647F" w:rsidRDefault="00F24423" w:rsidP="00AF259C">
            <w:pPr>
              <w:jc w:val="center"/>
            </w:pPr>
            <w:r w:rsidRPr="0000647F">
              <w:t>6200</w:t>
            </w:r>
          </w:p>
        </w:tc>
        <w:tc>
          <w:tcPr>
            <w:tcW w:w="993" w:type="dxa"/>
          </w:tcPr>
          <w:p w:rsidR="00F24423" w:rsidRPr="0000647F" w:rsidRDefault="00F24423" w:rsidP="00AF259C">
            <w:pPr>
              <w:jc w:val="center"/>
            </w:pPr>
            <w:r w:rsidRPr="0000647F">
              <w:t>6205</w:t>
            </w:r>
          </w:p>
        </w:tc>
        <w:tc>
          <w:tcPr>
            <w:tcW w:w="969" w:type="dxa"/>
          </w:tcPr>
          <w:p w:rsidR="00F24423" w:rsidRPr="0000647F" w:rsidRDefault="00F24423" w:rsidP="00AF259C">
            <w:pPr>
              <w:jc w:val="center"/>
            </w:pPr>
            <w:r w:rsidRPr="0000647F">
              <w:t>6205</w:t>
            </w:r>
          </w:p>
        </w:tc>
      </w:tr>
      <w:tr w:rsidR="00F24423" w:rsidRPr="0000647F" w:rsidTr="00AF259C">
        <w:trPr>
          <w:trHeight w:val="340"/>
        </w:trPr>
        <w:tc>
          <w:tcPr>
            <w:tcW w:w="1188" w:type="dxa"/>
            <w:vMerge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5.</w:t>
            </w:r>
          </w:p>
        </w:tc>
        <w:tc>
          <w:tcPr>
            <w:tcW w:w="4500" w:type="dxa"/>
          </w:tcPr>
          <w:p w:rsidR="00F24423" w:rsidRPr="0000647F" w:rsidRDefault="00F24423" w:rsidP="00AF259C">
            <w:pPr>
              <w:pStyle w:val="14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Доля потребителей, удовлетворенных качеством услуги, предоставляемых библиотеками от числа опрошенных</w:t>
            </w:r>
          </w:p>
        </w:tc>
        <w:tc>
          <w:tcPr>
            <w:tcW w:w="646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24423" w:rsidRPr="0000647F" w:rsidRDefault="00F24423" w:rsidP="00AF259C">
            <w:pPr>
              <w:jc w:val="center"/>
            </w:pPr>
            <w:r w:rsidRPr="0000647F">
              <w:t>90</w:t>
            </w:r>
          </w:p>
        </w:tc>
        <w:tc>
          <w:tcPr>
            <w:tcW w:w="993" w:type="dxa"/>
          </w:tcPr>
          <w:p w:rsidR="00F24423" w:rsidRPr="0000647F" w:rsidRDefault="00F24423" w:rsidP="00AF259C">
            <w:pPr>
              <w:jc w:val="center"/>
            </w:pPr>
            <w:r w:rsidRPr="0000647F">
              <w:t>90</w:t>
            </w:r>
          </w:p>
        </w:tc>
        <w:tc>
          <w:tcPr>
            <w:tcW w:w="969" w:type="dxa"/>
          </w:tcPr>
          <w:p w:rsidR="00F24423" w:rsidRPr="0000647F" w:rsidRDefault="00F24423" w:rsidP="00AF259C">
            <w:pPr>
              <w:jc w:val="center"/>
            </w:pPr>
            <w:r w:rsidRPr="0000647F">
              <w:t>90</w:t>
            </w:r>
          </w:p>
        </w:tc>
      </w:tr>
      <w:tr w:rsidR="00F24423" w:rsidRPr="0000647F" w:rsidTr="00AF259C">
        <w:tc>
          <w:tcPr>
            <w:tcW w:w="1188" w:type="dxa"/>
            <w:vMerge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6.</w:t>
            </w:r>
          </w:p>
        </w:tc>
        <w:tc>
          <w:tcPr>
            <w:tcW w:w="4500" w:type="dxa"/>
          </w:tcPr>
          <w:p w:rsidR="00F24423" w:rsidRPr="0000647F" w:rsidRDefault="00F24423" w:rsidP="00AF259C">
            <w:pPr>
              <w:pStyle w:val="14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Число книговыдачи (</w:t>
            </w:r>
            <w:proofErr w:type="spellStart"/>
            <w:r w:rsidRPr="0000647F">
              <w:rPr>
                <w:sz w:val="24"/>
                <w:szCs w:val="24"/>
              </w:rPr>
              <w:t>документовыдача</w:t>
            </w:r>
            <w:proofErr w:type="spellEnd"/>
            <w:r w:rsidRPr="0000647F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46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147520</w:t>
            </w:r>
          </w:p>
        </w:tc>
        <w:tc>
          <w:tcPr>
            <w:tcW w:w="993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147530</w:t>
            </w:r>
          </w:p>
        </w:tc>
        <w:tc>
          <w:tcPr>
            <w:tcW w:w="969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147530</w:t>
            </w:r>
          </w:p>
        </w:tc>
      </w:tr>
      <w:tr w:rsidR="00F24423" w:rsidRPr="0000647F" w:rsidTr="00AF259C">
        <w:tc>
          <w:tcPr>
            <w:tcW w:w="1188" w:type="dxa"/>
            <w:vMerge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7.</w:t>
            </w:r>
          </w:p>
        </w:tc>
        <w:tc>
          <w:tcPr>
            <w:tcW w:w="4500" w:type="dxa"/>
          </w:tcPr>
          <w:p w:rsidR="00F24423" w:rsidRPr="0000647F" w:rsidRDefault="00F24423" w:rsidP="00AF259C">
            <w:pPr>
              <w:pStyle w:val="14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Число посетителей музея</w:t>
            </w:r>
          </w:p>
        </w:tc>
        <w:tc>
          <w:tcPr>
            <w:tcW w:w="646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16400</w:t>
            </w:r>
          </w:p>
        </w:tc>
        <w:tc>
          <w:tcPr>
            <w:tcW w:w="993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16401</w:t>
            </w:r>
          </w:p>
        </w:tc>
        <w:tc>
          <w:tcPr>
            <w:tcW w:w="969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16401</w:t>
            </w:r>
          </w:p>
        </w:tc>
      </w:tr>
      <w:tr w:rsidR="00F24423" w:rsidRPr="0000647F" w:rsidTr="00AF259C">
        <w:tc>
          <w:tcPr>
            <w:tcW w:w="1188" w:type="dxa"/>
            <w:vMerge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8.</w:t>
            </w:r>
          </w:p>
        </w:tc>
        <w:tc>
          <w:tcPr>
            <w:tcW w:w="4500" w:type="dxa"/>
          </w:tcPr>
          <w:p w:rsidR="00F24423" w:rsidRPr="0000647F" w:rsidRDefault="00F24423" w:rsidP="00AF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 xml:space="preserve">Доля потребителей, удовлетворенных качеством услуги, предоставленной </w:t>
            </w:r>
            <w:r w:rsidRPr="0000647F">
              <w:rPr>
                <w:rFonts w:ascii="Times New Roman" w:hAnsi="Times New Roman"/>
                <w:sz w:val="24"/>
                <w:szCs w:val="24"/>
              </w:rPr>
              <w:lastRenderedPageBreak/>
              <w:t>музеем от числа опрошенных</w:t>
            </w:r>
          </w:p>
        </w:tc>
        <w:tc>
          <w:tcPr>
            <w:tcW w:w="646" w:type="dxa"/>
          </w:tcPr>
          <w:p w:rsidR="00F24423" w:rsidRPr="0000647F" w:rsidRDefault="00F24423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24423" w:rsidRPr="0000647F" w:rsidTr="00AF259C">
        <w:tc>
          <w:tcPr>
            <w:tcW w:w="1188" w:type="dxa"/>
            <w:vMerge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9.</w:t>
            </w:r>
          </w:p>
        </w:tc>
        <w:tc>
          <w:tcPr>
            <w:tcW w:w="4500" w:type="dxa"/>
          </w:tcPr>
          <w:p w:rsidR="00F24423" w:rsidRPr="0000647F" w:rsidRDefault="00F24423" w:rsidP="00AF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Число музейных мероприятий</w:t>
            </w:r>
          </w:p>
        </w:tc>
        <w:tc>
          <w:tcPr>
            <w:tcW w:w="646" w:type="dxa"/>
          </w:tcPr>
          <w:p w:rsidR="00F24423" w:rsidRPr="0000647F" w:rsidRDefault="00F24423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69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F24423" w:rsidRPr="0000647F" w:rsidTr="00AF259C">
        <w:tc>
          <w:tcPr>
            <w:tcW w:w="1188" w:type="dxa"/>
            <w:vMerge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10.</w:t>
            </w:r>
          </w:p>
        </w:tc>
        <w:tc>
          <w:tcPr>
            <w:tcW w:w="4500" w:type="dxa"/>
          </w:tcPr>
          <w:p w:rsidR="00F24423" w:rsidRPr="0000647F" w:rsidRDefault="00F24423" w:rsidP="00AF259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00647F">
              <w:rPr>
                <w:rFonts w:eastAsia="TimesNewRoman"/>
              </w:rPr>
              <w:t>Число экскурсий за год</w:t>
            </w:r>
          </w:p>
        </w:tc>
        <w:tc>
          <w:tcPr>
            <w:tcW w:w="646" w:type="dxa"/>
          </w:tcPr>
          <w:p w:rsidR="00F24423" w:rsidRPr="0000647F" w:rsidRDefault="00F24423" w:rsidP="00AF259C">
            <w:pPr>
              <w:jc w:val="center"/>
            </w:pPr>
            <w:r w:rsidRPr="0000647F">
              <w:t>ед.</w:t>
            </w:r>
          </w:p>
        </w:tc>
        <w:tc>
          <w:tcPr>
            <w:tcW w:w="992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69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F24423" w:rsidRPr="0000647F" w:rsidTr="00AF259C">
        <w:tc>
          <w:tcPr>
            <w:tcW w:w="1188" w:type="dxa"/>
            <w:vMerge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11.</w:t>
            </w:r>
          </w:p>
        </w:tc>
        <w:tc>
          <w:tcPr>
            <w:tcW w:w="4500" w:type="dxa"/>
          </w:tcPr>
          <w:p w:rsidR="00F24423" w:rsidRPr="0000647F" w:rsidRDefault="00F24423" w:rsidP="00AF259C">
            <w:pPr>
              <w:pStyle w:val="14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Количество молодёжных  мероприятий, проведенных за год</w:t>
            </w:r>
          </w:p>
        </w:tc>
        <w:tc>
          <w:tcPr>
            <w:tcW w:w="646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F24423" w:rsidRPr="0000647F" w:rsidRDefault="00F24423" w:rsidP="00AF259C">
            <w:pPr>
              <w:jc w:val="center"/>
            </w:pPr>
            <w:r w:rsidRPr="0000647F">
              <w:t>130</w:t>
            </w:r>
          </w:p>
        </w:tc>
        <w:tc>
          <w:tcPr>
            <w:tcW w:w="993" w:type="dxa"/>
          </w:tcPr>
          <w:p w:rsidR="00F24423" w:rsidRPr="0000647F" w:rsidRDefault="00F24423" w:rsidP="00AF259C">
            <w:pPr>
              <w:jc w:val="center"/>
            </w:pPr>
            <w:r w:rsidRPr="0000647F">
              <w:t>131</w:t>
            </w:r>
          </w:p>
        </w:tc>
        <w:tc>
          <w:tcPr>
            <w:tcW w:w="969" w:type="dxa"/>
          </w:tcPr>
          <w:p w:rsidR="00F24423" w:rsidRPr="0000647F" w:rsidRDefault="00F24423" w:rsidP="00AF259C">
            <w:pPr>
              <w:jc w:val="center"/>
            </w:pPr>
            <w:r w:rsidRPr="0000647F">
              <w:t>131</w:t>
            </w:r>
          </w:p>
        </w:tc>
      </w:tr>
      <w:tr w:rsidR="00F24423" w:rsidRPr="0000647F" w:rsidTr="00AF259C">
        <w:tc>
          <w:tcPr>
            <w:tcW w:w="1188" w:type="dxa"/>
            <w:vMerge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12.</w:t>
            </w:r>
          </w:p>
        </w:tc>
        <w:tc>
          <w:tcPr>
            <w:tcW w:w="4500" w:type="dxa"/>
          </w:tcPr>
          <w:p w:rsidR="00F24423" w:rsidRPr="0000647F" w:rsidRDefault="00F24423" w:rsidP="00AF259C">
            <w:pPr>
              <w:pStyle w:val="14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646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992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993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969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F24423" w:rsidRPr="0000647F" w:rsidTr="00AF259C">
        <w:tc>
          <w:tcPr>
            <w:tcW w:w="1188" w:type="dxa"/>
            <w:vMerge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13.</w:t>
            </w:r>
          </w:p>
        </w:tc>
        <w:tc>
          <w:tcPr>
            <w:tcW w:w="4500" w:type="dxa"/>
          </w:tcPr>
          <w:p w:rsidR="00F24423" w:rsidRPr="0000647F" w:rsidRDefault="00F24423" w:rsidP="00AF259C">
            <w:pPr>
              <w:pStyle w:val="14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646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4423" w:rsidRPr="0000647F" w:rsidTr="00AF259C">
        <w:tc>
          <w:tcPr>
            <w:tcW w:w="1188" w:type="dxa"/>
            <w:vMerge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14.</w:t>
            </w:r>
          </w:p>
        </w:tc>
        <w:tc>
          <w:tcPr>
            <w:tcW w:w="4500" w:type="dxa"/>
          </w:tcPr>
          <w:p w:rsidR="00F24423" w:rsidRPr="0000647F" w:rsidRDefault="00F24423" w:rsidP="00AF259C">
            <w:pPr>
              <w:pStyle w:val="14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Доля работников культуры, которым предоставлены меры социальной помощи и поддержки по оплате жилого помещения и коммунальных услуг</w:t>
            </w:r>
          </w:p>
        </w:tc>
        <w:tc>
          <w:tcPr>
            <w:tcW w:w="646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24423" w:rsidRPr="0000647F" w:rsidTr="00AF259C">
        <w:tc>
          <w:tcPr>
            <w:tcW w:w="1188" w:type="dxa"/>
            <w:vMerge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F24423" w:rsidRPr="0000647F" w:rsidRDefault="00F24423" w:rsidP="00AF259C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15.</w:t>
            </w:r>
          </w:p>
        </w:tc>
        <w:tc>
          <w:tcPr>
            <w:tcW w:w="4500" w:type="dxa"/>
          </w:tcPr>
          <w:p w:rsidR="00F24423" w:rsidRPr="0000647F" w:rsidRDefault="00F24423" w:rsidP="00AF259C">
            <w:pPr>
              <w:pStyle w:val="14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Доля работников культуры и образования, которым предоставлена социальная поддержка в форме социальных услуг путем организации и ежегодного предоставления санаторно-курортных услуг по медицинским показаниям</w:t>
            </w:r>
          </w:p>
        </w:tc>
        <w:tc>
          <w:tcPr>
            <w:tcW w:w="646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F24423" w:rsidRPr="0000647F" w:rsidRDefault="00F24423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D7E81" w:rsidRPr="0000647F" w:rsidRDefault="00BD7E81" w:rsidP="00BD7E81"/>
    <w:p w:rsidR="0094298F" w:rsidRPr="0000647F" w:rsidRDefault="0094298F" w:rsidP="00BD7E81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2388"/>
        <w:gridCol w:w="1559"/>
        <w:gridCol w:w="1417"/>
        <w:gridCol w:w="1418"/>
        <w:gridCol w:w="1678"/>
      </w:tblGrid>
      <w:tr w:rsidR="0094298F" w:rsidRPr="0000647F" w:rsidTr="00923B5C">
        <w:trPr>
          <w:trHeight w:val="311"/>
        </w:trPr>
        <w:tc>
          <w:tcPr>
            <w:tcW w:w="1548" w:type="dxa"/>
            <w:vMerge w:val="restart"/>
          </w:tcPr>
          <w:p w:rsidR="0094298F" w:rsidRPr="0000647F" w:rsidRDefault="0094298F" w:rsidP="0094298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 w:rsidRPr="0000647F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2388" w:type="dxa"/>
            <w:vMerge w:val="restart"/>
          </w:tcPr>
          <w:p w:rsidR="0094298F" w:rsidRPr="0000647F" w:rsidRDefault="0094298F" w:rsidP="0094298F">
            <w:pPr>
              <w:pStyle w:val="14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Источники финансирования</w:t>
            </w:r>
          </w:p>
          <w:p w:rsidR="0094298F" w:rsidRPr="0000647F" w:rsidRDefault="0094298F" w:rsidP="0094298F">
            <w:pPr>
              <w:pStyle w:val="14"/>
              <w:jc w:val="left"/>
              <w:rPr>
                <w:sz w:val="24"/>
                <w:szCs w:val="24"/>
              </w:rPr>
            </w:pPr>
          </w:p>
        </w:tc>
        <w:tc>
          <w:tcPr>
            <w:tcW w:w="6072" w:type="dxa"/>
            <w:gridSpan w:val="4"/>
          </w:tcPr>
          <w:p w:rsidR="0094298F" w:rsidRPr="0000647F" w:rsidRDefault="0094298F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94298F" w:rsidRPr="0000647F" w:rsidTr="00923B5C">
        <w:trPr>
          <w:trHeight w:val="319"/>
        </w:trPr>
        <w:tc>
          <w:tcPr>
            <w:tcW w:w="1548" w:type="dxa"/>
            <w:vMerge/>
          </w:tcPr>
          <w:p w:rsidR="0094298F" w:rsidRPr="0000647F" w:rsidRDefault="0094298F" w:rsidP="0094298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88" w:type="dxa"/>
            <w:vMerge/>
          </w:tcPr>
          <w:p w:rsidR="0094298F" w:rsidRPr="0000647F" w:rsidRDefault="0094298F" w:rsidP="0094298F"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298F" w:rsidRPr="0000647F" w:rsidRDefault="0094298F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94298F" w:rsidRPr="0000647F" w:rsidRDefault="0094298F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94298F" w:rsidRPr="0000647F" w:rsidRDefault="0094298F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8" w:type="dxa"/>
          </w:tcPr>
          <w:p w:rsidR="0094298F" w:rsidRPr="0000647F" w:rsidRDefault="0094298F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4298F" w:rsidRPr="0000647F" w:rsidTr="00923B5C">
        <w:trPr>
          <w:trHeight w:val="70"/>
        </w:trPr>
        <w:tc>
          <w:tcPr>
            <w:tcW w:w="1548" w:type="dxa"/>
            <w:vMerge/>
          </w:tcPr>
          <w:p w:rsidR="0094298F" w:rsidRPr="0000647F" w:rsidRDefault="0094298F" w:rsidP="0094298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88" w:type="dxa"/>
          </w:tcPr>
          <w:p w:rsidR="0094298F" w:rsidRPr="0000647F" w:rsidRDefault="0094298F" w:rsidP="0094298F">
            <w:pPr>
              <w:pStyle w:val="14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94298F" w:rsidRPr="0000647F" w:rsidRDefault="0094298F" w:rsidP="00923B5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47707</w:t>
            </w:r>
            <w:r w:rsidR="00923B5C">
              <w:rPr>
                <w:rFonts w:ascii="Times New Roman" w:hAnsi="Times New Roman"/>
                <w:sz w:val="24"/>
                <w:szCs w:val="24"/>
              </w:rPr>
              <w:t>3</w:t>
            </w:r>
            <w:r w:rsidRPr="0000647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94298F" w:rsidRPr="0000647F" w:rsidRDefault="0094298F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36977700,0</w:t>
            </w:r>
          </w:p>
        </w:tc>
        <w:tc>
          <w:tcPr>
            <w:tcW w:w="1418" w:type="dxa"/>
          </w:tcPr>
          <w:p w:rsidR="0094298F" w:rsidRPr="0000647F" w:rsidRDefault="0094298F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36977700,0</w:t>
            </w:r>
          </w:p>
        </w:tc>
        <w:tc>
          <w:tcPr>
            <w:tcW w:w="1678" w:type="dxa"/>
          </w:tcPr>
          <w:p w:rsidR="0094298F" w:rsidRPr="0000647F" w:rsidRDefault="0094298F" w:rsidP="00923B5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121662</w:t>
            </w:r>
            <w:r w:rsidR="00923B5C">
              <w:rPr>
                <w:rFonts w:ascii="Times New Roman" w:hAnsi="Times New Roman"/>
                <w:sz w:val="24"/>
                <w:szCs w:val="24"/>
              </w:rPr>
              <w:t>7</w:t>
            </w:r>
            <w:r w:rsidRPr="0000647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94298F" w:rsidRPr="0000647F" w:rsidTr="00923B5C">
        <w:trPr>
          <w:trHeight w:val="222"/>
        </w:trPr>
        <w:tc>
          <w:tcPr>
            <w:tcW w:w="1548" w:type="dxa"/>
            <w:vMerge/>
          </w:tcPr>
          <w:p w:rsidR="0094298F" w:rsidRPr="0000647F" w:rsidRDefault="0094298F" w:rsidP="0094298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88" w:type="dxa"/>
          </w:tcPr>
          <w:p w:rsidR="0094298F" w:rsidRPr="0000647F" w:rsidRDefault="0094298F" w:rsidP="0094298F">
            <w:pPr>
              <w:pStyle w:val="14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559" w:type="dxa"/>
          </w:tcPr>
          <w:p w:rsidR="0094298F" w:rsidRPr="0000647F" w:rsidRDefault="0094298F" w:rsidP="00923B5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47707</w:t>
            </w:r>
            <w:r w:rsidR="00923B5C">
              <w:rPr>
                <w:rFonts w:ascii="Times New Roman" w:hAnsi="Times New Roman"/>
                <w:sz w:val="24"/>
                <w:szCs w:val="24"/>
              </w:rPr>
              <w:t>3</w:t>
            </w:r>
            <w:r w:rsidRPr="0000647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94298F" w:rsidRPr="0000647F" w:rsidRDefault="0094298F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36977700,0</w:t>
            </w:r>
          </w:p>
        </w:tc>
        <w:tc>
          <w:tcPr>
            <w:tcW w:w="1418" w:type="dxa"/>
          </w:tcPr>
          <w:p w:rsidR="0094298F" w:rsidRPr="0000647F" w:rsidRDefault="0094298F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36977700,0</w:t>
            </w:r>
          </w:p>
        </w:tc>
        <w:tc>
          <w:tcPr>
            <w:tcW w:w="1678" w:type="dxa"/>
          </w:tcPr>
          <w:p w:rsidR="0094298F" w:rsidRPr="0000647F" w:rsidRDefault="0094298F" w:rsidP="00923B5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121662</w:t>
            </w:r>
            <w:r w:rsidR="00923B5C">
              <w:rPr>
                <w:rFonts w:ascii="Times New Roman" w:hAnsi="Times New Roman"/>
                <w:sz w:val="24"/>
                <w:szCs w:val="24"/>
              </w:rPr>
              <w:t>7</w:t>
            </w:r>
            <w:r w:rsidRPr="0000647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94298F" w:rsidRPr="0000647F" w:rsidTr="00923B5C">
        <w:trPr>
          <w:trHeight w:val="117"/>
        </w:trPr>
        <w:tc>
          <w:tcPr>
            <w:tcW w:w="1548" w:type="dxa"/>
            <w:vMerge/>
          </w:tcPr>
          <w:p w:rsidR="0094298F" w:rsidRPr="0000647F" w:rsidRDefault="0094298F" w:rsidP="0094298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88" w:type="dxa"/>
          </w:tcPr>
          <w:p w:rsidR="0094298F" w:rsidRPr="0000647F" w:rsidRDefault="0094298F" w:rsidP="0094298F">
            <w:pPr>
              <w:pStyle w:val="14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559" w:type="dxa"/>
          </w:tcPr>
          <w:p w:rsidR="0094298F" w:rsidRPr="0000647F" w:rsidRDefault="0094298F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4298F" w:rsidRPr="0000647F" w:rsidRDefault="0094298F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4298F" w:rsidRPr="0000647F" w:rsidRDefault="0094298F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</w:tcPr>
          <w:p w:rsidR="0094298F" w:rsidRPr="0000647F" w:rsidRDefault="0094298F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E66DA" w:rsidRPr="0000647F" w:rsidTr="00923B5C">
        <w:trPr>
          <w:trHeight w:val="377"/>
        </w:trPr>
        <w:tc>
          <w:tcPr>
            <w:tcW w:w="1548" w:type="dxa"/>
            <w:vMerge/>
          </w:tcPr>
          <w:p w:rsidR="00FE66DA" w:rsidRPr="0000647F" w:rsidRDefault="00FE66DA" w:rsidP="0094298F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388" w:type="dxa"/>
          </w:tcPr>
          <w:p w:rsidR="00FE66DA" w:rsidRPr="0000647F" w:rsidRDefault="00FE66DA" w:rsidP="0094298F">
            <w:pPr>
              <w:pStyle w:val="14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FE66DA" w:rsidRPr="0000647F" w:rsidRDefault="00FE66DA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E66DA" w:rsidRPr="0000647F" w:rsidRDefault="00FE66DA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FE66DA" w:rsidRPr="0000647F" w:rsidRDefault="00FE66DA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</w:tcPr>
          <w:p w:rsidR="00FE66DA" w:rsidRPr="0000647F" w:rsidRDefault="00FE66DA" w:rsidP="009429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4298F" w:rsidRPr="0000647F" w:rsidRDefault="0094298F" w:rsidP="00BD7E81"/>
    <w:p w:rsidR="0094298F" w:rsidRPr="0000647F" w:rsidRDefault="0094298F" w:rsidP="00BD7E81"/>
    <w:p w:rsidR="0094298F" w:rsidRPr="0000647F" w:rsidRDefault="0094298F" w:rsidP="00BD7E81"/>
    <w:p w:rsidR="0094298F" w:rsidRPr="0000647F" w:rsidRDefault="0094298F" w:rsidP="00BD7E81"/>
    <w:p w:rsidR="00BD7E81" w:rsidRPr="0000647F" w:rsidRDefault="00BD7E81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</w:p>
    <w:p w:rsidR="0094298F" w:rsidRPr="0000647F" w:rsidRDefault="0094298F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</w:p>
    <w:p w:rsidR="00B83989" w:rsidRPr="0000647F" w:rsidRDefault="00B83989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</w:p>
    <w:p w:rsidR="00B83989" w:rsidRPr="0000647F" w:rsidRDefault="00B83989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</w:p>
    <w:p w:rsidR="00B83989" w:rsidRPr="0000647F" w:rsidRDefault="00B83989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</w:p>
    <w:p w:rsidR="00B83989" w:rsidRPr="0000647F" w:rsidRDefault="00B83989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</w:p>
    <w:p w:rsidR="00BD7E81" w:rsidRPr="0000647F" w:rsidRDefault="00BD7E81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</w:p>
    <w:p w:rsidR="00BD7E81" w:rsidRPr="0000647F" w:rsidRDefault="00BD7E81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</w:p>
    <w:p w:rsidR="00BD7E81" w:rsidRPr="0000647F" w:rsidRDefault="00BD7E81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</w:p>
    <w:p w:rsidR="00BD7E81" w:rsidRPr="0000647F" w:rsidRDefault="00BD7E81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</w:p>
    <w:p w:rsidR="00BD7E81" w:rsidRPr="0000647F" w:rsidRDefault="00BD7E81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</w:p>
    <w:p w:rsidR="00BD7E81" w:rsidRPr="0000647F" w:rsidRDefault="00BD7E81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</w:p>
    <w:p w:rsidR="0039453E" w:rsidRPr="0000647F" w:rsidRDefault="0039453E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</w:p>
    <w:p w:rsidR="0039453E" w:rsidRPr="0000647F" w:rsidRDefault="0039453E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</w:p>
    <w:p w:rsidR="00BD7E81" w:rsidRPr="0000647F" w:rsidRDefault="00BD7E81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</w:p>
    <w:p w:rsidR="00BD7E81" w:rsidRPr="0000647F" w:rsidRDefault="00BD7E81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szCs w:val="28"/>
        </w:rPr>
      </w:pPr>
      <w:r w:rsidRPr="0000647F">
        <w:rPr>
          <w:b/>
          <w:bCs/>
          <w:szCs w:val="28"/>
        </w:rPr>
        <w:t>1. Характеристика текущего состояния сферы культуры</w:t>
      </w:r>
      <w:r w:rsidRPr="0000647F">
        <w:rPr>
          <w:b/>
          <w:szCs w:val="28"/>
        </w:rPr>
        <w:t xml:space="preserve">, </w:t>
      </w:r>
    </w:p>
    <w:p w:rsidR="00BD7E81" w:rsidRPr="0000647F" w:rsidRDefault="00BD7E81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szCs w:val="28"/>
        </w:rPr>
      </w:pPr>
      <w:r w:rsidRPr="0000647F">
        <w:rPr>
          <w:b/>
          <w:szCs w:val="28"/>
        </w:rPr>
        <w:t xml:space="preserve">молодежной политики, физической культуры и спорта </w:t>
      </w:r>
    </w:p>
    <w:p w:rsidR="00BD7E81" w:rsidRPr="0000647F" w:rsidRDefault="00BD7E81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szCs w:val="28"/>
        </w:rPr>
      </w:pPr>
      <w:r w:rsidRPr="0000647F">
        <w:rPr>
          <w:b/>
          <w:szCs w:val="28"/>
        </w:rPr>
        <w:t xml:space="preserve">в </w:t>
      </w:r>
      <w:proofErr w:type="spellStart"/>
      <w:r w:rsidRPr="0000647F">
        <w:rPr>
          <w:b/>
          <w:szCs w:val="28"/>
        </w:rPr>
        <w:t>Уинском</w:t>
      </w:r>
      <w:proofErr w:type="spellEnd"/>
      <w:r w:rsidR="00923B5C">
        <w:rPr>
          <w:b/>
          <w:szCs w:val="28"/>
        </w:rPr>
        <w:t xml:space="preserve"> МО </w:t>
      </w:r>
      <w:r w:rsidR="00EC64CC" w:rsidRPr="0000647F">
        <w:rPr>
          <w:b/>
          <w:szCs w:val="28"/>
        </w:rPr>
        <w:t>Пермского края</w:t>
      </w:r>
    </w:p>
    <w:p w:rsidR="001122E7" w:rsidRPr="0000647F" w:rsidRDefault="001122E7" w:rsidP="00BD7E8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D7E81" w:rsidRPr="0000647F" w:rsidRDefault="00BD7E81" w:rsidP="00BD7E8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1.1. Одной из важных составляющих развития Уинского </w:t>
      </w:r>
      <w:r w:rsidR="00923B5C">
        <w:rPr>
          <w:color w:val="auto"/>
          <w:sz w:val="28"/>
          <w:szCs w:val="28"/>
        </w:rPr>
        <w:t xml:space="preserve">МО </w:t>
      </w:r>
      <w:r w:rsidR="00FD174E">
        <w:rPr>
          <w:color w:val="auto"/>
          <w:sz w:val="28"/>
          <w:szCs w:val="28"/>
        </w:rPr>
        <w:t>П</w:t>
      </w:r>
      <w:r w:rsidR="00EC64CC" w:rsidRPr="0000647F">
        <w:rPr>
          <w:color w:val="auto"/>
          <w:sz w:val="28"/>
          <w:szCs w:val="28"/>
        </w:rPr>
        <w:t>ермского края</w:t>
      </w:r>
      <w:r w:rsidRPr="0000647F">
        <w:rPr>
          <w:color w:val="auto"/>
          <w:sz w:val="28"/>
          <w:szCs w:val="28"/>
        </w:rPr>
        <w:t xml:space="preserve"> является развитие сферы культуры, спорта и молодежной политики,  направленной на повышение уровня и улучшения качества жизни населения в части предоставления услуг учреждений культуры, спортивных сооружений, создание благоприятных условий для организации досуга, отдыха населения, реализации человеческого потенциала жителей </w:t>
      </w:r>
      <w:r w:rsidR="00AF259C" w:rsidRPr="0000647F">
        <w:rPr>
          <w:color w:val="auto"/>
          <w:sz w:val="28"/>
          <w:szCs w:val="28"/>
        </w:rPr>
        <w:t>округа</w:t>
      </w:r>
      <w:r w:rsidRPr="0000647F">
        <w:rPr>
          <w:color w:val="auto"/>
          <w:sz w:val="28"/>
          <w:szCs w:val="28"/>
        </w:rPr>
        <w:t xml:space="preserve">. 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 настоящее время при управлении учреждениями культуры спорта и молодежной политики сосредоточены 4 учреждения районного звена: МБУК «</w:t>
      </w:r>
      <w:proofErr w:type="spellStart"/>
      <w:r w:rsidRPr="0000647F">
        <w:rPr>
          <w:sz w:val="28"/>
          <w:szCs w:val="28"/>
        </w:rPr>
        <w:t>Уинский</w:t>
      </w:r>
      <w:proofErr w:type="spellEnd"/>
      <w:r w:rsidRPr="0000647F">
        <w:rPr>
          <w:sz w:val="28"/>
          <w:szCs w:val="28"/>
        </w:rPr>
        <w:t xml:space="preserve"> РДК», МКУК «Музей», МКУК «Уинская МЦБС» и МКОУ ДО «Уинская ДЮСШЕ «ЮНИКС».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Сегодня культурная политика направлена на формирование своего особого образа и стиля жизни территории через проводимые мероприятия. Идет активизация культурной политики, как ресурса социально-экономического развития </w:t>
      </w:r>
      <w:r w:rsidR="00923B5C">
        <w:rPr>
          <w:sz w:val="28"/>
          <w:szCs w:val="28"/>
        </w:rPr>
        <w:t>Уинского МО Пермского края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1.2. При  МБУК «</w:t>
      </w:r>
      <w:proofErr w:type="spellStart"/>
      <w:r w:rsidRPr="0000647F">
        <w:rPr>
          <w:sz w:val="28"/>
          <w:szCs w:val="28"/>
        </w:rPr>
        <w:t>Уинский</w:t>
      </w:r>
      <w:proofErr w:type="spellEnd"/>
      <w:r w:rsidRPr="0000647F">
        <w:rPr>
          <w:sz w:val="28"/>
          <w:szCs w:val="28"/>
        </w:rPr>
        <w:t xml:space="preserve"> районны</w:t>
      </w:r>
      <w:r w:rsidR="004951BA">
        <w:rPr>
          <w:sz w:val="28"/>
          <w:szCs w:val="28"/>
        </w:rPr>
        <w:t>й Дом культуры»  сформировано 15</w:t>
      </w:r>
      <w:r w:rsidRPr="0000647F">
        <w:rPr>
          <w:sz w:val="28"/>
          <w:szCs w:val="28"/>
        </w:rPr>
        <w:t xml:space="preserve"> любительских объединения различной направленности, в них участвует </w:t>
      </w:r>
      <w:r w:rsidR="004951BA">
        <w:rPr>
          <w:sz w:val="28"/>
          <w:szCs w:val="28"/>
        </w:rPr>
        <w:t>204</w:t>
      </w:r>
      <w:r w:rsidRPr="0000647F">
        <w:rPr>
          <w:sz w:val="28"/>
          <w:szCs w:val="28"/>
        </w:rPr>
        <w:t xml:space="preserve"> человек или </w:t>
      </w:r>
      <w:r w:rsidR="004951BA">
        <w:rPr>
          <w:sz w:val="28"/>
          <w:szCs w:val="28"/>
        </w:rPr>
        <w:t>5</w:t>
      </w:r>
      <w:r w:rsidRPr="0000647F">
        <w:rPr>
          <w:sz w:val="28"/>
          <w:szCs w:val="28"/>
        </w:rPr>
        <w:t xml:space="preserve">% от общего числа жителей районного центра. Средний возраст участников 15-35 лет. </w:t>
      </w:r>
      <w:r w:rsidR="0036386A" w:rsidRPr="0000647F">
        <w:rPr>
          <w:sz w:val="28"/>
          <w:szCs w:val="28"/>
        </w:rPr>
        <w:t>Четыре</w:t>
      </w:r>
      <w:r w:rsidRPr="0000647F">
        <w:rPr>
          <w:sz w:val="28"/>
          <w:szCs w:val="28"/>
        </w:rPr>
        <w:t xml:space="preserve"> мастера имеют почетное звание «Народный мастер Пермского края».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Количество проведенных в 201</w:t>
      </w:r>
      <w:r w:rsidR="007A5656" w:rsidRPr="0000647F">
        <w:rPr>
          <w:sz w:val="28"/>
          <w:szCs w:val="28"/>
        </w:rPr>
        <w:t>8</w:t>
      </w:r>
      <w:r w:rsidRPr="0000647F">
        <w:rPr>
          <w:sz w:val="28"/>
          <w:szCs w:val="28"/>
        </w:rPr>
        <w:t xml:space="preserve"> году </w:t>
      </w:r>
      <w:proofErr w:type="spellStart"/>
      <w:r w:rsidRPr="0000647F">
        <w:rPr>
          <w:sz w:val="28"/>
          <w:szCs w:val="28"/>
        </w:rPr>
        <w:t>культурно-досуговых</w:t>
      </w:r>
      <w:proofErr w:type="spellEnd"/>
      <w:r w:rsidRPr="0000647F">
        <w:rPr>
          <w:sz w:val="28"/>
          <w:szCs w:val="28"/>
        </w:rPr>
        <w:t xml:space="preserve"> мероприятий </w:t>
      </w:r>
      <w:proofErr w:type="spellStart"/>
      <w:r w:rsidRPr="0000647F">
        <w:rPr>
          <w:sz w:val="28"/>
          <w:szCs w:val="28"/>
        </w:rPr>
        <w:t>Уинским</w:t>
      </w:r>
      <w:proofErr w:type="spellEnd"/>
      <w:r w:rsidRPr="0000647F">
        <w:rPr>
          <w:sz w:val="28"/>
          <w:szCs w:val="28"/>
        </w:rPr>
        <w:t xml:space="preserve"> РДК составляет  </w:t>
      </w:r>
      <w:r w:rsidR="00D50AD1" w:rsidRPr="0000647F">
        <w:rPr>
          <w:sz w:val="28"/>
          <w:szCs w:val="28"/>
        </w:rPr>
        <w:t>250</w:t>
      </w:r>
      <w:r w:rsidRPr="0000647F">
        <w:rPr>
          <w:sz w:val="28"/>
          <w:szCs w:val="28"/>
        </w:rPr>
        <w:t xml:space="preserve">,  обслужено </w:t>
      </w:r>
      <w:r w:rsidR="00D50AD1" w:rsidRPr="0000647F">
        <w:rPr>
          <w:sz w:val="28"/>
          <w:szCs w:val="28"/>
        </w:rPr>
        <w:t>75815</w:t>
      </w:r>
      <w:r w:rsidRPr="0000647F">
        <w:rPr>
          <w:sz w:val="28"/>
          <w:szCs w:val="28"/>
        </w:rPr>
        <w:t xml:space="preserve"> участников и зрителей. В это число вошли наиболее массовые районные и краевые мероприятия. Один из самых значимых - Краевой фестиваль меда Медовый Спас в рамках проекта </w:t>
      </w:r>
      <w:r w:rsidRPr="0000647F">
        <w:rPr>
          <w:i/>
          <w:sz w:val="28"/>
          <w:szCs w:val="28"/>
        </w:rPr>
        <w:t>«59 фестивалей 59 региона»</w:t>
      </w:r>
      <w:r w:rsidRPr="0000647F">
        <w:rPr>
          <w:sz w:val="28"/>
          <w:szCs w:val="28"/>
        </w:rPr>
        <w:t xml:space="preserve">  – праздник, которым по праву гордится </w:t>
      </w:r>
      <w:proofErr w:type="spellStart"/>
      <w:r w:rsidRPr="0000647F">
        <w:rPr>
          <w:sz w:val="28"/>
          <w:szCs w:val="28"/>
        </w:rPr>
        <w:t>Уинский</w:t>
      </w:r>
      <w:proofErr w:type="spellEnd"/>
      <w:r w:rsidRPr="0000647F">
        <w:rPr>
          <w:sz w:val="28"/>
          <w:szCs w:val="28"/>
        </w:rPr>
        <w:t xml:space="preserve"> </w:t>
      </w:r>
      <w:r w:rsidR="00372059">
        <w:rPr>
          <w:sz w:val="28"/>
          <w:szCs w:val="28"/>
        </w:rPr>
        <w:t xml:space="preserve">МО Пермского края </w:t>
      </w:r>
      <w:r w:rsidR="00AF259C" w:rsidRPr="0000647F">
        <w:rPr>
          <w:sz w:val="28"/>
          <w:szCs w:val="28"/>
        </w:rPr>
        <w:t>и</w:t>
      </w:r>
      <w:r w:rsidRPr="0000647F">
        <w:rPr>
          <w:sz w:val="28"/>
          <w:szCs w:val="28"/>
        </w:rPr>
        <w:t xml:space="preserve"> весь Пермский край.  «Медовый Спас» - «двигатель» экономической составляющей для жителей Уинского </w:t>
      </w:r>
      <w:r w:rsidR="00372059">
        <w:rPr>
          <w:sz w:val="28"/>
          <w:szCs w:val="28"/>
        </w:rPr>
        <w:t>МО Пермского края,</w:t>
      </w:r>
      <w:r w:rsidRPr="0000647F">
        <w:rPr>
          <w:sz w:val="28"/>
          <w:szCs w:val="28"/>
        </w:rPr>
        <w:t xml:space="preserve"> Пермского края, одно из приоритетных направлений - поддержка отечественного производителя, создание современной культурной среды, развитие торговли, событийного туризма, активизация малого и среднего бизнеса. Все это обеспечивает перспективы нового качества жизни  россиян в </w:t>
      </w:r>
      <w:r w:rsidRPr="0000647F">
        <w:rPr>
          <w:sz w:val="28"/>
          <w:szCs w:val="28"/>
          <w:lang w:val="en-US"/>
        </w:rPr>
        <w:t>XXI</w:t>
      </w:r>
      <w:r w:rsidRPr="0000647F">
        <w:rPr>
          <w:sz w:val="28"/>
          <w:szCs w:val="28"/>
        </w:rPr>
        <w:t xml:space="preserve"> веке. </w:t>
      </w:r>
    </w:p>
    <w:p w:rsidR="00B45158" w:rsidRPr="0000647F" w:rsidRDefault="00BD7E81" w:rsidP="0094298F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1.3. Гордостью Уинского </w:t>
      </w:r>
      <w:r w:rsidR="00EC64CC" w:rsidRPr="0000647F">
        <w:rPr>
          <w:sz w:val="28"/>
          <w:szCs w:val="28"/>
        </w:rPr>
        <w:t>МО Пермского края</w:t>
      </w:r>
      <w:r w:rsidRPr="0000647F">
        <w:rPr>
          <w:sz w:val="28"/>
          <w:szCs w:val="28"/>
        </w:rPr>
        <w:t xml:space="preserve"> по праву можно считать открытый в 1967 году краеведческий музей им. М.Е. </w:t>
      </w:r>
      <w:proofErr w:type="spellStart"/>
      <w:r w:rsidRPr="0000647F">
        <w:rPr>
          <w:sz w:val="28"/>
          <w:szCs w:val="28"/>
        </w:rPr>
        <w:t>Игошева</w:t>
      </w:r>
      <w:proofErr w:type="spellEnd"/>
      <w:r w:rsidRPr="0000647F">
        <w:rPr>
          <w:sz w:val="28"/>
          <w:szCs w:val="28"/>
        </w:rPr>
        <w:t xml:space="preserve">. </w:t>
      </w:r>
      <w:proofErr w:type="spellStart"/>
      <w:r w:rsidRPr="0000647F">
        <w:rPr>
          <w:sz w:val="28"/>
          <w:szCs w:val="28"/>
        </w:rPr>
        <w:t>Уинский</w:t>
      </w:r>
      <w:proofErr w:type="spellEnd"/>
      <w:r w:rsidRPr="0000647F">
        <w:rPr>
          <w:sz w:val="28"/>
          <w:szCs w:val="28"/>
        </w:rPr>
        <w:t xml:space="preserve"> краеведческий музей открыт </w:t>
      </w:r>
      <w:r w:rsidR="00B45158" w:rsidRPr="0000647F">
        <w:rPr>
          <w:sz w:val="28"/>
          <w:szCs w:val="28"/>
        </w:rPr>
        <w:t xml:space="preserve">для посещения </w:t>
      </w:r>
      <w:r w:rsidR="00B45158" w:rsidRPr="0000647F">
        <w:rPr>
          <w:b/>
          <w:sz w:val="28"/>
          <w:szCs w:val="28"/>
        </w:rPr>
        <w:t>265</w:t>
      </w:r>
      <w:r w:rsidR="00B45158" w:rsidRPr="0000647F">
        <w:rPr>
          <w:sz w:val="28"/>
          <w:szCs w:val="28"/>
        </w:rPr>
        <w:t xml:space="preserve"> дней.</w:t>
      </w:r>
      <w:r w:rsidR="00B45158" w:rsidRPr="0000647F">
        <w:rPr>
          <w:i/>
          <w:sz w:val="28"/>
          <w:szCs w:val="28"/>
        </w:rPr>
        <w:t xml:space="preserve">   </w:t>
      </w:r>
      <w:proofErr w:type="gramStart"/>
      <w:r w:rsidR="00B45158" w:rsidRPr="0000647F">
        <w:rPr>
          <w:sz w:val="28"/>
          <w:szCs w:val="28"/>
        </w:rPr>
        <w:t>Всего обслужено</w:t>
      </w:r>
      <w:r w:rsidR="00B45158" w:rsidRPr="0000647F">
        <w:rPr>
          <w:b/>
          <w:sz w:val="28"/>
          <w:szCs w:val="28"/>
        </w:rPr>
        <w:t xml:space="preserve"> 31 433 </w:t>
      </w:r>
      <w:r w:rsidR="00B45158" w:rsidRPr="0000647F">
        <w:rPr>
          <w:sz w:val="28"/>
          <w:szCs w:val="28"/>
        </w:rPr>
        <w:t>чел.,</w:t>
      </w:r>
      <w:r w:rsidR="00B45158" w:rsidRPr="0000647F">
        <w:rPr>
          <w:b/>
          <w:i/>
          <w:sz w:val="28"/>
          <w:szCs w:val="28"/>
        </w:rPr>
        <w:t xml:space="preserve"> </w:t>
      </w:r>
      <w:r w:rsidR="00B45158" w:rsidRPr="0000647F">
        <w:rPr>
          <w:sz w:val="28"/>
          <w:szCs w:val="28"/>
        </w:rPr>
        <w:t>посещаемость в музее</w:t>
      </w:r>
      <w:r w:rsidR="00B45158" w:rsidRPr="0000647F">
        <w:rPr>
          <w:b/>
          <w:sz w:val="28"/>
          <w:szCs w:val="28"/>
        </w:rPr>
        <w:t xml:space="preserve"> – 19 513 </w:t>
      </w:r>
      <w:r w:rsidR="00B45158" w:rsidRPr="0000647F">
        <w:rPr>
          <w:sz w:val="28"/>
          <w:szCs w:val="28"/>
        </w:rPr>
        <w:t>чел., в т.ч.</w:t>
      </w:r>
      <w:r w:rsidR="00B45158" w:rsidRPr="0000647F">
        <w:rPr>
          <w:b/>
          <w:sz w:val="28"/>
          <w:szCs w:val="28"/>
        </w:rPr>
        <w:t xml:space="preserve"> </w:t>
      </w:r>
      <w:r w:rsidR="00B45158" w:rsidRPr="0000647F">
        <w:rPr>
          <w:sz w:val="28"/>
          <w:szCs w:val="28"/>
        </w:rPr>
        <w:t>аудитория до 16 лет</w:t>
      </w:r>
      <w:r w:rsidR="00B45158" w:rsidRPr="0000647F">
        <w:rPr>
          <w:b/>
          <w:sz w:val="28"/>
          <w:szCs w:val="28"/>
        </w:rPr>
        <w:t xml:space="preserve"> – 8 130 </w:t>
      </w:r>
      <w:r w:rsidR="00B45158" w:rsidRPr="0000647F">
        <w:rPr>
          <w:sz w:val="28"/>
          <w:szCs w:val="28"/>
        </w:rPr>
        <w:t xml:space="preserve">чел.   Индивидуальные посещения – </w:t>
      </w:r>
      <w:r w:rsidR="00B45158" w:rsidRPr="0000647F">
        <w:rPr>
          <w:b/>
          <w:sz w:val="28"/>
          <w:szCs w:val="28"/>
        </w:rPr>
        <w:t xml:space="preserve">3 225 </w:t>
      </w:r>
      <w:r w:rsidR="00B45158" w:rsidRPr="0000647F">
        <w:rPr>
          <w:sz w:val="28"/>
          <w:szCs w:val="28"/>
        </w:rPr>
        <w:t xml:space="preserve">чел., из них аудитория до 16 лет – </w:t>
      </w:r>
      <w:r w:rsidR="00B45158" w:rsidRPr="0000647F">
        <w:rPr>
          <w:b/>
          <w:sz w:val="28"/>
          <w:szCs w:val="28"/>
        </w:rPr>
        <w:t xml:space="preserve">537 </w:t>
      </w:r>
      <w:r w:rsidR="00B45158" w:rsidRPr="0000647F">
        <w:rPr>
          <w:sz w:val="28"/>
          <w:szCs w:val="28"/>
        </w:rPr>
        <w:t xml:space="preserve">чел.   Число бесплатных посещений – </w:t>
      </w:r>
      <w:r w:rsidR="00B45158" w:rsidRPr="0000647F">
        <w:rPr>
          <w:b/>
          <w:sz w:val="28"/>
          <w:szCs w:val="28"/>
        </w:rPr>
        <w:t>15 327</w:t>
      </w:r>
      <w:r w:rsidR="00B45158" w:rsidRPr="0000647F">
        <w:rPr>
          <w:sz w:val="28"/>
          <w:szCs w:val="28"/>
        </w:rPr>
        <w:t xml:space="preserve"> чел., в т.ч. аудитория до 16 лет – </w:t>
      </w:r>
      <w:r w:rsidR="00B45158" w:rsidRPr="0000647F">
        <w:rPr>
          <w:b/>
          <w:sz w:val="28"/>
          <w:szCs w:val="28"/>
        </w:rPr>
        <w:t xml:space="preserve">8 239 </w:t>
      </w:r>
      <w:r w:rsidR="00B45158" w:rsidRPr="0000647F">
        <w:rPr>
          <w:sz w:val="28"/>
          <w:szCs w:val="28"/>
        </w:rPr>
        <w:t>чел.</w:t>
      </w:r>
      <w:proofErr w:type="gramEnd"/>
    </w:p>
    <w:p w:rsidR="00BD7E81" w:rsidRPr="0000647F" w:rsidRDefault="00B45158" w:rsidP="0094298F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 xml:space="preserve">Средняя посещаемость музея составила </w:t>
      </w:r>
      <w:r w:rsidRPr="0000647F">
        <w:rPr>
          <w:b/>
          <w:sz w:val="28"/>
          <w:szCs w:val="28"/>
        </w:rPr>
        <w:t>74</w:t>
      </w:r>
      <w:r w:rsidRPr="0000647F">
        <w:rPr>
          <w:sz w:val="28"/>
          <w:szCs w:val="28"/>
        </w:rPr>
        <w:t xml:space="preserve"> чел. Виртуальных посетителей – </w:t>
      </w:r>
      <w:r w:rsidRPr="0000647F">
        <w:rPr>
          <w:b/>
          <w:sz w:val="28"/>
          <w:szCs w:val="28"/>
        </w:rPr>
        <w:t>312</w:t>
      </w:r>
      <w:r w:rsidRPr="0000647F">
        <w:rPr>
          <w:sz w:val="28"/>
          <w:szCs w:val="28"/>
        </w:rPr>
        <w:t xml:space="preserve"> чел.; посетителей в вечернее и ночное время – </w:t>
      </w:r>
      <w:r w:rsidRPr="0000647F">
        <w:rPr>
          <w:b/>
          <w:sz w:val="28"/>
          <w:szCs w:val="28"/>
        </w:rPr>
        <w:t>1 596</w:t>
      </w:r>
      <w:r w:rsidRPr="0000647F">
        <w:rPr>
          <w:sz w:val="28"/>
          <w:szCs w:val="28"/>
        </w:rPr>
        <w:t xml:space="preserve"> чел.; посетителей «Ночи музеев» - </w:t>
      </w:r>
      <w:r w:rsidRPr="0000647F">
        <w:rPr>
          <w:b/>
          <w:sz w:val="28"/>
          <w:szCs w:val="28"/>
        </w:rPr>
        <w:t>500</w:t>
      </w:r>
      <w:r w:rsidRPr="0000647F">
        <w:rPr>
          <w:sz w:val="28"/>
          <w:szCs w:val="28"/>
        </w:rPr>
        <w:t xml:space="preserve"> чел., из них аудитория  до 16 лет – </w:t>
      </w:r>
      <w:r w:rsidRPr="0000647F">
        <w:rPr>
          <w:b/>
          <w:sz w:val="28"/>
          <w:szCs w:val="28"/>
        </w:rPr>
        <w:t>150</w:t>
      </w:r>
      <w:r w:rsidRPr="0000647F">
        <w:rPr>
          <w:sz w:val="28"/>
          <w:szCs w:val="28"/>
        </w:rPr>
        <w:t xml:space="preserve"> чел.   Проведено экскурсий – </w:t>
      </w:r>
      <w:r w:rsidRPr="0000647F">
        <w:rPr>
          <w:b/>
          <w:sz w:val="28"/>
          <w:szCs w:val="28"/>
        </w:rPr>
        <w:t xml:space="preserve">123, </w:t>
      </w:r>
      <w:r w:rsidRPr="0000647F">
        <w:rPr>
          <w:sz w:val="28"/>
          <w:szCs w:val="28"/>
        </w:rPr>
        <w:t>массовых мероприятий</w:t>
      </w:r>
      <w:r w:rsidRPr="0000647F">
        <w:rPr>
          <w:b/>
          <w:sz w:val="28"/>
          <w:szCs w:val="28"/>
        </w:rPr>
        <w:t xml:space="preserve"> – 85. </w:t>
      </w:r>
      <w:r w:rsidRPr="0000647F">
        <w:rPr>
          <w:sz w:val="28"/>
          <w:szCs w:val="28"/>
        </w:rPr>
        <w:t>Численность участников массовых мероприятий</w:t>
      </w:r>
      <w:r w:rsidRPr="0000647F">
        <w:rPr>
          <w:b/>
          <w:sz w:val="28"/>
          <w:szCs w:val="28"/>
        </w:rPr>
        <w:t xml:space="preserve"> </w:t>
      </w:r>
      <w:r w:rsidRPr="0000647F">
        <w:rPr>
          <w:sz w:val="28"/>
          <w:szCs w:val="28"/>
        </w:rPr>
        <w:t>составила</w:t>
      </w:r>
      <w:r w:rsidRPr="0000647F">
        <w:rPr>
          <w:b/>
          <w:sz w:val="28"/>
          <w:szCs w:val="28"/>
        </w:rPr>
        <w:t xml:space="preserve"> 8 733 </w:t>
      </w:r>
      <w:r w:rsidRPr="0000647F">
        <w:rPr>
          <w:sz w:val="28"/>
          <w:szCs w:val="28"/>
        </w:rPr>
        <w:t xml:space="preserve">чел. Число культурно-образовательных мероприятий – </w:t>
      </w:r>
      <w:r w:rsidRPr="0000647F">
        <w:rPr>
          <w:b/>
          <w:sz w:val="28"/>
          <w:szCs w:val="28"/>
        </w:rPr>
        <w:t>32</w:t>
      </w:r>
      <w:r w:rsidRPr="0000647F">
        <w:rPr>
          <w:sz w:val="28"/>
          <w:szCs w:val="28"/>
        </w:rPr>
        <w:t xml:space="preserve">, численность участников </w:t>
      </w:r>
      <w:r w:rsidRPr="0000647F">
        <w:rPr>
          <w:b/>
          <w:sz w:val="28"/>
          <w:szCs w:val="28"/>
        </w:rPr>
        <w:t>1 237</w:t>
      </w:r>
      <w:r w:rsidRPr="0000647F">
        <w:rPr>
          <w:sz w:val="28"/>
          <w:szCs w:val="28"/>
        </w:rPr>
        <w:t xml:space="preserve"> чел.     Функционирует </w:t>
      </w:r>
      <w:r w:rsidRPr="0000647F">
        <w:rPr>
          <w:b/>
          <w:sz w:val="28"/>
          <w:szCs w:val="28"/>
        </w:rPr>
        <w:t>1</w:t>
      </w:r>
      <w:r w:rsidRPr="0000647F">
        <w:rPr>
          <w:sz w:val="28"/>
          <w:szCs w:val="28"/>
        </w:rPr>
        <w:t xml:space="preserve"> клуб «В горнице» (</w:t>
      </w:r>
      <w:r w:rsidRPr="0000647F">
        <w:rPr>
          <w:b/>
          <w:sz w:val="28"/>
          <w:szCs w:val="28"/>
        </w:rPr>
        <w:t>40</w:t>
      </w:r>
      <w:r w:rsidRPr="0000647F">
        <w:rPr>
          <w:sz w:val="28"/>
          <w:szCs w:val="28"/>
        </w:rPr>
        <w:t xml:space="preserve"> человек).   Число выставок всего – </w:t>
      </w:r>
      <w:r w:rsidRPr="0000647F">
        <w:rPr>
          <w:b/>
          <w:sz w:val="28"/>
          <w:szCs w:val="28"/>
        </w:rPr>
        <w:t>23</w:t>
      </w:r>
      <w:r w:rsidRPr="0000647F">
        <w:rPr>
          <w:sz w:val="28"/>
          <w:szCs w:val="28"/>
        </w:rPr>
        <w:t xml:space="preserve">; из них открытых в отчетном году - </w:t>
      </w:r>
      <w:r w:rsidRPr="0000647F">
        <w:rPr>
          <w:b/>
          <w:sz w:val="28"/>
          <w:szCs w:val="28"/>
        </w:rPr>
        <w:t>22</w:t>
      </w:r>
      <w:r w:rsidRPr="0000647F">
        <w:rPr>
          <w:sz w:val="28"/>
          <w:szCs w:val="28"/>
        </w:rPr>
        <w:t xml:space="preserve">, в т. ч. из собственных фондов – </w:t>
      </w:r>
      <w:r w:rsidRPr="0000647F">
        <w:rPr>
          <w:b/>
          <w:sz w:val="28"/>
          <w:szCs w:val="28"/>
        </w:rPr>
        <w:t>18</w:t>
      </w:r>
      <w:r w:rsidRPr="0000647F">
        <w:rPr>
          <w:sz w:val="28"/>
          <w:szCs w:val="28"/>
        </w:rPr>
        <w:t xml:space="preserve">, с привлечением других фондов – </w:t>
      </w:r>
      <w:r w:rsidRPr="0000647F">
        <w:rPr>
          <w:b/>
          <w:sz w:val="28"/>
          <w:szCs w:val="28"/>
        </w:rPr>
        <w:t>5</w:t>
      </w:r>
      <w:r w:rsidRPr="0000647F">
        <w:rPr>
          <w:sz w:val="28"/>
          <w:szCs w:val="28"/>
        </w:rPr>
        <w:t xml:space="preserve">. </w:t>
      </w:r>
      <w:proofErr w:type="gramStart"/>
      <w:r w:rsidRPr="0000647F">
        <w:rPr>
          <w:sz w:val="28"/>
          <w:szCs w:val="28"/>
        </w:rPr>
        <w:t xml:space="preserve">Обменных выставок - </w:t>
      </w:r>
      <w:r w:rsidRPr="0000647F">
        <w:rPr>
          <w:b/>
          <w:sz w:val="28"/>
          <w:szCs w:val="28"/>
        </w:rPr>
        <w:t>8</w:t>
      </w:r>
      <w:r w:rsidRPr="0000647F">
        <w:rPr>
          <w:sz w:val="28"/>
          <w:szCs w:val="28"/>
        </w:rPr>
        <w:t xml:space="preserve">, из них выездных – </w:t>
      </w:r>
      <w:r w:rsidRPr="0000647F">
        <w:rPr>
          <w:b/>
          <w:sz w:val="28"/>
          <w:szCs w:val="28"/>
        </w:rPr>
        <w:t>4.</w:t>
      </w:r>
      <w:r w:rsidR="00BD7E81" w:rsidRPr="0000647F">
        <w:rPr>
          <w:sz w:val="28"/>
          <w:szCs w:val="28"/>
        </w:rPr>
        <w:t>).</w:t>
      </w:r>
      <w:proofErr w:type="gramEnd"/>
      <w:r w:rsidRPr="0000647F">
        <w:rPr>
          <w:sz w:val="28"/>
          <w:szCs w:val="28"/>
        </w:rPr>
        <w:t xml:space="preserve"> Общий фонд музея на </w:t>
      </w:r>
      <w:r w:rsidRPr="0000647F">
        <w:rPr>
          <w:b/>
          <w:sz w:val="28"/>
          <w:szCs w:val="28"/>
        </w:rPr>
        <w:t>01.01.2019 г</w:t>
      </w:r>
      <w:r w:rsidRPr="0000647F">
        <w:rPr>
          <w:sz w:val="28"/>
          <w:szCs w:val="28"/>
        </w:rPr>
        <w:t xml:space="preserve">. составил  </w:t>
      </w:r>
      <w:r w:rsidRPr="0000647F">
        <w:rPr>
          <w:b/>
          <w:sz w:val="28"/>
          <w:szCs w:val="28"/>
        </w:rPr>
        <w:t xml:space="preserve">14 469 </w:t>
      </w:r>
      <w:r w:rsidRPr="0000647F">
        <w:rPr>
          <w:sz w:val="28"/>
          <w:szCs w:val="28"/>
        </w:rPr>
        <w:t xml:space="preserve">ед. хранения, из них: основной – </w:t>
      </w:r>
      <w:r w:rsidRPr="0000647F">
        <w:rPr>
          <w:b/>
          <w:sz w:val="28"/>
          <w:szCs w:val="28"/>
        </w:rPr>
        <w:t xml:space="preserve">7 293, </w:t>
      </w:r>
      <w:r w:rsidRPr="0000647F">
        <w:rPr>
          <w:sz w:val="28"/>
          <w:szCs w:val="28"/>
        </w:rPr>
        <w:t xml:space="preserve">НВ – </w:t>
      </w:r>
      <w:r w:rsidRPr="0000647F">
        <w:rPr>
          <w:b/>
          <w:sz w:val="28"/>
          <w:szCs w:val="28"/>
        </w:rPr>
        <w:t>7 176</w:t>
      </w:r>
      <w:r w:rsidRPr="0000647F">
        <w:rPr>
          <w:sz w:val="28"/>
          <w:szCs w:val="28"/>
        </w:rPr>
        <w:t xml:space="preserve">.  В 2018 году экспонировалось </w:t>
      </w:r>
      <w:r w:rsidRPr="0000647F">
        <w:rPr>
          <w:b/>
          <w:sz w:val="28"/>
          <w:szCs w:val="28"/>
        </w:rPr>
        <w:t>6 145</w:t>
      </w:r>
      <w:r w:rsidRPr="0000647F">
        <w:rPr>
          <w:sz w:val="28"/>
          <w:szCs w:val="28"/>
        </w:rPr>
        <w:t xml:space="preserve"> музейных предметов </w:t>
      </w:r>
      <w:r w:rsidRPr="0000647F">
        <w:rPr>
          <w:b/>
          <w:sz w:val="28"/>
          <w:szCs w:val="28"/>
        </w:rPr>
        <w:t>(42%).</w:t>
      </w:r>
    </w:p>
    <w:p w:rsidR="00BD7E81" w:rsidRPr="0000647F" w:rsidRDefault="00BD7E81" w:rsidP="00BD7E8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В соответствии с основными целями, направленными на сохранение культурно - исторических ценностей, документирующих историческую, природную и социальную сферу Уинского </w:t>
      </w:r>
      <w:r w:rsidR="00EC64CC" w:rsidRPr="0000647F">
        <w:rPr>
          <w:sz w:val="28"/>
          <w:szCs w:val="28"/>
        </w:rPr>
        <w:t>МО Пермского края</w:t>
      </w:r>
      <w:r w:rsidRPr="0000647F">
        <w:rPr>
          <w:sz w:val="28"/>
          <w:szCs w:val="28"/>
        </w:rPr>
        <w:t xml:space="preserve"> и задачей популяризации наследия «малой Родины», музей в установленном порядке успешно осуществляет </w:t>
      </w:r>
      <w:proofErr w:type="spellStart"/>
      <w:r w:rsidRPr="0000647F">
        <w:rPr>
          <w:sz w:val="28"/>
          <w:szCs w:val="28"/>
        </w:rPr>
        <w:t>учетно</w:t>
      </w:r>
      <w:proofErr w:type="spellEnd"/>
      <w:r w:rsidRPr="0000647F">
        <w:rPr>
          <w:sz w:val="28"/>
          <w:szCs w:val="28"/>
        </w:rPr>
        <w:t xml:space="preserve"> – </w:t>
      </w:r>
      <w:proofErr w:type="spellStart"/>
      <w:r w:rsidRPr="0000647F">
        <w:rPr>
          <w:sz w:val="28"/>
          <w:szCs w:val="28"/>
        </w:rPr>
        <w:t>хранительскую</w:t>
      </w:r>
      <w:proofErr w:type="spellEnd"/>
      <w:r w:rsidRPr="0000647F">
        <w:rPr>
          <w:sz w:val="28"/>
          <w:szCs w:val="28"/>
        </w:rPr>
        <w:t xml:space="preserve">,  </w:t>
      </w:r>
      <w:proofErr w:type="spellStart"/>
      <w:proofErr w:type="gramStart"/>
      <w:r w:rsidRPr="0000647F">
        <w:rPr>
          <w:sz w:val="28"/>
          <w:szCs w:val="28"/>
        </w:rPr>
        <w:t>экспозиционно</w:t>
      </w:r>
      <w:proofErr w:type="spellEnd"/>
      <w:r w:rsidRPr="0000647F">
        <w:rPr>
          <w:sz w:val="28"/>
          <w:szCs w:val="28"/>
        </w:rPr>
        <w:t xml:space="preserve"> – выставочную</w:t>
      </w:r>
      <w:proofErr w:type="gramEnd"/>
      <w:r w:rsidRPr="0000647F">
        <w:rPr>
          <w:sz w:val="28"/>
          <w:szCs w:val="28"/>
        </w:rPr>
        <w:t xml:space="preserve"> и экскурсионную деятельность; проводит активную научно - исследовательскую работу, уделяя огромное внимание военно-патриотическому  воспитанию  молодежи. </w:t>
      </w:r>
    </w:p>
    <w:p w:rsidR="00E0185F" w:rsidRPr="0000647F" w:rsidRDefault="00E0185F" w:rsidP="00E0185F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</w:t>
      </w:r>
      <w:r w:rsidR="00BD7E81" w:rsidRPr="0000647F">
        <w:rPr>
          <w:sz w:val="28"/>
          <w:szCs w:val="28"/>
        </w:rPr>
        <w:t xml:space="preserve"> 201</w:t>
      </w:r>
      <w:r w:rsidRPr="0000647F">
        <w:rPr>
          <w:sz w:val="28"/>
          <w:szCs w:val="28"/>
        </w:rPr>
        <w:t>8</w:t>
      </w:r>
      <w:r w:rsidR="00BD7E81" w:rsidRPr="0000647F">
        <w:rPr>
          <w:sz w:val="28"/>
          <w:szCs w:val="28"/>
        </w:rPr>
        <w:t xml:space="preserve"> году музей успешно реализовал грант</w:t>
      </w:r>
      <w:r w:rsidRPr="0000647F">
        <w:rPr>
          <w:sz w:val="28"/>
          <w:szCs w:val="28"/>
        </w:rPr>
        <w:t xml:space="preserve"> </w:t>
      </w:r>
      <w:r w:rsidR="00BD7E81" w:rsidRPr="0000647F">
        <w:rPr>
          <w:sz w:val="28"/>
          <w:szCs w:val="28"/>
        </w:rPr>
        <w:t xml:space="preserve"> </w:t>
      </w:r>
      <w:r w:rsidRPr="0000647F">
        <w:rPr>
          <w:rFonts w:ascii="Futuris" w:hAnsi="Futuris"/>
          <w:bCs/>
          <w:sz w:val="28"/>
          <w:szCs w:val="28"/>
          <w:lang w:val="en-US"/>
        </w:rPr>
        <w:t>XVII</w:t>
      </w:r>
      <w:r w:rsidRPr="0000647F">
        <w:rPr>
          <w:rFonts w:ascii="Futuris" w:hAnsi="Futuris"/>
          <w:bCs/>
          <w:sz w:val="28"/>
          <w:szCs w:val="28"/>
        </w:rPr>
        <w:t xml:space="preserve"> </w:t>
      </w:r>
      <w:r w:rsidRPr="0000647F">
        <w:rPr>
          <w:rFonts w:asciiTheme="minorHAnsi" w:hAnsiTheme="minorHAnsi"/>
          <w:bCs/>
          <w:sz w:val="28"/>
          <w:szCs w:val="28"/>
        </w:rPr>
        <w:t xml:space="preserve"> </w:t>
      </w:r>
      <w:r w:rsidRPr="0000647F">
        <w:rPr>
          <w:rFonts w:ascii="Futuris" w:hAnsi="Futuris"/>
          <w:bCs/>
          <w:sz w:val="28"/>
          <w:szCs w:val="28"/>
        </w:rPr>
        <w:t>конкурс</w:t>
      </w:r>
      <w:r w:rsidRPr="0000647F">
        <w:rPr>
          <w:rFonts w:asciiTheme="minorHAnsi" w:hAnsiTheme="minorHAnsi"/>
          <w:bCs/>
          <w:sz w:val="28"/>
          <w:szCs w:val="28"/>
        </w:rPr>
        <w:t>а</w:t>
      </w:r>
      <w:r w:rsidRPr="0000647F">
        <w:rPr>
          <w:rFonts w:ascii="Futuris" w:hAnsi="Futuris"/>
          <w:bCs/>
          <w:sz w:val="28"/>
          <w:szCs w:val="28"/>
        </w:rPr>
        <w:t xml:space="preserve"> социальных и культурных проектов ПАО «ЛУКОЙЛ» в Пермском крае: </w:t>
      </w:r>
      <w:r w:rsidRPr="0000647F">
        <w:rPr>
          <w:b/>
          <w:bCs/>
          <w:sz w:val="28"/>
          <w:szCs w:val="28"/>
        </w:rPr>
        <w:t>проект «</w:t>
      </w:r>
      <w:proofErr w:type="spellStart"/>
      <w:r w:rsidRPr="0000647F">
        <w:rPr>
          <w:b/>
          <w:bCs/>
          <w:sz w:val="28"/>
          <w:szCs w:val="28"/>
        </w:rPr>
        <w:t>Инвайт</w:t>
      </w:r>
      <w:proofErr w:type="spellEnd"/>
      <w:r w:rsidRPr="0000647F">
        <w:rPr>
          <w:b/>
          <w:bCs/>
          <w:sz w:val="28"/>
          <w:szCs w:val="28"/>
        </w:rPr>
        <w:t xml:space="preserve">», </w:t>
      </w:r>
      <w:r w:rsidRPr="0000647F">
        <w:rPr>
          <w:rFonts w:ascii="Futuris" w:hAnsi="Futuris"/>
          <w:b/>
          <w:bCs/>
          <w:sz w:val="28"/>
          <w:szCs w:val="28"/>
        </w:rPr>
        <w:t>номинация «Духовность и культура»</w:t>
      </w:r>
      <w:r w:rsidRPr="0000647F">
        <w:rPr>
          <w:rFonts w:ascii="Futuris" w:hAnsi="Futuris"/>
          <w:bCs/>
          <w:sz w:val="28"/>
          <w:szCs w:val="28"/>
        </w:rPr>
        <w:t xml:space="preserve"> </w:t>
      </w:r>
      <w:r w:rsidRPr="0000647F">
        <w:rPr>
          <w:rFonts w:ascii="Futuris" w:hAnsi="Futuris"/>
          <w:b/>
          <w:sz w:val="28"/>
          <w:szCs w:val="28"/>
        </w:rPr>
        <w:t>(1</w:t>
      </w:r>
      <w:r w:rsidRPr="0000647F">
        <w:rPr>
          <w:b/>
          <w:sz w:val="28"/>
          <w:szCs w:val="28"/>
        </w:rPr>
        <w:t>5</w:t>
      </w:r>
      <w:r w:rsidRPr="0000647F">
        <w:rPr>
          <w:rFonts w:ascii="Futuris" w:hAnsi="Futuris"/>
          <w:b/>
          <w:sz w:val="28"/>
          <w:szCs w:val="28"/>
        </w:rPr>
        <w:t>0 000,00 руб.)</w:t>
      </w:r>
      <w:r w:rsidRPr="0000647F">
        <w:rPr>
          <w:rFonts w:asciiTheme="minorHAnsi" w:hAnsiTheme="minorHAnsi"/>
          <w:b/>
          <w:sz w:val="28"/>
          <w:szCs w:val="28"/>
        </w:rPr>
        <w:t>.</w:t>
      </w:r>
      <w:r w:rsidRPr="0000647F">
        <w:rPr>
          <w:sz w:val="28"/>
          <w:szCs w:val="28"/>
        </w:rPr>
        <w:t xml:space="preserve"> </w:t>
      </w:r>
    </w:p>
    <w:p w:rsidR="00E0185F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МКУК «Музей» формировался в течение полувека и в настоящее время представляет собой  культурно-просветительский центр, имеющий значительный потенциал для развития.</w:t>
      </w:r>
      <w:r w:rsidR="00E0185F" w:rsidRPr="0000647F">
        <w:rPr>
          <w:sz w:val="28"/>
          <w:szCs w:val="28"/>
        </w:rPr>
        <w:t xml:space="preserve"> Благодаря участию в различных проектах, сегодня многие</w:t>
      </w:r>
      <w:r w:rsidRPr="0000647F">
        <w:rPr>
          <w:sz w:val="28"/>
          <w:szCs w:val="28"/>
        </w:rPr>
        <w:t xml:space="preserve"> проблемы музея </w:t>
      </w:r>
      <w:r w:rsidR="00E0185F" w:rsidRPr="0000647F">
        <w:rPr>
          <w:sz w:val="28"/>
          <w:szCs w:val="28"/>
        </w:rPr>
        <w:t>решены. Но остается  самая главная проблема, это ремонт здания, где в настоящее время находится музей (замена окон, укрепление стен, замена дверей и др.).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На сегодняшний день во всем мире приоритетным направлением в деятельности музеев – учреждений, призванных собирать, хранить, изучать и экспонировать памятники материальной и нематериальной культуры – становится широкая, резонансная демонстрация своих собраний. В соответствии с этими основными целями МКУК «Музей» на предстоящий период были определены реализация, развитие и модернизация ресурсного потенциала музея, а именно: пополнение музейных коллекций, кардинальное улучшение условий хранения, подъем на качественно новый уровень научной и просветительской деятельности, расширение спектра услуг, предоставляемых посетителям.</w:t>
      </w:r>
    </w:p>
    <w:p w:rsidR="0036386A" w:rsidRPr="0000647F" w:rsidRDefault="00BD7E81" w:rsidP="0036386A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1.4. Сохранен статус и полномочия централизованной библиотечной системы, что дает возможность продолжать централизованно вести формирование и обработку фондов, справочно-библиографическое и информационное обслуживание, общее методическое и кадровое обеспечение для сети библиотек района. </w:t>
      </w:r>
    </w:p>
    <w:p w:rsidR="0036386A" w:rsidRPr="0000647F" w:rsidRDefault="0036386A" w:rsidP="0036386A">
      <w:pPr>
        <w:ind w:left="36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МКУК «Уинская МЦБС» состоит из</w:t>
      </w:r>
      <w:r w:rsidRPr="0000647F">
        <w:rPr>
          <w:b/>
          <w:sz w:val="28"/>
          <w:szCs w:val="28"/>
        </w:rPr>
        <w:t xml:space="preserve"> 14</w:t>
      </w:r>
      <w:r w:rsidRPr="0000647F">
        <w:rPr>
          <w:sz w:val="28"/>
          <w:szCs w:val="28"/>
        </w:rPr>
        <w:t xml:space="preserve"> библиотек, сеть библиотек не изменилась:</w:t>
      </w:r>
    </w:p>
    <w:p w:rsidR="0036386A" w:rsidRPr="0000647F" w:rsidRDefault="0036386A" w:rsidP="0036386A">
      <w:pPr>
        <w:numPr>
          <w:ilvl w:val="0"/>
          <w:numId w:val="36"/>
        </w:numPr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>Центральная районная библиотека им. Ф.Ф.Павленкова;</w:t>
      </w:r>
    </w:p>
    <w:p w:rsidR="0036386A" w:rsidRPr="0000647F" w:rsidRDefault="0036386A" w:rsidP="0036386A">
      <w:pPr>
        <w:numPr>
          <w:ilvl w:val="0"/>
          <w:numId w:val="36"/>
        </w:numPr>
        <w:jc w:val="both"/>
        <w:rPr>
          <w:sz w:val="28"/>
          <w:szCs w:val="28"/>
        </w:rPr>
      </w:pPr>
      <w:r w:rsidRPr="0000647F">
        <w:rPr>
          <w:sz w:val="28"/>
          <w:szCs w:val="28"/>
        </w:rPr>
        <w:t>Центральная детская библиотека;</w:t>
      </w:r>
    </w:p>
    <w:p w:rsidR="0036386A" w:rsidRPr="0000647F" w:rsidRDefault="0036386A" w:rsidP="0036386A">
      <w:pPr>
        <w:numPr>
          <w:ilvl w:val="0"/>
          <w:numId w:val="36"/>
        </w:numPr>
        <w:jc w:val="both"/>
        <w:rPr>
          <w:sz w:val="28"/>
          <w:szCs w:val="28"/>
        </w:rPr>
      </w:pPr>
      <w:r w:rsidRPr="0000647F">
        <w:rPr>
          <w:sz w:val="28"/>
          <w:szCs w:val="28"/>
        </w:rPr>
        <w:t>12 сельских библиотек.</w:t>
      </w:r>
    </w:p>
    <w:p w:rsidR="00267E25" w:rsidRPr="0000647F" w:rsidRDefault="00267E25" w:rsidP="0036386A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В </w:t>
      </w:r>
      <w:proofErr w:type="spellStart"/>
      <w:r w:rsidRPr="0000647F">
        <w:rPr>
          <w:sz w:val="28"/>
          <w:szCs w:val="28"/>
        </w:rPr>
        <w:t>Уинской</w:t>
      </w:r>
      <w:proofErr w:type="spellEnd"/>
      <w:r w:rsidRPr="0000647F">
        <w:rPr>
          <w:sz w:val="28"/>
          <w:szCs w:val="28"/>
        </w:rPr>
        <w:t xml:space="preserve"> МЦБС уже несколько лет </w:t>
      </w:r>
      <w:proofErr w:type="gramStart"/>
      <w:r w:rsidRPr="0000647F">
        <w:rPr>
          <w:sz w:val="28"/>
          <w:szCs w:val="28"/>
        </w:rPr>
        <w:t>библиотеки, нашедшие свой профиль успешно функционируют</w:t>
      </w:r>
      <w:proofErr w:type="gramEnd"/>
      <w:r w:rsidRPr="0000647F">
        <w:rPr>
          <w:sz w:val="28"/>
          <w:szCs w:val="28"/>
        </w:rPr>
        <w:t xml:space="preserve"> и реализуют свои планы по </w:t>
      </w:r>
      <w:r w:rsidRPr="0000647F">
        <w:rPr>
          <w:b/>
          <w:sz w:val="28"/>
          <w:szCs w:val="28"/>
        </w:rPr>
        <w:t>6</w:t>
      </w:r>
      <w:r w:rsidRPr="0000647F">
        <w:rPr>
          <w:sz w:val="28"/>
          <w:szCs w:val="28"/>
        </w:rPr>
        <w:t xml:space="preserve"> основным направлениям: </w:t>
      </w:r>
    </w:p>
    <w:p w:rsidR="00267E25" w:rsidRPr="0000647F" w:rsidRDefault="00267E25" w:rsidP="00267E2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0647F">
        <w:rPr>
          <w:sz w:val="28"/>
          <w:szCs w:val="28"/>
        </w:rPr>
        <w:t>Историко</w:t>
      </w:r>
      <w:proofErr w:type="spellEnd"/>
      <w:r w:rsidRPr="0000647F">
        <w:rPr>
          <w:sz w:val="28"/>
          <w:szCs w:val="28"/>
        </w:rPr>
        <w:t xml:space="preserve"> – краеведческое; (ЦБ, </w:t>
      </w:r>
      <w:proofErr w:type="spellStart"/>
      <w:r w:rsidRPr="0000647F">
        <w:rPr>
          <w:sz w:val="28"/>
          <w:szCs w:val="28"/>
        </w:rPr>
        <w:t>Аспинская</w:t>
      </w:r>
      <w:proofErr w:type="spellEnd"/>
      <w:r w:rsidRPr="0000647F">
        <w:rPr>
          <w:sz w:val="28"/>
          <w:szCs w:val="28"/>
        </w:rPr>
        <w:t xml:space="preserve">, </w:t>
      </w:r>
      <w:proofErr w:type="spellStart"/>
      <w:r w:rsidRPr="0000647F">
        <w:rPr>
          <w:sz w:val="28"/>
          <w:szCs w:val="28"/>
        </w:rPr>
        <w:t>Ломовская</w:t>
      </w:r>
      <w:proofErr w:type="spellEnd"/>
      <w:r w:rsidRPr="0000647F">
        <w:rPr>
          <w:sz w:val="28"/>
          <w:szCs w:val="28"/>
        </w:rPr>
        <w:t xml:space="preserve">, В - </w:t>
      </w:r>
      <w:proofErr w:type="spellStart"/>
      <w:r w:rsidRPr="0000647F">
        <w:rPr>
          <w:sz w:val="28"/>
          <w:szCs w:val="28"/>
        </w:rPr>
        <w:t>Сыповская</w:t>
      </w:r>
      <w:proofErr w:type="spellEnd"/>
      <w:proofErr w:type="gramStart"/>
      <w:r w:rsidRPr="0000647F">
        <w:rPr>
          <w:sz w:val="28"/>
          <w:szCs w:val="28"/>
        </w:rPr>
        <w:t xml:space="preserve"> )</w:t>
      </w:r>
      <w:proofErr w:type="gramEnd"/>
      <w:r w:rsidRPr="0000647F">
        <w:rPr>
          <w:sz w:val="28"/>
          <w:szCs w:val="28"/>
        </w:rPr>
        <w:t>;</w:t>
      </w:r>
    </w:p>
    <w:p w:rsidR="00267E25" w:rsidRPr="0000647F" w:rsidRDefault="00267E25" w:rsidP="00267E2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proofErr w:type="gramStart"/>
      <w:r w:rsidRPr="0000647F">
        <w:rPr>
          <w:sz w:val="28"/>
          <w:szCs w:val="28"/>
        </w:rPr>
        <w:t>Эколого</w:t>
      </w:r>
      <w:proofErr w:type="spellEnd"/>
      <w:r w:rsidRPr="0000647F">
        <w:rPr>
          <w:sz w:val="28"/>
          <w:szCs w:val="28"/>
        </w:rPr>
        <w:t xml:space="preserve"> - краеведческое</w:t>
      </w:r>
      <w:proofErr w:type="gramEnd"/>
      <w:r w:rsidRPr="0000647F">
        <w:rPr>
          <w:sz w:val="28"/>
          <w:szCs w:val="28"/>
        </w:rPr>
        <w:t>; (Воскресенская);</w:t>
      </w:r>
    </w:p>
    <w:p w:rsidR="00267E25" w:rsidRPr="0000647F" w:rsidRDefault="00267E25" w:rsidP="00267E25">
      <w:pPr>
        <w:numPr>
          <w:ilvl w:val="0"/>
          <w:numId w:val="2"/>
        </w:numPr>
        <w:jc w:val="both"/>
        <w:rPr>
          <w:sz w:val="28"/>
          <w:szCs w:val="28"/>
        </w:rPr>
      </w:pPr>
      <w:r w:rsidRPr="0000647F">
        <w:rPr>
          <w:sz w:val="28"/>
          <w:szCs w:val="28"/>
        </w:rPr>
        <w:t>Традиции. Духовность. Возрождение. (</w:t>
      </w:r>
      <w:proofErr w:type="spellStart"/>
      <w:r w:rsidRPr="0000647F">
        <w:rPr>
          <w:sz w:val="28"/>
          <w:szCs w:val="28"/>
        </w:rPr>
        <w:t>Чайкинская</w:t>
      </w:r>
      <w:proofErr w:type="spellEnd"/>
      <w:r w:rsidRPr="0000647F">
        <w:rPr>
          <w:sz w:val="28"/>
          <w:szCs w:val="28"/>
        </w:rPr>
        <w:t>);</w:t>
      </w:r>
    </w:p>
    <w:p w:rsidR="00267E25" w:rsidRPr="0000647F" w:rsidRDefault="00267E25" w:rsidP="00267E25">
      <w:pPr>
        <w:numPr>
          <w:ilvl w:val="0"/>
          <w:numId w:val="2"/>
        </w:numPr>
        <w:jc w:val="both"/>
        <w:rPr>
          <w:sz w:val="28"/>
          <w:szCs w:val="28"/>
        </w:rPr>
      </w:pPr>
      <w:r w:rsidRPr="0000647F">
        <w:rPr>
          <w:sz w:val="28"/>
          <w:szCs w:val="28"/>
        </w:rPr>
        <w:t>Библиотека. Книги. Традиции.  (</w:t>
      </w:r>
      <w:proofErr w:type="spellStart"/>
      <w:r w:rsidRPr="0000647F">
        <w:rPr>
          <w:sz w:val="28"/>
          <w:szCs w:val="28"/>
        </w:rPr>
        <w:t>Нижесыповская</w:t>
      </w:r>
      <w:proofErr w:type="spellEnd"/>
      <w:r w:rsidRPr="0000647F">
        <w:rPr>
          <w:sz w:val="28"/>
          <w:szCs w:val="28"/>
        </w:rPr>
        <w:t>);</w:t>
      </w:r>
    </w:p>
    <w:p w:rsidR="00267E25" w:rsidRPr="0000647F" w:rsidRDefault="00267E25" w:rsidP="00267E25">
      <w:pPr>
        <w:numPr>
          <w:ilvl w:val="0"/>
          <w:numId w:val="2"/>
        </w:numPr>
        <w:jc w:val="both"/>
        <w:rPr>
          <w:sz w:val="28"/>
          <w:szCs w:val="28"/>
        </w:rPr>
      </w:pPr>
      <w:r w:rsidRPr="0000647F">
        <w:rPr>
          <w:sz w:val="28"/>
          <w:szCs w:val="28"/>
        </w:rPr>
        <w:t>Библиотека - клуб, центр общения и досуга; (</w:t>
      </w:r>
      <w:proofErr w:type="spellStart"/>
      <w:r w:rsidRPr="0000647F">
        <w:rPr>
          <w:sz w:val="28"/>
          <w:szCs w:val="28"/>
        </w:rPr>
        <w:t>Курмакашинская</w:t>
      </w:r>
      <w:proofErr w:type="spellEnd"/>
      <w:proofErr w:type="gramStart"/>
      <w:r w:rsidRPr="0000647F">
        <w:rPr>
          <w:sz w:val="28"/>
          <w:szCs w:val="28"/>
        </w:rPr>
        <w:t xml:space="preserve"> )</w:t>
      </w:r>
      <w:proofErr w:type="gramEnd"/>
      <w:r w:rsidRPr="0000647F">
        <w:rPr>
          <w:sz w:val="28"/>
          <w:szCs w:val="28"/>
        </w:rPr>
        <w:t>;</w:t>
      </w:r>
    </w:p>
    <w:p w:rsidR="00267E25" w:rsidRPr="0000647F" w:rsidRDefault="00267E25" w:rsidP="00267E25">
      <w:pPr>
        <w:numPr>
          <w:ilvl w:val="0"/>
          <w:numId w:val="2"/>
        </w:numPr>
        <w:jc w:val="both"/>
        <w:rPr>
          <w:sz w:val="28"/>
          <w:szCs w:val="28"/>
        </w:rPr>
      </w:pPr>
      <w:r w:rsidRPr="0000647F">
        <w:rPr>
          <w:sz w:val="28"/>
          <w:szCs w:val="28"/>
        </w:rPr>
        <w:t>Библиотека – музей (</w:t>
      </w:r>
      <w:proofErr w:type="spellStart"/>
      <w:r w:rsidRPr="0000647F">
        <w:rPr>
          <w:sz w:val="28"/>
          <w:szCs w:val="28"/>
        </w:rPr>
        <w:t>Судинская</w:t>
      </w:r>
      <w:proofErr w:type="spellEnd"/>
      <w:r w:rsidRPr="0000647F">
        <w:rPr>
          <w:sz w:val="28"/>
          <w:szCs w:val="28"/>
        </w:rPr>
        <w:t>).</w:t>
      </w:r>
    </w:p>
    <w:p w:rsidR="00267E25" w:rsidRPr="0000647F" w:rsidRDefault="00267E25" w:rsidP="00267E25">
      <w:pPr>
        <w:spacing w:line="6" w:lineRule="atLeast"/>
        <w:jc w:val="both"/>
        <w:rPr>
          <w:b/>
          <w:i/>
          <w:sz w:val="28"/>
          <w:szCs w:val="28"/>
        </w:rPr>
      </w:pPr>
      <w:r w:rsidRPr="0000647F">
        <w:rPr>
          <w:b/>
          <w:i/>
          <w:sz w:val="28"/>
          <w:szCs w:val="28"/>
        </w:rPr>
        <w:t>Таким образом, профилированные библиотеки – это открытые площадки для обмена  мнениями, информацией, доведение книги, чтения по углубленному направлению.</w:t>
      </w:r>
    </w:p>
    <w:p w:rsidR="000F38FD" w:rsidRPr="0000647F" w:rsidRDefault="000F38FD" w:rsidP="000F38FD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Все пользователи имеют доступ к услугам библиотек. Информация о режимах работы библиотек, стоянок </w:t>
      </w:r>
      <w:proofErr w:type="spellStart"/>
      <w:r w:rsidRPr="0000647F">
        <w:rPr>
          <w:sz w:val="28"/>
          <w:szCs w:val="28"/>
        </w:rPr>
        <w:t>библиобуса</w:t>
      </w:r>
      <w:proofErr w:type="spellEnd"/>
      <w:r w:rsidRPr="0000647F">
        <w:rPr>
          <w:sz w:val="28"/>
          <w:szCs w:val="28"/>
        </w:rPr>
        <w:t xml:space="preserve">  и библиотечных пунктов, об их информационных ресурсах доведена до жителей каждого населенного пункта</w:t>
      </w:r>
      <w:r w:rsidR="00372059">
        <w:rPr>
          <w:sz w:val="28"/>
          <w:szCs w:val="28"/>
        </w:rPr>
        <w:t xml:space="preserve"> округа</w:t>
      </w:r>
      <w:r w:rsidRPr="0000647F">
        <w:rPr>
          <w:sz w:val="28"/>
          <w:szCs w:val="28"/>
        </w:rPr>
        <w:t>.</w:t>
      </w:r>
    </w:p>
    <w:p w:rsidR="000F38FD" w:rsidRPr="0000647F" w:rsidRDefault="000F38FD" w:rsidP="0094298F">
      <w:pPr>
        <w:ind w:firstLine="709"/>
        <w:jc w:val="both"/>
        <w:rPr>
          <w:i/>
          <w:sz w:val="28"/>
          <w:szCs w:val="28"/>
        </w:rPr>
      </w:pPr>
      <w:r w:rsidRPr="0000647F">
        <w:rPr>
          <w:sz w:val="28"/>
          <w:szCs w:val="28"/>
        </w:rPr>
        <w:t>Состав пользователей в основном не изменился: служащие, пенсионеры, инвалиды, рабочие,  учащиеся, безработные. Количество  пользователей на стоянках и в библиотечных пунктах увеличилось на 9</w:t>
      </w:r>
      <w:r w:rsidRPr="0000647F">
        <w:rPr>
          <w:i/>
          <w:sz w:val="28"/>
          <w:szCs w:val="28"/>
        </w:rPr>
        <w:t>.</w:t>
      </w:r>
    </w:p>
    <w:p w:rsidR="004A5758" w:rsidRPr="0000647F" w:rsidRDefault="004A5758" w:rsidP="0094298F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В 2018 году библиотеками была продолжена реализация Национальной программы поддержки и развития чтения через продвижение и популяризацию посредством знакомства с биографиями, творчеством писателей, поэтов, продвижением библиотечных услуг, исполнен План мероприятий (дорожная карта) по перспективному развитию общедоступных библиотек Российской Федерации на 2017 - 2021 годы. </w:t>
      </w:r>
    </w:p>
    <w:p w:rsidR="00BD7E81" w:rsidRPr="0000647F" w:rsidRDefault="00BD7E81" w:rsidP="00BD7E81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1.5. Молодежь – одна из сложных возрастных категорий, она является основным стратегическим ресурсом развития нашего общества, поэтому специалисты </w:t>
      </w:r>
      <w:r w:rsidR="00EC64CC" w:rsidRPr="0000647F">
        <w:rPr>
          <w:color w:val="auto"/>
          <w:sz w:val="28"/>
          <w:szCs w:val="28"/>
        </w:rPr>
        <w:t>МБУК «</w:t>
      </w:r>
      <w:proofErr w:type="spellStart"/>
      <w:r w:rsidRPr="0000647F">
        <w:rPr>
          <w:color w:val="auto"/>
          <w:sz w:val="28"/>
          <w:szCs w:val="28"/>
        </w:rPr>
        <w:t>Уинск</w:t>
      </w:r>
      <w:r w:rsidR="00EC64CC" w:rsidRPr="0000647F">
        <w:rPr>
          <w:color w:val="auto"/>
          <w:sz w:val="28"/>
          <w:szCs w:val="28"/>
        </w:rPr>
        <w:t>ий</w:t>
      </w:r>
      <w:proofErr w:type="spellEnd"/>
      <w:r w:rsidRPr="0000647F">
        <w:rPr>
          <w:color w:val="auto"/>
          <w:sz w:val="28"/>
          <w:szCs w:val="28"/>
        </w:rPr>
        <w:t xml:space="preserve"> РДК</w:t>
      </w:r>
      <w:r w:rsidR="00EC64CC" w:rsidRPr="0000647F">
        <w:rPr>
          <w:color w:val="auto"/>
          <w:sz w:val="28"/>
          <w:szCs w:val="28"/>
        </w:rPr>
        <w:t>»</w:t>
      </w:r>
      <w:r w:rsidRPr="0000647F">
        <w:rPr>
          <w:color w:val="auto"/>
          <w:sz w:val="28"/>
          <w:szCs w:val="28"/>
        </w:rPr>
        <w:t>, управления учреждениями культуры, спорта и молодежной полити</w:t>
      </w:r>
      <w:r w:rsidR="00395C53" w:rsidRPr="0000647F">
        <w:rPr>
          <w:color w:val="auto"/>
          <w:sz w:val="28"/>
          <w:szCs w:val="28"/>
        </w:rPr>
        <w:t>ки</w:t>
      </w:r>
      <w:r w:rsidRPr="0000647F">
        <w:rPr>
          <w:color w:val="auto"/>
          <w:sz w:val="28"/>
          <w:szCs w:val="28"/>
        </w:rPr>
        <w:t xml:space="preserve"> всегда уделяют большое внимание работе с молодежным сегментом. Цель работы по данному направлению осталась неизменной: объединение молодежи </w:t>
      </w:r>
      <w:r w:rsidR="00EC64CC" w:rsidRPr="0000647F">
        <w:rPr>
          <w:color w:val="auto"/>
          <w:sz w:val="28"/>
          <w:szCs w:val="28"/>
        </w:rPr>
        <w:t xml:space="preserve">округа </w:t>
      </w:r>
      <w:r w:rsidRPr="0000647F">
        <w:rPr>
          <w:color w:val="auto"/>
          <w:sz w:val="28"/>
          <w:szCs w:val="28"/>
        </w:rPr>
        <w:t xml:space="preserve"> посредством создания условий для всестороннего общения, удовлетворения запросов и интересов, формирования активной жизненной позиции подростков и молодежи, самоопределения личности в молодежной среде, развитие добровольчества. </w:t>
      </w:r>
    </w:p>
    <w:p w:rsidR="00BD7E81" w:rsidRPr="0000647F" w:rsidRDefault="00BD7E81" w:rsidP="00BD7E81">
      <w:pPr>
        <w:pStyle w:val="11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В процессе подготовки и проведения мероприятий для молодежи – это воспитание у молодежи активной жизненной позиции, пропаганда здорового образа жизни, привлечение молодых людей к занятиям физической культурой и спортом, воспитание патриотизма, любви к большой и малой Родине, к окружающему миру, формирование актива из учащейся и работающей молодежи </w:t>
      </w:r>
      <w:r w:rsidR="005B58DF" w:rsidRPr="0000647F">
        <w:rPr>
          <w:sz w:val="28"/>
          <w:szCs w:val="28"/>
        </w:rPr>
        <w:t>округа</w:t>
      </w:r>
      <w:r w:rsidRPr="0000647F">
        <w:rPr>
          <w:sz w:val="28"/>
          <w:szCs w:val="28"/>
        </w:rPr>
        <w:t xml:space="preserve">, выявление молодежных лидеров. Ежегодными стали: </w:t>
      </w:r>
      <w:r w:rsidRPr="0000647F">
        <w:rPr>
          <w:sz w:val="28"/>
          <w:szCs w:val="28"/>
        </w:rPr>
        <w:lastRenderedPageBreak/>
        <w:t xml:space="preserve">праздник, посвященный Всемирному Дню молодежи, молодежные слёты, </w:t>
      </w:r>
      <w:proofErr w:type="spellStart"/>
      <w:r w:rsidRPr="0000647F">
        <w:rPr>
          <w:sz w:val="28"/>
          <w:szCs w:val="28"/>
        </w:rPr>
        <w:t>квесты</w:t>
      </w:r>
      <w:proofErr w:type="spellEnd"/>
      <w:r w:rsidRPr="0000647F">
        <w:rPr>
          <w:sz w:val="28"/>
          <w:szCs w:val="28"/>
        </w:rPr>
        <w:t xml:space="preserve">, акции, направленные на профилактику преступности и наркомании в молодежной среде, спортивные соревнования.  С 2012 года </w:t>
      </w:r>
      <w:r w:rsidR="004A5758" w:rsidRPr="0000647F">
        <w:rPr>
          <w:sz w:val="28"/>
          <w:szCs w:val="28"/>
        </w:rPr>
        <w:t>в территории</w:t>
      </w:r>
      <w:r w:rsidRPr="0000647F">
        <w:rPr>
          <w:sz w:val="28"/>
          <w:szCs w:val="28"/>
        </w:rPr>
        <w:t xml:space="preserve"> </w:t>
      </w:r>
      <w:r w:rsidR="005B58DF" w:rsidRPr="0000647F">
        <w:rPr>
          <w:sz w:val="28"/>
          <w:szCs w:val="28"/>
        </w:rPr>
        <w:t xml:space="preserve">округа </w:t>
      </w:r>
      <w:r w:rsidRPr="0000647F">
        <w:rPr>
          <w:sz w:val="28"/>
          <w:szCs w:val="28"/>
        </w:rPr>
        <w:t>развивается волонтерское и добровольческое движение.</w:t>
      </w:r>
    </w:p>
    <w:p w:rsidR="00800213" w:rsidRPr="0000647F" w:rsidRDefault="00800213" w:rsidP="00800213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1.6. Физическая культура и спорт как специфическая отрасль вносит существенный вклад в развитие человеческого потенциала, сохранение и укрепление здоровья граждан, воспитание подрастающего поколения.</w:t>
      </w:r>
    </w:p>
    <w:p w:rsidR="00800213" w:rsidRPr="0000647F" w:rsidRDefault="00800213" w:rsidP="00800213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За последние годы меры, осуществляемые о</w:t>
      </w:r>
      <w:r w:rsidR="00372059">
        <w:rPr>
          <w:sz w:val="28"/>
          <w:szCs w:val="28"/>
        </w:rPr>
        <w:t>рганами местного самоуправления</w:t>
      </w:r>
      <w:r w:rsidRPr="0000647F">
        <w:rPr>
          <w:sz w:val="28"/>
          <w:szCs w:val="28"/>
        </w:rPr>
        <w:t>, общественных объединений, позволили обеспечить динамичное развитие физкультурно-спортивного движения.</w:t>
      </w:r>
    </w:p>
    <w:p w:rsidR="00800213" w:rsidRPr="0000647F" w:rsidRDefault="00800213" w:rsidP="00800213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Общую струк</w:t>
      </w:r>
      <w:r w:rsidR="005B58DF" w:rsidRPr="0000647F">
        <w:rPr>
          <w:sz w:val="28"/>
          <w:szCs w:val="28"/>
        </w:rPr>
        <w:t>туру физкультурного движения в округе</w:t>
      </w:r>
      <w:r w:rsidRPr="0000647F">
        <w:rPr>
          <w:sz w:val="28"/>
          <w:szCs w:val="28"/>
        </w:rPr>
        <w:t xml:space="preserve"> составляют: </w:t>
      </w:r>
    </w:p>
    <w:p w:rsidR="00800213" w:rsidRPr="0000647F" w:rsidRDefault="00800213" w:rsidP="00800213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МКОУ ДО «Уинская детско-юношеская спортивная школа единоборств «ЮНИКС», которая входит в структуру управления учреждениями культуры, спорта и молодежной политики администрации Уинского муниципального района, 19 коллективов физической культуры, в 16-ти из которых сформированы формы управления с участием руководства администраций образовательных учреждений; школьных методических объединений учителей физкультуры и тренеров, глав сельских поселений.</w:t>
      </w:r>
    </w:p>
    <w:p w:rsidR="00800213" w:rsidRPr="0000647F" w:rsidRDefault="00800213" w:rsidP="008002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В </w:t>
      </w:r>
      <w:proofErr w:type="spellStart"/>
      <w:r w:rsidRPr="0000647F">
        <w:rPr>
          <w:sz w:val="28"/>
          <w:szCs w:val="28"/>
        </w:rPr>
        <w:t>Уинском</w:t>
      </w:r>
      <w:proofErr w:type="spellEnd"/>
      <w:r w:rsidRPr="0000647F">
        <w:rPr>
          <w:sz w:val="28"/>
          <w:szCs w:val="28"/>
        </w:rPr>
        <w:t xml:space="preserve"> </w:t>
      </w:r>
      <w:r w:rsidR="005B58DF" w:rsidRPr="0000647F">
        <w:rPr>
          <w:sz w:val="28"/>
          <w:szCs w:val="28"/>
        </w:rPr>
        <w:t xml:space="preserve">МО Пермского края </w:t>
      </w:r>
      <w:r w:rsidRPr="0000647F">
        <w:rPr>
          <w:sz w:val="28"/>
          <w:szCs w:val="28"/>
        </w:rPr>
        <w:t>сложилась определенная система по развитию физической культуры и спорта. В целях популяризации массового спорта и физкультурного движения в округ</w:t>
      </w:r>
      <w:r w:rsidR="005B58DF" w:rsidRPr="0000647F">
        <w:rPr>
          <w:sz w:val="28"/>
          <w:szCs w:val="28"/>
        </w:rPr>
        <w:t>е</w:t>
      </w:r>
      <w:r w:rsidRPr="0000647F">
        <w:rPr>
          <w:sz w:val="28"/>
          <w:szCs w:val="28"/>
        </w:rPr>
        <w:t xml:space="preserve"> проводится  Спартакиада с</w:t>
      </w:r>
      <w:r w:rsidR="005B58DF" w:rsidRPr="0000647F">
        <w:rPr>
          <w:sz w:val="28"/>
          <w:szCs w:val="28"/>
        </w:rPr>
        <w:t>реди сельских территорий округа</w:t>
      </w:r>
      <w:r w:rsidRPr="0000647F">
        <w:rPr>
          <w:sz w:val="28"/>
          <w:szCs w:val="28"/>
        </w:rPr>
        <w:t xml:space="preserve">, организаций и учреждений по 5 видам спорта (в 2019 году – 36-й раз). По </w:t>
      </w:r>
      <w:r w:rsidR="005B58DF" w:rsidRPr="0000647F">
        <w:rPr>
          <w:sz w:val="28"/>
          <w:szCs w:val="28"/>
        </w:rPr>
        <w:t>округу</w:t>
      </w:r>
      <w:r w:rsidRPr="0000647F">
        <w:rPr>
          <w:sz w:val="28"/>
          <w:szCs w:val="28"/>
        </w:rPr>
        <w:t xml:space="preserve"> функционирует 11 спортивных залов, единовременная пропускная способность которых составляет 368 чел. Всего штатных работников физической культуры и спорта – 21 чел. Растет количество участия любителей спорта в краевых, региональных соревнованиях.  Количество систематически </w:t>
      </w:r>
      <w:proofErr w:type="gramStart"/>
      <w:r w:rsidRPr="0000647F">
        <w:rPr>
          <w:sz w:val="28"/>
          <w:szCs w:val="28"/>
        </w:rPr>
        <w:t>занимающихся</w:t>
      </w:r>
      <w:proofErr w:type="gramEnd"/>
      <w:r w:rsidRPr="0000647F">
        <w:rPr>
          <w:sz w:val="28"/>
          <w:szCs w:val="28"/>
        </w:rPr>
        <w:t xml:space="preserve"> спортом по району составляет 29,2% населения.</w:t>
      </w:r>
    </w:p>
    <w:p w:rsidR="00800213" w:rsidRPr="0000647F" w:rsidRDefault="00800213" w:rsidP="00800213">
      <w:pPr>
        <w:pStyle w:val="aa"/>
        <w:ind w:left="0" w:firstLine="709"/>
        <w:jc w:val="both"/>
        <w:rPr>
          <w:szCs w:val="28"/>
        </w:rPr>
      </w:pPr>
      <w:proofErr w:type="gramStart"/>
      <w:r w:rsidRPr="0000647F">
        <w:rPr>
          <w:szCs w:val="28"/>
        </w:rPr>
        <w:t xml:space="preserve">На базе спортивной школы «ЮНИКС» Центра тестирования по ГТО продолжается  работа по принятию норм, охвачено более 250 человек среди учащихся и населения, в полном объеме выполнили нормы 100 человека, из них 61 - на золотой знак, в 2017-2019 гг. За отчетный </w:t>
      </w:r>
      <w:r w:rsidR="00372059">
        <w:rPr>
          <w:szCs w:val="28"/>
        </w:rPr>
        <w:t>период  на территории района</w:t>
      </w:r>
      <w:r w:rsidR="005B58DF" w:rsidRPr="0000647F">
        <w:rPr>
          <w:szCs w:val="28"/>
        </w:rPr>
        <w:t xml:space="preserve"> </w:t>
      </w:r>
      <w:r w:rsidRPr="0000647F">
        <w:rPr>
          <w:szCs w:val="28"/>
        </w:rPr>
        <w:t>за 2018 год на базе МКОУ ДО «Уинская ДЮСШЕ «ЮНИКС» функционирует ЦТ по ГТО с численностью</w:t>
      </w:r>
      <w:proofErr w:type="gramEnd"/>
      <w:r w:rsidRPr="0000647F">
        <w:rPr>
          <w:szCs w:val="28"/>
        </w:rPr>
        <w:t xml:space="preserve"> 5 человек, за данный период было зарегистрировано 485 </w:t>
      </w:r>
      <w:proofErr w:type="gramStart"/>
      <w:r w:rsidRPr="0000647F">
        <w:rPr>
          <w:szCs w:val="28"/>
        </w:rPr>
        <w:t>человек</w:t>
      </w:r>
      <w:proofErr w:type="gramEnd"/>
      <w:r w:rsidRPr="0000647F">
        <w:rPr>
          <w:szCs w:val="28"/>
        </w:rPr>
        <w:t xml:space="preserve"> из которых 140 выполнили нормы ГТО. Принятие норм ГТО среди взрослого населения района продолжится. </w:t>
      </w:r>
    </w:p>
    <w:p w:rsidR="00800213" w:rsidRPr="0000647F" w:rsidRDefault="00800213" w:rsidP="00800213">
      <w:pPr>
        <w:ind w:firstLine="709"/>
        <w:contextualSpacing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Ежегодно в </w:t>
      </w:r>
      <w:proofErr w:type="spellStart"/>
      <w:r w:rsidRPr="0000647F">
        <w:rPr>
          <w:sz w:val="28"/>
          <w:szCs w:val="28"/>
        </w:rPr>
        <w:t>Уинском</w:t>
      </w:r>
      <w:proofErr w:type="spellEnd"/>
      <w:r w:rsidRPr="0000647F">
        <w:rPr>
          <w:sz w:val="28"/>
          <w:szCs w:val="28"/>
        </w:rPr>
        <w:t xml:space="preserve"> </w:t>
      </w:r>
      <w:r w:rsidR="0039453E" w:rsidRPr="0000647F">
        <w:rPr>
          <w:sz w:val="28"/>
          <w:szCs w:val="28"/>
        </w:rPr>
        <w:t>МО</w:t>
      </w:r>
      <w:r w:rsidR="005B58DF" w:rsidRPr="0000647F">
        <w:rPr>
          <w:sz w:val="28"/>
          <w:szCs w:val="28"/>
        </w:rPr>
        <w:t xml:space="preserve"> Пермского края</w:t>
      </w:r>
      <w:r w:rsidRPr="0000647F">
        <w:rPr>
          <w:sz w:val="28"/>
          <w:szCs w:val="28"/>
        </w:rPr>
        <w:t xml:space="preserve"> проводится районная Спартакиада «За физическое и нравственное здоровье» по 5 видам спорта (волейбол, шахматы, лыжный спорт, гиревой спорт и настольный теннис). </w:t>
      </w:r>
    </w:p>
    <w:p w:rsidR="00800213" w:rsidRPr="0000647F" w:rsidRDefault="00800213" w:rsidP="00800213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При поддержке федерации борьбы «</w:t>
      </w:r>
      <w:proofErr w:type="spellStart"/>
      <w:r w:rsidRPr="0000647F">
        <w:rPr>
          <w:sz w:val="28"/>
          <w:szCs w:val="28"/>
        </w:rPr>
        <w:t>Корэш</w:t>
      </w:r>
      <w:proofErr w:type="spellEnd"/>
      <w:r w:rsidRPr="0000647F">
        <w:rPr>
          <w:sz w:val="28"/>
          <w:szCs w:val="28"/>
        </w:rPr>
        <w:t>» на территории Уинского</w:t>
      </w:r>
      <w:r w:rsidR="0039453E" w:rsidRPr="0000647F">
        <w:rPr>
          <w:sz w:val="28"/>
          <w:szCs w:val="28"/>
        </w:rPr>
        <w:t xml:space="preserve"> МО</w:t>
      </w:r>
      <w:r w:rsidRPr="0000647F">
        <w:rPr>
          <w:sz w:val="28"/>
          <w:szCs w:val="28"/>
        </w:rPr>
        <w:t xml:space="preserve"> </w:t>
      </w:r>
      <w:r w:rsidR="005B58DF" w:rsidRPr="0000647F">
        <w:rPr>
          <w:sz w:val="28"/>
          <w:szCs w:val="28"/>
        </w:rPr>
        <w:t xml:space="preserve">Пермского края </w:t>
      </w:r>
      <w:r w:rsidRPr="0000647F">
        <w:rPr>
          <w:sz w:val="28"/>
          <w:szCs w:val="28"/>
        </w:rPr>
        <w:t xml:space="preserve">сегодня организуются краевые учебно-тренировочные сборы, </w:t>
      </w:r>
      <w:r w:rsidR="0039453E" w:rsidRPr="0000647F">
        <w:rPr>
          <w:sz w:val="28"/>
          <w:szCs w:val="28"/>
        </w:rPr>
        <w:t>окружные</w:t>
      </w:r>
      <w:r w:rsidRPr="0000647F">
        <w:rPr>
          <w:sz w:val="28"/>
          <w:szCs w:val="28"/>
        </w:rPr>
        <w:t xml:space="preserve"> и краевые соревнования с приглашением борцов из Башкирии и Татарстана. </w:t>
      </w:r>
    </w:p>
    <w:p w:rsidR="00800213" w:rsidRPr="0000647F" w:rsidRDefault="00800213" w:rsidP="00800213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Неоспоримы сегодня усп</w:t>
      </w:r>
      <w:r w:rsidR="00372059">
        <w:rPr>
          <w:sz w:val="28"/>
          <w:szCs w:val="28"/>
        </w:rPr>
        <w:t>ехи спортсменов</w:t>
      </w:r>
      <w:r w:rsidRPr="0000647F">
        <w:rPr>
          <w:sz w:val="28"/>
          <w:szCs w:val="28"/>
        </w:rPr>
        <w:t>, которые участвуют в региональных, всероссийских соревнованиях и имеют высокие результаты.</w:t>
      </w:r>
    </w:p>
    <w:p w:rsidR="00800213" w:rsidRPr="0000647F" w:rsidRDefault="00800213" w:rsidP="00800213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 xml:space="preserve">В 2018-2019 годах наши спортсмены достойно представляли </w:t>
      </w:r>
      <w:proofErr w:type="spellStart"/>
      <w:r w:rsidRPr="0000647F">
        <w:rPr>
          <w:sz w:val="28"/>
          <w:szCs w:val="28"/>
        </w:rPr>
        <w:t>Уинский</w:t>
      </w:r>
      <w:proofErr w:type="spellEnd"/>
      <w:r w:rsidRPr="0000647F">
        <w:rPr>
          <w:sz w:val="28"/>
          <w:szCs w:val="28"/>
        </w:rPr>
        <w:t xml:space="preserve"> </w:t>
      </w:r>
      <w:r w:rsidR="00372059">
        <w:rPr>
          <w:sz w:val="28"/>
          <w:szCs w:val="28"/>
        </w:rPr>
        <w:t>муниципальный района</w:t>
      </w:r>
      <w:r w:rsidR="005B58DF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 xml:space="preserve">и Пермский край на всероссийских, международных и краевых соревнованиях по видам спорта: волейбол, настольный теннис, лыжные гонки, шахматы, разные виды борьбы. </w:t>
      </w:r>
    </w:p>
    <w:p w:rsidR="00800213" w:rsidRPr="0000647F" w:rsidRDefault="00800213" w:rsidP="00800213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</w:t>
      </w:r>
      <w:r w:rsidR="0039453E" w:rsidRPr="0000647F">
        <w:rPr>
          <w:sz w:val="28"/>
          <w:szCs w:val="28"/>
        </w:rPr>
        <w:t xml:space="preserve"> </w:t>
      </w:r>
      <w:proofErr w:type="spellStart"/>
      <w:r w:rsidR="0039453E" w:rsidRPr="0000647F">
        <w:rPr>
          <w:sz w:val="28"/>
          <w:szCs w:val="28"/>
        </w:rPr>
        <w:t>Уинском</w:t>
      </w:r>
      <w:proofErr w:type="spellEnd"/>
      <w:r w:rsidR="0039453E" w:rsidRPr="0000647F">
        <w:rPr>
          <w:sz w:val="28"/>
          <w:szCs w:val="28"/>
        </w:rPr>
        <w:t xml:space="preserve"> МО</w:t>
      </w:r>
      <w:r w:rsidRPr="0000647F">
        <w:rPr>
          <w:sz w:val="28"/>
          <w:szCs w:val="28"/>
        </w:rPr>
        <w:t xml:space="preserve"> </w:t>
      </w:r>
      <w:r w:rsidR="005B58DF" w:rsidRPr="0000647F">
        <w:rPr>
          <w:sz w:val="28"/>
          <w:szCs w:val="28"/>
        </w:rPr>
        <w:t xml:space="preserve">Пермского края </w:t>
      </w:r>
      <w:r w:rsidRPr="0000647F">
        <w:rPr>
          <w:sz w:val="28"/>
          <w:szCs w:val="28"/>
        </w:rPr>
        <w:t xml:space="preserve">хорошо развит и спорт для лиц с ограниченными физическими возможностями, спортсмены занимают призовые места на </w:t>
      </w:r>
      <w:proofErr w:type="spellStart"/>
      <w:r w:rsidRPr="0000647F">
        <w:rPr>
          <w:sz w:val="28"/>
          <w:szCs w:val="28"/>
        </w:rPr>
        <w:t>паралимпийских</w:t>
      </w:r>
      <w:proofErr w:type="spellEnd"/>
      <w:r w:rsidRPr="0000647F">
        <w:rPr>
          <w:sz w:val="28"/>
          <w:szCs w:val="28"/>
        </w:rPr>
        <w:t xml:space="preserve">  фестивалях, которые проходят в г. Перми. Взлет в спортивной карьере был у инвалида – колясочника </w:t>
      </w:r>
      <w:proofErr w:type="spellStart"/>
      <w:r w:rsidRPr="0000647F">
        <w:rPr>
          <w:sz w:val="28"/>
          <w:szCs w:val="28"/>
        </w:rPr>
        <w:t>Игошева</w:t>
      </w:r>
      <w:proofErr w:type="spellEnd"/>
      <w:r w:rsidRPr="0000647F">
        <w:rPr>
          <w:sz w:val="28"/>
          <w:szCs w:val="28"/>
        </w:rPr>
        <w:t xml:space="preserve"> Владимира, который завоевал серебро на российских соревнованиях по армрестлингу, его кандидатуру внесли в состав Российской сборной. Кузьмин Александр призер соревнований по волейболу среди людей с ограниченными физическими возможностями, он включен в состав сборной  Пермского края по волейболу.</w:t>
      </w:r>
    </w:p>
    <w:p w:rsidR="00800213" w:rsidRPr="0000647F" w:rsidRDefault="00800213" w:rsidP="00800213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Среди предприятий и организаций популярностью пользуется проведение Дня физкультурника, в рамках которого проходит легкоатлетическая эстафета, волейбол, футбол, семейные соревнования и соревнования  ползунов до 1,5 года. </w:t>
      </w:r>
    </w:p>
    <w:p w:rsidR="00800213" w:rsidRPr="0000647F" w:rsidRDefault="00800213" w:rsidP="00800213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Традиционными формами работы стали организация спортивных соревнований на Кубок глав района и сельских поселений, героев Советского Союза, знаменитых земляков, легкоатлетическая эстафета, посвящённая «Дню Победы». </w:t>
      </w:r>
    </w:p>
    <w:p w:rsidR="00D4114D" w:rsidRPr="0000647F" w:rsidRDefault="00800213" w:rsidP="00800213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 2018</w:t>
      </w:r>
      <w:r w:rsidR="00D4114D" w:rsidRPr="0000647F">
        <w:rPr>
          <w:sz w:val="28"/>
          <w:szCs w:val="28"/>
        </w:rPr>
        <w:t>-2019</w:t>
      </w:r>
      <w:r w:rsidRPr="0000647F">
        <w:rPr>
          <w:sz w:val="28"/>
          <w:szCs w:val="28"/>
        </w:rPr>
        <w:t xml:space="preserve"> год</w:t>
      </w:r>
      <w:r w:rsidR="00D4114D" w:rsidRPr="0000647F">
        <w:rPr>
          <w:sz w:val="28"/>
          <w:szCs w:val="28"/>
        </w:rPr>
        <w:t xml:space="preserve">ах </w:t>
      </w:r>
      <w:proofErr w:type="spellStart"/>
      <w:r w:rsidR="00D4114D" w:rsidRPr="0000647F">
        <w:rPr>
          <w:sz w:val="28"/>
          <w:szCs w:val="28"/>
        </w:rPr>
        <w:t>Уинский</w:t>
      </w:r>
      <w:proofErr w:type="spellEnd"/>
      <w:r w:rsidR="00D4114D" w:rsidRPr="0000647F">
        <w:rPr>
          <w:sz w:val="28"/>
          <w:szCs w:val="28"/>
        </w:rPr>
        <w:t xml:space="preserve"> </w:t>
      </w:r>
      <w:r w:rsidR="00372059">
        <w:rPr>
          <w:sz w:val="28"/>
          <w:szCs w:val="28"/>
        </w:rPr>
        <w:t xml:space="preserve">муниципальный район </w:t>
      </w:r>
      <w:r w:rsidR="00D4114D" w:rsidRPr="0000647F">
        <w:rPr>
          <w:sz w:val="28"/>
          <w:szCs w:val="28"/>
        </w:rPr>
        <w:t>принима</w:t>
      </w:r>
      <w:r w:rsidR="00372059">
        <w:rPr>
          <w:sz w:val="28"/>
          <w:szCs w:val="28"/>
        </w:rPr>
        <w:t>л</w:t>
      </w:r>
      <w:r w:rsidR="00D4114D" w:rsidRPr="0000647F">
        <w:rPr>
          <w:sz w:val="28"/>
          <w:szCs w:val="28"/>
        </w:rPr>
        <w:t xml:space="preserve"> участие в реализации  проекта «Тренер нашего двора» и наши спортсмены в очередной раз в числе призеров по волейболу среди 2000-1984 г.р.</w:t>
      </w:r>
    </w:p>
    <w:p w:rsidR="00D4114D" w:rsidRPr="0000647F" w:rsidRDefault="00D4114D" w:rsidP="0077252F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В 2019 году МКОУ ДО «Уинская ДЮСШЕ «ЮНИКС стало победителем   в конкурсном отборе социальных и гражданских инициатив (проектов) с проектом «Мы выбираем - спорт!» </w:t>
      </w:r>
      <w:r w:rsidR="0077252F" w:rsidRPr="0000647F">
        <w:rPr>
          <w:sz w:val="28"/>
          <w:szCs w:val="28"/>
        </w:rPr>
        <w:t xml:space="preserve"> сумма выигранного гранта составила 300 тыс</w:t>
      </w:r>
      <w:proofErr w:type="gramStart"/>
      <w:r w:rsidR="0077252F" w:rsidRPr="0000647F">
        <w:rPr>
          <w:sz w:val="28"/>
          <w:szCs w:val="28"/>
        </w:rPr>
        <w:t>.р</w:t>
      </w:r>
      <w:proofErr w:type="gramEnd"/>
      <w:r w:rsidR="0077252F" w:rsidRPr="0000647F">
        <w:rPr>
          <w:sz w:val="28"/>
          <w:szCs w:val="28"/>
        </w:rPr>
        <w:t>ублей</w:t>
      </w:r>
      <w:r w:rsidRPr="0000647F">
        <w:rPr>
          <w:sz w:val="28"/>
          <w:szCs w:val="28"/>
        </w:rPr>
        <w:t>.</w:t>
      </w:r>
    </w:p>
    <w:p w:rsidR="005135C6" w:rsidRPr="0000647F" w:rsidRDefault="00800213" w:rsidP="00800213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 201</w:t>
      </w:r>
      <w:r w:rsidR="003F04A0" w:rsidRPr="0000647F">
        <w:rPr>
          <w:sz w:val="28"/>
          <w:szCs w:val="28"/>
        </w:rPr>
        <w:t>8</w:t>
      </w:r>
      <w:r w:rsidRPr="0000647F">
        <w:rPr>
          <w:sz w:val="28"/>
          <w:szCs w:val="28"/>
        </w:rPr>
        <w:t xml:space="preserve"> году </w:t>
      </w:r>
      <w:r w:rsidR="003F04A0" w:rsidRPr="0000647F">
        <w:rPr>
          <w:sz w:val="28"/>
          <w:szCs w:val="28"/>
        </w:rPr>
        <w:t>МКОУ ДО «Уинская ДЮСШЕ «ЮНИКС»</w:t>
      </w:r>
      <w:r w:rsidR="00D4114D" w:rsidRPr="0000647F">
        <w:rPr>
          <w:sz w:val="28"/>
          <w:szCs w:val="28"/>
        </w:rPr>
        <w:t xml:space="preserve"> стало</w:t>
      </w:r>
      <w:r w:rsidR="003F04A0" w:rsidRPr="0000647F">
        <w:rPr>
          <w:sz w:val="28"/>
          <w:szCs w:val="28"/>
        </w:rPr>
        <w:t xml:space="preserve"> победителем </w:t>
      </w:r>
      <w:r w:rsidR="00D4114D" w:rsidRPr="0000647F">
        <w:rPr>
          <w:sz w:val="28"/>
          <w:szCs w:val="28"/>
        </w:rPr>
        <w:t>проекта</w:t>
      </w:r>
      <w:r w:rsidRPr="0000647F">
        <w:rPr>
          <w:sz w:val="28"/>
          <w:szCs w:val="28"/>
        </w:rPr>
        <w:t xml:space="preserve"> п</w:t>
      </w:r>
      <w:r w:rsidR="0077252F" w:rsidRPr="0000647F">
        <w:rPr>
          <w:sz w:val="28"/>
          <w:szCs w:val="28"/>
        </w:rPr>
        <w:t xml:space="preserve">о инициативному </w:t>
      </w:r>
      <w:proofErr w:type="spellStart"/>
      <w:r w:rsidR="0077252F" w:rsidRPr="0000647F">
        <w:rPr>
          <w:sz w:val="28"/>
          <w:szCs w:val="28"/>
        </w:rPr>
        <w:t>бюджетированию</w:t>
      </w:r>
      <w:proofErr w:type="spellEnd"/>
      <w:r w:rsidR="005135C6" w:rsidRPr="0000647F">
        <w:rPr>
          <w:sz w:val="28"/>
          <w:szCs w:val="28"/>
        </w:rPr>
        <w:t>, что позволило привлечь краевые средства на сумму 932,102 тыс.рублей, которые были направлена на реализацию проекта</w:t>
      </w:r>
      <w:r w:rsidR="00445009" w:rsidRPr="0000647F">
        <w:rPr>
          <w:sz w:val="28"/>
          <w:szCs w:val="28"/>
        </w:rPr>
        <w:t xml:space="preserve"> ремонт спортивно-оздоровительного сооружения (с</w:t>
      </w:r>
      <w:r w:rsidR="005135C6" w:rsidRPr="0000647F">
        <w:rPr>
          <w:sz w:val="28"/>
          <w:szCs w:val="28"/>
        </w:rPr>
        <w:t>тадион</w:t>
      </w:r>
      <w:r w:rsidR="00445009" w:rsidRPr="0000647F">
        <w:rPr>
          <w:sz w:val="28"/>
          <w:szCs w:val="28"/>
        </w:rPr>
        <w:t>) «Стадион</w:t>
      </w:r>
      <w:r w:rsidR="005135C6" w:rsidRPr="0000647F">
        <w:rPr>
          <w:sz w:val="28"/>
          <w:szCs w:val="28"/>
        </w:rPr>
        <w:t xml:space="preserve"> – территория здоровья»</w:t>
      </w:r>
      <w:r w:rsidR="00445009" w:rsidRPr="0000647F">
        <w:rPr>
          <w:sz w:val="28"/>
          <w:szCs w:val="28"/>
        </w:rPr>
        <w:t xml:space="preserve"> </w:t>
      </w:r>
      <w:proofErr w:type="spellStart"/>
      <w:r w:rsidR="00445009" w:rsidRPr="0000647F">
        <w:rPr>
          <w:sz w:val="28"/>
          <w:szCs w:val="28"/>
        </w:rPr>
        <w:t>с</w:t>
      </w:r>
      <w:proofErr w:type="gramStart"/>
      <w:r w:rsidR="00445009" w:rsidRPr="0000647F">
        <w:rPr>
          <w:sz w:val="28"/>
          <w:szCs w:val="28"/>
        </w:rPr>
        <w:t>.У</w:t>
      </w:r>
      <w:proofErr w:type="gramEnd"/>
      <w:r w:rsidR="00445009" w:rsidRPr="0000647F">
        <w:rPr>
          <w:sz w:val="28"/>
          <w:szCs w:val="28"/>
        </w:rPr>
        <w:t>инское</w:t>
      </w:r>
      <w:proofErr w:type="spellEnd"/>
      <w:r w:rsidR="0077252F" w:rsidRPr="0000647F">
        <w:rPr>
          <w:sz w:val="28"/>
          <w:szCs w:val="28"/>
        </w:rPr>
        <w:t>.</w:t>
      </w:r>
      <w:r w:rsidR="005135C6" w:rsidRPr="0000647F">
        <w:rPr>
          <w:sz w:val="28"/>
          <w:szCs w:val="28"/>
        </w:rPr>
        <w:t xml:space="preserve"> </w:t>
      </w:r>
      <w:proofErr w:type="gramStart"/>
      <w:r w:rsidR="00445009" w:rsidRPr="0000647F">
        <w:rPr>
          <w:sz w:val="28"/>
          <w:szCs w:val="28"/>
        </w:rPr>
        <w:t xml:space="preserve">Проведены следующие работы: </w:t>
      </w:r>
      <w:r w:rsidR="005135C6" w:rsidRPr="0000647F">
        <w:rPr>
          <w:sz w:val="28"/>
          <w:szCs w:val="28"/>
        </w:rPr>
        <w:t>устройств</w:t>
      </w:r>
      <w:r w:rsidR="00445009" w:rsidRPr="0000647F">
        <w:rPr>
          <w:sz w:val="28"/>
          <w:szCs w:val="28"/>
        </w:rPr>
        <w:t>о</w:t>
      </w:r>
      <w:r w:rsidR="005135C6" w:rsidRPr="0000647F">
        <w:rPr>
          <w:sz w:val="28"/>
          <w:szCs w:val="28"/>
        </w:rPr>
        <w:t xml:space="preserve"> навеса на</w:t>
      </w:r>
      <w:r w:rsidR="00445009" w:rsidRPr="0000647F">
        <w:rPr>
          <w:sz w:val="28"/>
          <w:szCs w:val="28"/>
        </w:rPr>
        <w:t>д</w:t>
      </w:r>
      <w:r w:rsidR="005135C6" w:rsidRPr="0000647F">
        <w:rPr>
          <w:sz w:val="28"/>
          <w:szCs w:val="28"/>
        </w:rPr>
        <w:t xml:space="preserve"> трибуной для зрителей, замена оградительной сетки на волейбольной</w:t>
      </w:r>
      <w:r w:rsidR="00445009" w:rsidRPr="0000647F">
        <w:rPr>
          <w:sz w:val="28"/>
          <w:szCs w:val="28"/>
        </w:rPr>
        <w:t xml:space="preserve"> и баскетбольной площадках</w:t>
      </w:r>
      <w:r w:rsidR="005135C6" w:rsidRPr="0000647F">
        <w:rPr>
          <w:sz w:val="28"/>
          <w:szCs w:val="28"/>
        </w:rPr>
        <w:t xml:space="preserve">, замена сидений на трибунах, замена сетки на футбольных </w:t>
      </w:r>
      <w:r w:rsidR="00445009" w:rsidRPr="0000647F">
        <w:rPr>
          <w:sz w:val="28"/>
          <w:szCs w:val="28"/>
        </w:rPr>
        <w:t>воротах, кре</w:t>
      </w:r>
      <w:r w:rsidR="005135C6" w:rsidRPr="0000647F">
        <w:rPr>
          <w:sz w:val="28"/>
          <w:szCs w:val="28"/>
        </w:rPr>
        <w:t>пление большой оградительной сетки для гашения ударов, ус</w:t>
      </w:r>
      <w:r w:rsidR="00445009" w:rsidRPr="0000647F">
        <w:rPr>
          <w:sz w:val="28"/>
          <w:szCs w:val="28"/>
        </w:rPr>
        <w:t xml:space="preserve">тановка </w:t>
      </w:r>
      <w:proofErr w:type="spellStart"/>
      <w:r w:rsidR="00445009" w:rsidRPr="0000647F">
        <w:rPr>
          <w:sz w:val="28"/>
          <w:szCs w:val="28"/>
        </w:rPr>
        <w:t>флаг-штока</w:t>
      </w:r>
      <w:proofErr w:type="spellEnd"/>
      <w:r w:rsidR="00445009" w:rsidRPr="0000647F">
        <w:rPr>
          <w:sz w:val="28"/>
          <w:szCs w:val="28"/>
        </w:rPr>
        <w:t>.</w:t>
      </w:r>
      <w:proofErr w:type="gramEnd"/>
    </w:p>
    <w:p w:rsidR="00800213" w:rsidRPr="0000647F" w:rsidRDefault="0077252F" w:rsidP="00800213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В 2019 году  </w:t>
      </w:r>
      <w:proofErr w:type="spellStart"/>
      <w:r w:rsidRPr="0000647F">
        <w:rPr>
          <w:sz w:val="28"/>
          <w:szCs w:val="28"/>
        </w:rPr>
        <w:t>Уинский</w:t>
      </w:r>
      <w:proofErr w:type="spellEnd"/>
      <w:r w:rsidR="009E564F" w:rsidRPr="0000647F">
        <w:rPr>
          <w:sz w:val="28"/>
          <w:szCs w:val="28"/>
        </w:rPr>
        <w:t xml:space="preserve"> </w:t>
      </w:r>
      <w:r w:rsidR="00372059">
        <w:rPr>
          <w:sz w:val="28"/>
          <w:szCs w:val="28"/>
        </w:rPr>
        <w:t>муниципальный район с</w:t>
      </w:r>
      <w:r w:rsidRPr="0000647F">
        <w:rPr>
          <w:sz w:val="28"/>
          <w:szCs w:val="28"/>
        </w:rPr>
        <w:t>тал победителем в конкурсе по устройству спортивных площадок и оснащению спортивным оборудованием и инвентарём для занятий физической культурой и спортом, что позволило привлечь</w:t>
      </w:r>
      <w:r w:rsidR="009E564F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>средства в размере 1500,0 тыс</w:t>
      </w:r>
      <w:proofErr w:type="gramStart"/>
      <w:r w:rsidRPr="0000647F">
        <w:rPr>
          <w:sz w:val="28"/>
          <w:szCs w:val="28"/>
        </w:rPr>
        <w:t>.р</w:t>
      </w:r>
      <w:proofErr w:type="gramEnd"/>
      <w:r w:rsidRPr="0000647F">
        <w:rPr>
          <w:sz w:val="28"/>
          <w:szCs w:val="28"/>
        </w:rPr>
        <w:t>ублей на ремонт здания МКОУ ДО «Уинская ДЮСШЕ «ЮНИКС».</w:t>
      </w:r>
    </w:p>
    <w:p w:rsidR="000706D5" w:rsidRPr="0000647F" w:rsidRDefault="00BD7E81" w:rsidP="003F04A0">
      <w:pPr>
        <w:pStyle w:val="sourcetag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1.7. Проблема обеспечения жильем категорий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Федерации, остается одной из наиболее острых социальных проблем. </w:t>
      </w:r>
    </w:p>
    <w:p w:rsidR="000706D5" w:rsidRPr="0000647F" w:rsidRDefault="000706D5" w:rsidP="003F0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>В ходе реализации</w:t>
      </w:r>
      <w:r w:rsidR="003F04A0" w:rsidRPr="0000647F">
        <w:rPr>
          <w:sz w:val="28"/>
          <w:szCs w:val="28"/>
        </w:rPr>
        <w:t xml:space="preserve"> федеральной целевой программы  «Жилище»</w:t>
      </w:r>
      <w:r w:rsidRPr="0000647F">
        <w:rPr>
          <w:sz w:val="28"/>
          <w:szCs w:val="28"/>
        </w:rPr>
        <w:t xml:space="preserve"> на 2011 - 2015 годы в 2011 - 2014 годах были созданы правовые и организационные основы государственной жилищной политики, определены ее приоритетные направления и отработаны механизмы реализации.</w:t>
      </w:r>
    </w:p>
    <w:p w:rsidR="000706D5" w:rsidRPr="0000647F" w:rsidRDefault="000706D5" w:rsidP="003F0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За этот период была сформирована нормативная правовая база, являющаяся основой регулирования вопросов, связанных с жилищным строительством и жилищно-коммунальным хозяйством. </w:t>
      </w:r>
      <w:proofErr w:type="gramStart"/>
      <w:r w:rsidRPr="0000647F">
        <w:rPr>
          <w:sz w:val="28"/>
          <w:szCs w:val="28"/>
        </w:rPr>
        <w:t>Мероприятия</w:t>
      </w:r>
      <w:r w:rsidR="003F04A0" w:rsidRPr="0000647F">
        <w:rPr>
          <w:rStyle w:val="apple-converted-space"/>
          <w:sz w:val="28"/>
          <w:szCs w:val="28"/>
        </w:rPr>
        <w:t xml:space="preserve"> </w:t>
      </w:r>
      <w:hyperlink r:id="rId10" w:anchor="block_1004" w:history="1">
        <w:r w:rsidRPr="0000647F">
          <w:rPr>
            <w:rStyle w:val="aff"/>
            <w:color w:val="auto"/>
            <w:sz w:val="28"/>
            <w:szCs w:val="28"/>
            <w:u w:val="none"/>
          </w:rPr>
          <w:t>подпрограммы</w:t>
        </w:r>
      </w:hyperlink>
      <w:r w:rsidR="003F04A0" w:rsidRPr="0000647F">
        <w:rPr>
          <w:sz w:val="28"/>
          <w:szCs w:val="28"/>
        </w:rPr>
        <w:t xml:space="preserve"> «</w:t>
      </w:r>
      <w:r w:rsidRPr="0000647F">
        <w:rPr>
          <w:sz w:val="28"/>
          <w:szCs w:val="28"/>
        </w:rPr>
        <w:t xml:space="preserve">Стимулирование программ развития жилищного строительства </w:t>
      </w:r>
      <w:r w:rsidR="003F04A0" w:rsidRPr="0000647F">
        <w:rPr>
          <w:sz w:val="28"/>
          <w:szCs w:val="28"/>
        </w:rPr>
        <w:t xml:space="preserve">субъектов Российской Федерации» </w:t>
      </w:r>
      <w:r w:rsidRPr="0000647F">
        <w:rPr>
          <w:sz w:val="28"/>
          <w:szCs w:val="28"/>
        </w:rPr>
        <w:t xml:space="preserve">федеральной целевой программы </w:t>
      </w:r>
      <w:r w:rsidR="003F04A0" w:rsidRPr="0000647F">
        <w:rPr>
          <w:sz w:val="28"/>
          <w:szCs w:val="28"/>
        </w:rPr>
        <w:t>«</w:t>
      </w:r>
      <w:r w:rsidRPr="0000647F">
        <w:rPr>
          <w:sz w:val="28"/>
          <w:szCs w:val="28"/>
        </w:rPr>
        <w:t>Жилище</w:t>
      </w:r>
      <w:r w:rsidR="003F04A0" w:rsidRPr="0000647F">
        <w:rPr>
          <w:sz w:val="28"/>
          <w:szCs w:val="28"/>
        </w:rPr>
        <w:t>»</w:t>
      </w:r>
      <w:r w:rsidRPr="0000647F">
        <w:rPr>
          <w:sz w:val="28"/>
          <w:szCs w:val="28"/>
        </w:rPr>
        <w:t xml:space="preserve"> на 2011-2015</w:t>
      </w:r>
      <w:r w:rsidR="003F04A0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>годы в 2011</w:t>
      </w:r>
      <w:r w:rsidR="003F04A0" w:rsidRPr="0000647F">
        <w:rPr>
          <w:sz w:val="28"/>
          <w:szCs w:val="28"/>
        </w:rPr>
        <w:t xml:space="preserve"> –</w:t>
      </w:r>
      <w:r w:rsidRPr="0000647F">
        <w:rPr>
          <w:sz w:val="28"/>
          <w:szCs w:val="28"/>
        </w:rPr>
        <w:t>2012</w:t>
      </w:r>
      <w:r w:rsidR="003F04A0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>годах были направлены на реализацию комплексного подхода к развитию жилищного строительства и явились продолжением реализации мероприятий</w:t>
      </w:r>
      <w:r w:rsidR="003F04A0" w:rsidRPr="0000647F">
        <w:rPr>
          <w:rStyle w:val="apple-converted-space"/>
          <w:sz w:val="28"/>
          <w:szCs w:val="28"/>
        </w:rPr>
        <w:t xml:space="preserve"> </w:t>
      </w:r>
      <w:hyperlink r:id="rId11" w:anchor="block_2000" w:history="1">
        <w:r w:rsidRPr="0000647F">
          <w:rPr>
            <w:rStyle w:val="aff"/>
            <w:color w:val="auto"/>
            <w:sz w:val="28"/>
            <w:szCs w:val="28"/>
            <w:u w:val="none"/>
          </w:rPr>
          <w:t>подпрограммы</w:t>
        </w:r>
      </w:hyperlink>
      <w:r w:rsidR="003F04A0" w:rsidRPr="0000647F">
        <w:rPr>
          <w:sz w:val="28"/>
          <w:szCs w:val="28"/>
        </w:rPr>
        <w:t xml:space="preserve"> </w:t>
      </w:r>
      <w:r w:rsidR="003F04A0" w:rsidRPr="0000647F">
        <w:rPr>
          <w:rStyle w:val="apple-converted-space"/>
          <w:sz w:val="28"/>
          <w:szCs w:val="28"/>
        </w:rPr>
        <w:t>«</w:t>
      </w:r>
      <w:r w:rsidRPr="0000647F">
        <w:rPr>
          <w:sz w:val="28"/>
          <w:szCs w:val="28"/>
        </w:rPr>
        <w:t>Обеспечение земельных участков коммунальной инфраструктурой в целях жилищного строительства</w:t>
      </w:r>
      <w:r w:rsidR="003F04A0" w:rsidRPr="0000647F">
        <w:rPr>
          <w:sz w:val="28"/>
          <w:szCs w:val="28"/>
        </w:rPr>
        <w:t>» федеральной целевой программы «</w:t>
      </w:r>
      <w:r w:rsidRPr="0000647F">
        <w:rPr>
          <w:sz w:val="28"/>
          <w:szCs w:val="28"/>
        </w:rPr>
        <w:t>Жилище</w:t>
      </w:r>
      <w:r w:rsidR="003F04A0" w:rsidRPr="0000647F">
        <w:rPr>
          <w:sz w:val="28"/>
          <w:szCs w:val="28"/>
        </w:rPr>
        <w:t>»</w:t>
      </w:r>
      <w:r w:rsidRPr="0000647F">
        <w:rPr>
          <w:sz w:val="28"/>
          <w:szCs w:val="28"/>
        </w:rPr>
        <w:t xml:space="preserve"> на 2002-</w:t>
      </w:r>
      <w:r w:rsidR="003F04A0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>2010 годы.</w:t>
      </w:r>
      <w:proofErr w:type="gramEnd"/>
      <w:r w:rsidR="003F04A0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>В связи с высокой заинтересованностью субъектов Российской Федерации в реализации</w:t>
      </w:r>
      <w:r w:rsidR="003F04A0" w:rsidRPr="0000647F">
        <w:rPr>
          <w:sz w:val="28"/>
          <w:szCs w:val="28"/>
        </w:rPr>
        <w:t xml:space="preserve"> </w:t>
      </w:r>
      <w:hyperlink r:id="rId12" w:anchor="block_1004" w:history="1">
        <w:r w:rsidRPr="0000647F">
          <w:rPr>
            <w:rStyle w:val="aff"/>
            <w:color w:val="auto"/>
            <w:sz w:val="28"/>
            <w:szCs w:val="28"/>
            <w:u w:val="none"/>
          </w:rPr>
          <w:t>подпрограммы</w:t>
        </w:r>
      </w:hyperlink>
      <w:r w:rsidR="003F04A0" w:rsidRPr="0000647F">
        <w:rPr>
          <w:rStyle w:val="apple-converted-space"/>
          <w:sz w:val="28"/>
          <w:szCs w:val="28"/>
        </w:rPr>
        <w:t xml:space="preserve"> </w:t>
      </w:r>
      <w:r w:rsidR="003F04A0" w:rsidRPr="0000647F">
        <w:rPr>
          <w:sz w:val="28"/>
          <w:szCs w:val="28"/>
        </w:rPr>
        <w:t>«</w:t>
      </w:r>
      <w:r w:rsidRPr="0000647F">
        <w:rPr>
          <w:sz w:val="28"/>
          <w:szCs w:val="28"/>
        </w:rPr>
        <w:t>Стимулирование программ развития жилищного строительства субъектов Российской Федерации</w:t>
      </w:r>
      <w:r w:rsidR="003F04A0" w:rsidRPr="0000647F">
        <w:rPr>
          <w:sz w:val="28"/>
          <w:szCs w:val="28"/>
        </w:rPr>
        <w:t>»</w:t>
      </w:r>
      <w:r w:rsidRPr="0000647F">
        <w:rPr>
          <w:sz w:val="28"/>
          <w:szCs w:val="28"/>
        </w:rPr>
        <w:t>, подтвержденной их активным участием в конкурсном отборе для участия в ней, реализация мероприятий этой подпрограммы была продолжена в рамках соответствующей подпрограммы в 2015 - 2017 годах.</w:t>
      </w:r>
      <w:r w:rsidR="003F04A0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 xml:space="preserve">Высокую </w:t>
      </w:r>
      <w:proofErr w:type="spellStart"/>
      <w:r w:rsidRPr="0000647F">
        <w:rPr>
          <w:sz w:val="28"/>
          <w:szCs w:val="28"/>
        </w:rPr>
        <w:t>востребованность</w:t>
      </w:r>
      <w:proofErr w:type="spellEnd"/>
      <w:r w:rsidRPr="0000647F">
        <w:rPr>
          <w:sz w:val="28"/>
          <w:szCs w:val="28"/>
        </w:rPr>
        <w:t xml:space="preserve"> со стороны граждан и субъектов Российской Федерации </w:t>
      </w:r>
      <w:r w:rsidR="003F04A0" w:rsidRPr="0000647F">
        <w:rPr>
          <w:sz w:val="28"/>
          <w:szCs w:val="28"/>
        </w:rPr>
        <w:t>п</w:t>
      </w:r>
      <w:r w:rsidRPr="0000647F">
        <w:rPr>
          <w:sz w:val="28"/>
          <w:szCs w:val="28"/>
        </w:rPr>
        <w:t>родемонстрировала</w:t>
      </w:r>
      <w:r w:rsidR="0039453E" w:rsidRPr="0000647F">
        <w:rPr>
          <w:sz w:val="28"/>
          <w:szCs w:val="28"/>
        </w:rPr>
        <w:t xml:space="preserve"> </w:t>
      </w:r>
      <w:hyperlink r:id="rId13" w:anchor="block_1002" w:history="1">
        <w:r w:rsidRPr="0000647F">
          <w:rPr>
            <w:rStyle w:val="aff"/>
            <w:color w:val="auto"/>
            <w:sz w:val="28"/>
            <w:szCs w:val="28"/>
            <w:u w:val="none"/>
          </w:rPr>
          <w:t>подпрограмма</w:t>
        </w:r>
      </w:hyperlink>
      <w:r w:rsidR="0039453E" w:rsidRPr="0000647F">
        <w:t xml:space="preserve"> </w:t>
      </w:r>
      <w:r w:rsidR="003F04A0" w:rsidRPr="0000647F">
        <w:rPr>
          <w:sz w:val="28"/>
          <w:szCs w:val="28"/>
        </w:rPr>
        <w:t>«</w:t>
      </w:r>
      <w:r w:rsidRPr="0000647F">
        <w:rPr>
          <w:sz w:val="28"/>
          <w:szCs w:val="28"/>
        </w:rPr>
        <w:t>Обеспечение жильем молодых семей</w:t>
      </w:r>
      <w:r w:rsidR="003F04A0" w:rsidRPr="0000647F">
        <w:rPr>
          <w:sz w:val="28"/>
          <w:szCs w:val="28"/>
        </w:rPr>
        <w:t>»</w:t>
      </w:r>
      <w:r w:rsidRPr="0000647F">
        <w:rPr>
          <w:sz w:val="28"/>
          <w:szCs w:val="28"/>
        </w:rPr>
        <w:t xml:space="preserve">, реализация которой осуществлялась в рамках федеральной целевой программы </w:t>
      </w:r>
      <w:r w:rsidR="003F04A0" w:rsidRPr="0000647F">
        <w:rPr>
          <w:sz w:val="28"/>
          <w:szCs w:val="28"/>
        </w:rPr>
        <w:t>«Жилище»</w:t>
      </w:r>
      <w:r w:rsidRPr="0000647F">
        <w:rPr>
          <w:sz w:val="28"/>
          <w:szCs w:val="28"/>
        </w:rPr>
        <w:t xml:space="preserve"> на 2011</w:t>
      </w:r>
      <w:r w:rsidR="003F04A0" w:rsidRPr="0000647F">
        <w:rPr>
          <w:sz w:val="28"/>
          <w:szCs w:val="28"/>
        </w:rPr>
        <w:t xml:space="preserve"> – </w:t>
      </w:r>
      <w:r w:rsidRPr="0000647F">
        <w:rPr>
          <w:sz w:val="28"/>
          <w:szCs w:val="28"/>
        </w:rPr>
        <w:t>2015</w:t>
      </w:r>
      <w:r w:rsidR="003F04A0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 xml:space="preserve">годы </w:t>
      </w:r>
      <w:proofErr w:type="gramStart"/>
      <w:r w:rsidRPr="0000647F">
        <w:rPr>
          <w:sz w:val="28"/>
          <w:szCs w:val="28"/>
        </w:rPr>
        <w:t>и</w:t>
      </w:r>
      <w:proofErr w:type="gramEnd"/>
      <w:r w:rsidRPr="0000647F">
        <w:rPr>
          <w:sz w:val="28"/>
          <w:szCs w:val="28"/>
        </w:rPr>
        <w:t xml:space="preserve"> которая была направлена на оказание государственной поддержки в решении жилищной проблемы молодых семей, в первую очередь многодетных.</w:t>
      </w:r>
      <w:r w:rsidR="003F04A0" w:rsidRPr="0000647F">
        <w:rPr>
          <w:sz w:val="28"/>
          <w:szCs w:val="28"/>
        </w:rPr>
        <w:t xml:space="preserve"> </w:t>
      </w:r>
      <w:r w:rsidR="00BD7E81" w:rsidRPr="0000647F">
        <w:rPr>
          <w:sz w:val="28"/>
          <w:szCs w:val="28"/>
        </w:rPr>
        <w:t>Одним из наиболее эффективных способов обеспечения жильем категорий граждан, перед которыми государство имеет обязательства в соответствии с законодательством Российской Федерации, является механизм предоставления за счет средств федерального, краевого и местного бюджетов социальных выплат для приобретения жилья посредством выдачи государственных жилищных сертификатов.</w:t>
      </w:r>
      <w:r w:rsidR="003F04A0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>Несмотря на достигнутые результаты, недостаточный уровень обеспеченности граждан жильем и низкая доступность жилья остаются одной из основных социально-экономических проблем Российской Федерации.</w:t>
      </w:r>
      <w:r w:rsidR="003F04A0" w:rsidRPr="0000647F">
        <w:rPr>
          <w:sz w:val="28"/>
          <w:szCs w:val="28"/>
        </w:rPr>
        <w:t xml:space="preserve"> </w:t>
      </w:r>
      <w:proofErr w:type="gramStart"/>
      <w:r w:rsidRPr="0000647F">
        <w:rPr>
          <w:sz w:val="28"/>
          <w:szCs w:val="28"/>
        </w:rPr>
        <w:t>Таким образом, достижение установленной</w:t>
      </w:r>
      <w:r w:rsidR="003F04A0" w:rsidRPr="0000647F">
        <w:rPr>
          <w:rStyle w:val="apple-converted-space"/>
          <w:sz w:val="28"/>
          <w:szCs w:val="28"/>
        </w:rPr>
        <w:t xml:space="preserve"> </w:t>
      </w:r>
      <w:hyperlink r:id="rId14" w:anchor="block_1000" w:history="1">
        <w:r w:rsidRPr="0000647F">
          <w:rPr>
            <w:rStyle w:val="aff"/>
            <w:color w:val="auto"/>
            <w:sz w:val="28"/>
            <w:szCs w:val="28"/>
            <w:u w:val="none"/>
          </w:rPr>
          <w:t>Концепцией</w:t>
        </w:r>
      </w:hyperlink>
      <w:r w:rsidR="003F04A0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>долгосрочного социально-экономического развития Российской Федерации на период до 2020</w:t>
      </w:r>
      <w:r w:rsidR="003F04A0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>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политики, ориентированных как на оказание социальной поддержки гражданам, так и на корректировку структуры рынка жилья и приведение ее в</w:t>
      </w:r>
      <w:proofErr w:type="gramEnd"/>
      <w:r w:rsidRPr="0000647F">
        <w:rPr>
          <w:sz w:val="28"/>
          <w:szCs w:val="28"/>
        </w:rPr>
        <w:t xml:space="preserve"> соответствие с потребностями граждан Российской Федерации и целями долгосрочной социально-экономической политики государства.</w:t>
      </w:r>
    </w:p>
    <w:p w:rsidR="000706D5" w:rsidRPr="0000647F" w:rsidRDefault="000706D5" w:rsidP="003F0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0647F">
        <w:rPr>
          <w:sz w:val="28"/>
          <w:szCs w:val="28"/>
        </w:rPr>
        <w:t>Реализация федеральной целевой программы</w:t>
      </w:r>
      <w:r w:rsidR="003F04A0" w:rsidRPr="0000647F">
        <w:rPr>
          <w:sz w:val="28"/>
          <w:szCs w:val="28"/>
        </w:rPr>
        <w:t xml:space="preserve"> «</w:t>
      </w:r>
      <w:r w:rsidRPr="0000647F">
        <w:rPr>
          <w:sz w:val="28"/>
          <w:szCs w:val="28"/>
        </w:rPr>
        <w:t>Жилище</w:t>
      </w:r>
      <w:r w:rsidR="003F04A0" w:rsidRPr="0000647F">
        <w:rPr>
          <w:sz w:val="28"/>
          <w:szCs w:val="28"/>
        </w:rPr>
        <w:t xml:space="preserve">» </w:t>
      </w:r>
      <w:r w:rsidRPr="0000647F">
        <w:rPr>
          <w:sz w:val="28"/>
          <w:szCs w:val="28"/>
        </w:rPr>
        <w:t xml:space="preserve"> на 2015-2020</w:t>
      </w:r>
      <w:r w:rsidR="003F04A0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>годы осуществлялась в 2015 - 2017 годах в рамках</w:t>
      </w:r>
      <w:r w:rsidR="003F04A0" w:rsidRPr="0000647F">
        <w:rPr>
          <w:rStyle w:val="apple-converted-space"/>
          <w:sz w:val="28"/>
          <w:szCs w:val="28"/>
        </w:rPr>
        <w:t xml:space="preserve"> </w:t>
      </w:r>
      <w:hyperlink r:id="rId15" w:anchor="block_1000" w:history="1">
        <w:r w:rsidRPr="0000647F">
          <w:rPr>
            <w:rStyle w:val="aff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="003F04A0" w:rsidRPr="0000647F">
        <w:rPr>
          <w:rStyle w:val="apple-converted-space"/>
          <w:sz w:val="28"/>
          <w:szCs w:val="28"/>
        </w:rPr>
        <w:t xml:space="preserve"> </w:t>
      </w:r>
      <w:r w:rsidR="003F04A0" w:rsidRPr="0000647F">
        <w:rPr>
          <w:sz w:val="28"/>
          <w:szCs w:val="28"/>
        </w:rPr>
        <w:lastRenderedPageBreak/>
        <w:t>Российской Федерации  «</w:t>
      </w:r>
      <w:r w:rsidRPr="0000647F">
        <w:rPr>
          <w:sz w:val="28"/>
          <w:szCs w:val="28"/>
        </w:rPr>
        <w:t>Обеспечение доступным и комфортным жильем и коммунальными услуга</w:t>
      </w:r>
      <w:r w:rsidR="003F04A0" w:rsidRPr="0000647F">
        <w:rPr>
          <w:sz w:val="28"/>
          <w:szCs w:val="28"/>
        </w:rPr>
        <w:t xml:space="preserve">ми граждан Российской Федерации» </w:t>
      </w:r>
      <w:r w:rsidRPr="0000647F">
        <w:rPr>
          <w:sz w:val="28"/>
          <w:szCs w:val="28"/>
        </w:rPr>
        <w:t xml:space="preserve"> и стала одним из основных структурных элементов государственной жилищной политики, направленных на продолжение реализации мероприятий по улучшению ситуации в жилищной сфере.</w:t>
      </w:r>
      <w:proofErr w:type="gramEnd"/>
    </w:p>
    <w:p w:rsidR="000706D5" w:rsidRPr="0000647F" w:rsidRDefault="0069386C" w:rsidP="003F0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anchor="block_100000" w:history="1">
        <w:r w:rsidR="000706D5" w:rsidRPr="0000647F">
          <w:rPr>
            <w:rStyle w:val="aff"/>
            <w:color w:val="auto"/>
            <w:sz w:val="28"/>
            <w:szCs w:val="28"/>
            <w:u w:val="none"/>
          </w:rPr>
          <w:t>Федеральная целевая программа</w:t>
        </w:r>
      </w:hyperlink>
      <w:r w:rsidR="003F04A0" w:rsidRPr="0000647F">
        <w:rPr>
          <w:sz w:val="28"/>
          <w:szCs w:val="28"/>
        </w:rPr>
        <w:t xml:space="preserve"> «</w:t>
      </w:r>
      <w:r w:rsidR="000706D5" w:rsidRPr="0000647F">
        <w:rPr>
          <w:sz w:val="28"/>
          <w:szCs w:val="28"/>
        </w:rPr>
        <w:t>Жилище</w:t>
      </w:r>
      <w:r w:rsidR="003F04A0" w:rsidRPr="0000647F">
        <w:rPr>
          <w:sz w:val="28"/>
          <w:szCs w:val="28"/>
        </w:rPr>
        <w:t xml:space="preserve">» </w:t>
      </w:r>
      <w:r w:rsidR="000706D5" w:rsidRPr="0000647F">
        <w:rPr>
          <w:sz w:val="28"/>
          <w:szCs w:val="28"/>
        </w:rPr>
        <w:t xml:space="preserve"> включала в себя мероприятия по двум направлениям:</w:t>
      </w:r>
    </w:p>
    <w:p w:rsidR="000706D5" w:rsidRPr="0000647F" w:rsidRDefault="000706D5" w:rsidP="003F0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оказание государственной поддержки гражданам, нуждающимся в улучшении жилищных условий, в рамках мероприятий по выполнению государственных обязательств по обеспечению жильем категорий граждан, установленных федеральным законодательством,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Федерации;</w:t>
      </w:r>
    </w:p>
    <w:p w:rsidR="000706D5" w:rsidRPr="0000647F" w:rsidRDefault="000706D5" w:rsidP="003F04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создание условий для развития рынка доступного и комфортного жилья </w:t>
      </w:r>
      <w:proofErr w:type="spellStart"/>
      <w:r w:rsidRPr="0000647F">
        <w:rPr>
          <w:sz w:val="28"/>
          <w:szCs w:val="28"/>
        </w:rPr>
        <w:t>экономкласса</w:t>
      </w:r>
      <w:proofErr w:type="spellEnd"/>
      <w:r w:rsidRPr="0000647F">
        <w:rPr>
          <w:sz w:val="28"/>
          <w:szCs w:val="28"/>
        </w:rPr>
        <w:t xml:space="preserve">, сдерживания роста цен на жилье, увеличения объемов ввода жилья и развития строительной отрасли в рамках мероприятий по поддержке </w:t>
      </w:r>
      <w:proofErr w:type="gramStart"/>
      <w:r w:rsidRPr="0000647F">
        <w:rPr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 w:rsidRPr="0000647F">
        <w:rPr>
          <w:sz w:val="28"/>
          <w:szCs w:val="28"/>
        </w:rPr>
        <w:t>.</w:t>
      </w:r>
    </w:p>
    <w:p w:rsidR="00E839D9" w:rsidRPr="0000647F" w:rsidRDefault="000706D5" w:rsidP="000C24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>1 января 2018 г. мероприятия</w:t>
      </w:r>
      <w:r w:rsidR="000C2484"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федеральной целевой программы «</w:t>
      </w:r>
      <w:r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Жилище</w:t>
      </w:r>
      <w:r w:rsidR="000C2484"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интегрируются в состав</w:t>
      </w:r>
      <w:r w:rsidR="003F04A0" w:rsidRPr="00006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anchor="block_1000" w:history="1">
        <w:r w:rsidRPr="0000647F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государственной программы</w:t>
        </w:r>
      </w:hyperlink>
      <w:r w:rsidR="003F04A0" w:rsidRPr="00006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="000C2484"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доступным и комфортным жильем и коммунальными услугами граждан Российской Федерации</w:t>
      </w:r>
      <w:r w:rsidR="000C2484"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="003F04A0"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history="1">
        <w:r w:rsidRPr="0000647F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3F04A0" w:rsidRPr="00006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Правительства Российской Федерации от 12 октября 2017 г. </w:t>
      </w:r>
      <w:r w:rsidR="000C2484"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1243 </w:t>
      </w:r>
      <w:r w:rsidR="000C2484"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>О реализации мероприятий федеральных целевых программ, интегрируемых в отдельные государственные программы Российской Федерации</w:t>
      </w:r>
      <w:r w:rsidR="000C2484"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>, и их реализация будет осуществляться с учетом</w:t>
      </w:r>
      <w:proofErr w:type="gramEnd"/>
      <w:r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настоящих особенностей.</w:t>
      </w:r>
    </w:p>
    <w:p w:rsidR="00BD7E81" w:rsidRPr="0000647F" w:rsidRDefault="00BD7E81" w:rsidP="000C24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7F">
        <w:rPr>
          <w:rFonts w:ascii="Times New Roman" w:hAnsi="Times New Roman" w:cs="Times New Roman"/>
          <w:sz w:val="28"/>
          <w:szCs w:val="28"/>
        </w:rPr>
        <w:t xml:space="preserve">Реализация указанной подпрограммы способствовала разработке и принятию в субъектах Российской Федерации программ по поддержке молодых семей в улучшении жилищных условий. </w:t>
      </w:r>
    </w:p>
    <w:p w:rsidR="00BD7E81" w:rsidRPr="0000647F" w:rsidRDefault="00BD7E81" w:rsidP="000C24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47F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="000C2484" w:rsidRPr="0000647F">
        <w:rPr>
          <w:rFonts w:ascii="Times New Roman" w:hAnsi="Times New Roman" w:cs="Times New Roman"/>
          <w:sz w:val="28"/>
          <w:szCs w:val="28"/>
        </w:rPr>
        <w:t>молодых семей</w:t>
      </w:r>
      <w:r w:rsidRPr="0000647F">
        <w:rPr>
          <w:rFonts w:ascii="Times New Roman" w:hAnsi="Times New Roman" w:cs="Times New Roman"/>
          <w:sz w:val="28"/>
          <w:szCs w:val="28"/>
        </w:rPr>
        <w:t xml:space="preserve">, состоящих </w:t>
      </w:r>
      <w:r w:rsidR="000C2484" w:rsidRPr="0000647F">
        <w:rPr>
          <w:rFonts w:ascii="Times New Roman" w:hAnsi="Times New Roman" w:cs="Times New Roman"/>
          <w:sz w:val="28"/>
          <w:szCs w:val="28"/>
        </w:rPr>
        <w:t xml:space="preserve">на учете в </w:t>
      </w:r>
      <w:proofErr w:type="spellStart"/>
      <w:r w:rsidR="000C2484" w:rsidRPr="0000647F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9E564F" w:rsidRPr="0000647F">
        <w:rPr>
          <w:rFonts w:ascii="Times New Roman" w:hAnsi="Times New Roman" w:cs="Times New Roman"/>
          <w:sz w:val="28"/>
          <w:szCs w:val="28"/>
        </w:rPr>
        <w:t xml:space="preserve"> МО Пермского края</w:t>
      </w:r>
      <w:r w:rsidR="000C2484" w:rsidRPr="0000647F">
        <w:rPr>
          <w:rFonts w:ascii="Times New Roman" w:hAnsi="Times New Roman" w:cs="Times New Roman"/>
          <w:sz w:val="28"/>
          <w:szCs w:val="28"/>
        </w:rPr>
        <w:t xml:space="preserve"> н</w:t>
      </w:r>
      <w:r w:rsidR="00372059">
        <w:rPr>
          <w:rFonts w:ascii="Times New Roman" w:hAnsi="Times New Roman" w:cs="Times New Roman"/>
          <w:sz w:val="28"/>
          <w:szCs w:val="28"/>
        </w:rPr>
        <w:t>а 01.01.2019</w:t>
      </w:r>
      <w:r w:rsidRPr="0000647F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proofErr w:type="gramEnd"/>
      <w:r w:rsidRPr="0000647F">
        <w:rPr>
          <w:rFonts w:ascii="Times New Roman" w:hAnsi="Times New Roman" w:cs="Times New Roman"/>
          <w:sz w:val="28"/>
          <w:szCs w:val="28"/>
        </w:rPr>
        <w:t xml:space="preserve"> – </w:t>
      </w:r>
      <w:r w:rsidR="000C7EA6" w:rsidRPr="0000647F">
        <w:rPr>
          <w:rFonts w:ascii="Times New Roman" w:hAnsi="Times New Roman" w:cs="Times New Roman"/>
          <w:sz w:val="28"/>
          <w:szCs w:val="28"/>
        </w:rPr>
        <w:t>17</w:t>
      </w:r>
      <w:r w:rsidR="00372059">
        <w:rPr>
          <w:rFonts w:ascii="Times New Roman" w:hAnsi="Times New Roman" w:cs="Times New Roman"/>
          <w:sz w:val="28"/>
          <w:szCs w:val="28"/>
        </w:rPr>
        <w:t>3</w:t>
      </w:r>
      <w:r w:rsidRPr="0000647F">
        <w:rPr>
          <w:rFonts w:ascii="Times New Roman" w:hAnsi="Times New Roman" w:cs="Times New Roman"/>
          <w:sz w:val="28"/>
          <w:szCs w:val="28"/>
        </w:rPr>
        <w:t xml:space="preserve">, из них многодетных семей – </w:t>
      </w:r>
      <w:r w:rsidR="000C7EA6" w:rsidRPr="0000647F">
        <w:rPr>
          <w:rFonts w:ascii="Times New Roman" w:hAnsi="Times New Roman" w:cs="Times New Roman"/>
          <w:sz w:val="28"/>
          <w:szCs w:val="28"/>
        </w:rPr>
        <w:t>1</w:t>
      </w:r>
      <w:r w:rsidRPr="0000647F">
        <w:rPr>
          <w:rFonts w:ascii="Times New Roman" w:hAnsi="Times New Roman" w:cs="Times New Roman"/>
          <w:sz w:val="28"/>
          <w:szCs w:val="28"/>
        </w:rPr>
        <w:t>5.</w:t>
      </w:r>
    </w:p>
    <w:p w:rsidR="00372059" w:rsidRDefault="00372059" w:rsidP="003F04A0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2018 году:</w:t>
      </w:r>
    </w:p>
    <w:p w:rsidR="00372059" w:rsidRDefault="00372059" w:rsidP="003F04A0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C2484" w:rsidRPr="0000647F">
        <w:rPr>
          <w:b w:val="0"/>
          <w:sz w:val="28"/>
          <w:szCs w:val="28"/>
        </w:rPr>
        <w:t>по подпрограмме 1 «Социальная поддержка семей с детьми</w:t>
      </w:r>
      <w:proofErr w:type="gramStart"/>
      <w:r w:rsidR="000C2484" w:rsidRPr="0000647F">
        <w:rPr>
          <w:b w:val="0"/>
          <w:sz w:val="28"/>
          <w:szCs w:val="28"/>
        </w:rPr>
        <w:t>.</w:t>
      </w:r>
      <w:proofErr w:type="gramEnd"/>
      <w:r w:rsidR="000C2484" w:rsidRPr="0000647F">
        <w:rPr>
          <w:b w:val="0"/>
          <w:sz w:val="28"/>
          <w:szCs w:val="28"/>
        </w:rPr>
        <w:t xml:space="preserve"> </w:t>
      </w:r>
      <w:proofErr w:type="gramStart"/>
      <w:r w:rsidR="000C2484" w:rsidRPr="0000647F">
        <w:rPr>
          <w:b w:val="0"/>
          <w:sz w:val="28"/>
          <w:szCs w:val="28"/>
        </w:rPr>
        <w:t>п</w:t>
      </w:r>
      <w:proofErr w:type="gramEnd"/>
      <w:r w:rsidR="000C2484" w:rsidRPr="0000647F">
        <w:rPr>
          <w:b w:val="0"/>
          <w:sz w:val="28"/>
          <w:szCs w:val="28"/>
        </w:rPr>
        <w:t xml:space="preserve">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края от 03.10.2013 № 1321-п  за счет средств краевого бюджета </w:t>
      </w:r>
      <w:r w:rsidR="003F04A0" w:rsidRPr="0000647F">
        <w:rPr>
          <w:b w:val="0"/>
          <w:sz w:val="28"/>
          <w:szCs w:val="28"/>
        </w:rPr>
        <w:t xml:space="preserve">(10%) </w:t>
      </w:r>
      <w:r w:rsidR="0008590B">
        <w:rPr>
          <w:b w:val="0"/>
          <w:sz w:val="28"/>
          <w:szCs w:val="28"/>
        </w:rPr>
        <w:t xml:space="preserve">в 2019 году </w:t>
      </w:r>
      <w:r w:rsidR="000C2484" w:rsidRPr="0000647F">
        <w:rPr>
          <w:b w:val="0"/>
          <w:sz w:val="28"/>
          <w:szCs w:val="28"/>
        </w:rPr>
        <w:t>улучш</w:t>
      </w:r>
      <w:r w:rsidR="0008590B">
        <w:rPr>
          <w:b w:val="0"/>
          <w:sz w:val="28"/>
          <w:szCs w:val="28"/>
        </w:rPr>
        <w:t>ат</w:t>
      </w:r>
      <w:r w:rsidR="000C2484" w:rsidRPr="0000647F">
        <w:rPr>
          <w:b w:val="0"/>
          <w:sz w:val="28"/>
          <w:szCs w:val="28"/>
        </w:rPr>
        <w:t xml:space="preserve"> жилищные условия </w:t>
      </w:r>
      <w:r w:rsidR="003F04A0" w:rsidRPr="0000647F">
        <w:rPr>
          <w:b w:val="0"/>
          <w:sz w:val="28"/>
          <w:szCs w:val="28"/>
        </w:rPr>
        <w:t xml:space="preserve">- </w:t>
      </w:r>
      <w:r w:rsidR="0008590B">
        <w:rPr>
          <w:b w:val="0"/>
          <w:sz w:val="28"/>
          <w:szCs w:val="28"/>
        </w:rPr>
        <w:t>21</w:t>
      </w:r>
      <w:r w:rsidR="000C2484" w:rsidRPr="0000647F">
        <w:rPr>
          <w:b w:val="0"/>
          <w:sz w:val="28"/>
          <w:szCs w:val="28"/>
        </w:rPr>
        <w:t xml:space="preserve"> молод</w:t>
      </w:r>
      <w:r w:rsidR="0008590B">
        <w:rPr>
          <w:b w:val="0"/>
          <w:sz w:val="28"/>
          <w:szCs w:val="28"/>
        </w:rPr>
        <w:t>ая семья</w:t>
      </w:r>
      <w:r>
        <w:rPr>
          <w:b w:val="0"/>
          <w:sz w:val="28"/>
          <w:szCs w:val="28"/>
        </w:rPr>
        <w:t>;</w:t>
      </w:r>
    </w:p>
    <w:p w:rsidR="000C2484" w:rsidRPr="0000647F" w:rsidRDefault="00372059" w:rsidP="003F04A0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0C2484" w:rsidRPr="0000647F">
        <w:rPr>
          <w:b w:val="0"/>
          <w:sz w:val="28"/>
          <w:szCs w:val="28"/>
        </w:rPr>
        <w:t xml:space="preserve"> по </w:t>
      </w:r>
      <w:hyperlink r:id="rId19" w:anchor="block_1000" w:history="1">
        <w:r w:rsidR="000C2484" w:rsidRPr="0000647F">
          <w:rPr>
            <w:rStyle w:val="aff"/>
            <w:b w:val="0"/>
            <w:color w:val="auto"/>
            <w:sz w:val="28"/>
            <w:szCs w:val="28"/>
            <w:u w:val="none"/>
            <w:shd w:val="clear" w:color="auto" w:fill="FFFFFF"/>
          </w:rPr>
          <w:t>государственной программ</w:t>
        </w:r>
      </w:hyperlink>
      <w:r w:rsidR="000C2484" w:rsidRPr="0000647F">
        <w:rPr>
          <w:b w:val="0"/>
          <w:sz w:val="28"/>
          <w:szCs w:val="28"/>
        </w:rPr>
        <w:t xml:space="preserve">е </w:t>
      </w:r>
      <w:r w:rsidR="000C2484" w:rsidRPr="0000647F">
        <w:rPr>
          <w:b w:val="0"/>
          <w:sz w:val="28"/>
          <w:szCs w:val="28"/>
          <w:shd w:val="clear" w:color="auto" w:fill="FFFFFF"/>
        </w:rPr>
        <w:t xml:space="preserve">Российской Федерации «Обеспечение доступным и комфортным жильем и коммунальными услугами граждан Российской Федерации» </w:t>
      </w:r>
      <w:r w:rsidR="003F04A0" w:rsidRPr="0000647F">
        <w:rPr>
          <w:b w:val="0"/>
          <w:sz w:val="28"/>
          <w:szCs w:val="28"/>
          <w:shd w:val="clear" w:color="auto" w:fill="FFFFFF"/>
        </w:rPr>
        <w:t xml:space="preserve">(35%) </w:t>
      </w:r>
      <w:r w:rsidR="000C2484" w:rsidRPr="0000647F">
        <w:rPr>
          <w:b w:val="0"/>
          <w:sz w:val="28"/>
          <w:szCs w:val="28"/>
          <w:shd w:val="clear" w:color="auto" w:fill="FFFFFF"/>
        </w:rPr>
        <w:t>за счет средств федерального, краевого и местного бюджетов - 1 многодетная молодая семья.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>1.8. Способом ограничения финансового риска является ежегодная корректировка программных мероприятий и целевых показателей в зависимости от достигнутых результатов в течение года.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Административный риск применения программно-целевого метода заключается в неисполнении в полном объеме программных мероприятий органами местного самоуправления Уинского </w:t>
      </w:r>
      <w:r w:rsidR="005B58DF" w:rsidRPr="0000647F">
        <w:rPr>
          <w:sz w:val="28"/>
          <w:szCs w:val="28"/>
        </w:rPr>
        <w:t>МО Пермского кра</w:t>
      </w:r>
      <w:r w:rsidR="009E564F" w:rsidRPr="0000647F">
        <w:rPr>
          <w:sz w:val="28"/>
          <w:szCs w:val="28"/>
        </w:rPr>
        <w:t>я</w:t>
      </w:r>
      <w:r w:rsidRPr="0000647F">
        <w:rPr>
          <w:sz w:val="28"/>
          <w:szCs w:val="28"/>
        </w:rPr>
        <w:t xml:space="preserve"> и сельских </w:t>
      </w:r>
      <w:r w:rsidR="009E564F" w:rsidRPr="0000647F">
        <w:rPr>
          <w:sz w:val="28"/>
          <w:szCs w:val="28"/>
        </w:rPr>
        <w:t>территорий округа</w:t>
      </w:r>
      <w:r w:rsidRPr="0000647F">
        <w:rPr>
          <w:sz w:val="28"/>
          <w:szCs w:val="28"/>
        </w:rPr>
        <w:t>, что приведет к неравномерному развитию сферы культуры, молодёжной политики, физической культуры и спорта.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Способами ограничения данных рисков являются: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регулярная и открытая публикация данных о ходе финансирования Программы в качестве механизма, стимулирующего выполнение принятых обязательств;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 своевременная корректировка мероприятий Программы;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эффективный контроль выполнения программных мероприятий и совершенствование механизма текущего управления реализацией Программы.</w:t>
      </w:r>
    </w:p>
    <w:p w:rsidR="00BD7E81" w:rsidRPr="0000647F" w:rsidRDefault="00BD7E81" w:rsidP="00BD7E81">
      <w:pPr>
        <w:pStyle w:val="ad"/>
        <w:spacing w:after="0"/>
        <w:ind w:left="0" w:firstLine="709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2. Описание основных целей и задач 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2.1. Цель Программы</w:t>
      </w:r>
      <w:r w:rsidRPr="0000647F">
        <w:rPr>
          <w:sz w:val="28"/>
          <w:szCs w:val="28"/>
        </w:rPr>
        <w:t xml:space="preserve">: </w:t>
      </w:r>
      <w:r w:rsidRPr="0000647F">
        <w:rPr>
          <w:rFonts w:eastAsia="TimesNewRoman"/>
          <w:sz w:val="28"/>
          <w:szCs w:val="28"/>
        </w:rPr>
        <w:t>создание защищенной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комфортной и доброжелательной среды для жизни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 xml:space="preserve">развития и благополучия населения в </w:t>
      </w:r>
      <w:proofErr w:type="spellStart"/>
      <w:r w:rsidRPr="0000647F">
        <w:rPr>
          <w:rFonts w:eastAsia="TimesNewRoman"/>
          <w:sz w:val="28"/>
          <w:szCs w:val="28"/>
        </w:rPr>
        <w:t>Уинском</w:t>
      </w:r>
      <w:proofErr w:type="spellEnd"/>
      <w:r w:rsidRPr="0000647F">
        <w:rPr>
          <w:rFonts w:eastAsia="TimesNewRoman"/>
          <w:sz w:val="28"/>
          <w:szCs w:val="28"/>
        </w:rPr>
        <w:t xml:space="preserve"> </w:t>
      </w:r>
      <w:r w:rsidR="009E564F" w:rsidRPr="0000647F">
        <w:rPr>
          <w:rFonts w:eastAsia="TimesNewRoman"/>
          <w:sz w:val="28"/>
          <w:szCs w:val="28"/>
        </w:rPr>
        <w:t>МО Пермского края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2.2. </w:t>
      </w:r>
      <w:r w:rsidRPr="0000647F">
        <w:rPr>
          <w:rFonts w:eastAsia="TimesNewRoman"/>
          <w:sz w:val="28"/>
          <w:szCs w:val="28"/>
        </w:rPr>
        <w:t>Для достижения поставленной цели определены следующие задачи</w:t>
      </w:r>
      <w:r w:rsidRPr="0000647F">
        <w:rPr>
          <w:sz w:val="28"/>
          <w:szCs w:val="28"/>
        </w:rPr>
        <w:t>: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- создание условий для проявления различных форм социальной и экономической активности населения</w:t>
      </w:r>
      <w:r w:rsidRPr="0000647F">
        <w:rPr>
          <w:sz w:val="28"/>
          <w:szCs w:val="28"/>
        </w:rPr>
        <w:t>;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- обеспечение доступности качественных образовательных</w:t>
      </w:r>
      <w:r w:rsidRPr="0000647F">
        <w:rPr>
          <w:sz w:val="28"/>
          <w:szCs w:val="28"/>
        </w:rPr>
        <w:t>, культурных, спортивных</w:t>
      </w:r>
      <w:r w:rsidRPr="0000647F">
        <w:rPr>
          <w:rFonts w:eastAsia="TimesNewRoman"/>
          <w:sz w:val="28"/>
          <w:szCs w:val="28"/>
        </w:rPr>
        <w:t xml:space="preserve"> услуг для всех категорий населения</w:t>
      </w:r>
      <w:r w:rsidRPr="0000647F">
        <w:rPr>
          <w:sz w:val="28"/>
          <w:szCs w:val="28"/>
        </w:rPr>
        <w:t>;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- привлечение молодежи к участию в общественной жизни</w:t>
      </w:r>
      <w:r w:rsidRPr="0000647F">
        <w:rPr>
          <w:sz w:val="28"/>
          <w:szCs w:val="28"/>
        </w:rPr>
        <w:t>;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реализация системного подхода к решению проблем с детьми;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создание условий для привлечения молодыми семьями собственных средств, дополнительных финансовых сре</w:t>
      </w:r>
      <w:proofErr w:type="gramStart"/>
      <w:r w:rsidRPr="0000647F">
        <w:rPr>
          <w:sz w:val="28"/>
          <w:szCs w:val="28"/>
        </w:rPr>
        <w:t>дств кр</w:t>
      </w:r>
      <w:proofErr w:type="gramEnd"/>
      <w:r w:rsidRPr="0000647F">
        <w:rPr>
          <w:sz w:val="28"/>
          <w:szCs w:val="28"/>
        </w:rPr>
        <w:t>едитных и других организаций, предоставляющих кредиты и займы для приобретения жилья или строительства индивидуального жилья, в том числе ипотечные жилищные кредиты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64F" w:rsidRPr="0000647F" w:rsidRDefault="00BD7E81" w:rsidP="00BD7E81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00647F">
        <w:rPr>
          <w:b/>
          <w:color w:val="auto"/>
          <w:sz w:val="28"/>
          <w:szCs w:val="28"/>
        </w:rPr>
        <w:t>3. Приоритеты, цели и задачи развития культуры</w:t>
      </w:r>
      <w:r w:rsidRPr="0000647F">
        <w:rPr>
          <w:b/>
          <w:bCs/>
          <w:color w:val="auto"/>
          <w:sz w:val="28"/>
          <w:szCs w:val="28"/>
        </w:rPr>
        <w:t xml:space="preserve"> сферы культуры</w:t>
      </w:r>
      <w:r w:rsidRPr="0000647F">
        <w:rPr>
          <w:b/>
          <w:color w:val="auto"/>
          <w:sz w:val="28"/>
          <w:szCs w:val="28"/>
        </w:rPr>
        <w:t>, молодежной политики, физической культуры и спорта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3.1. Приоритетные направления развития культуры в </w:t>
      </w:r>
      <w:proofErr w:type="spellStart"/>
      <w:r w:rsidRPr="0000647F">
        <w:rPr>
          <w:sz w:val="28"/>
          <w:szCs w:val="28"/>
        </w:rPr>
        <w:t>Уинском</w:t>
      </w:r>
      <w:proofErr w:type="spellEnd"/>
      <w:r w:rsidR="00BE7491" w:rsidRPr="0000647F">
        <w:rPr>
          <w:sz w:val="28"/>
          <w:szCs w:val="28"/>
        </w:rPr>
        <w:t xml:space="preserve"> МО</w:t>
      </w:r>
      <w:r w:rsidR="00592166" w:rsidRPr="0000647F">
        <w:rPr>
          <w:sz w:val="28"/>
          <w:szCs w:val="28"/>
        </w:rPr>
        <w:t xml:space="preserve"> Пермского края</w:t>
      </w:r>
      <w:r w:rsidRPr="0000647F">
        <w:rPr>
          <w:sz w:val="28"/>
          <w:szCs w:val="28"/>
        </w:rPr>
        <w:t>: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 качестве приоритетов развития отрасли, которые должны быть достигнуты программно-целевым методом, рассматриваются следующие направления:</w:t>
      </w:r>
    </w:p>
    <w:p w:rsidR="004A5758" w:rsidRPr="0000647F" w:rsidRDefault="004A5758" w:rsidP="00BD7E81">
      <w:pPr>
        <w:ind w:firstLine="709"/>
        <w:jc w:val="both"/>
        <w:rPr>
          <w:bCs/>
          <w:sz w:val="28"/>
          <w:szCs w:val="28"/>
        </w:rPr>
      </w:pPr>
      <w:r w:rsidRPr="0000647F">
        <w:rPr>
          <w:sz w:val="28"/>
          <w:szCs w:val="28"/>
        </w:rPr>
        <w:t>- участие в Национальн</w:t>
      </w:r>
      <w:r w:rsidR="00344BA9" w:rsidRPr="0000647F">
        <w:rPr>
          <w:sz w:val="28"/>
          <w:szCs w:val="28"/>
        </w:rPr>
        <w:t>ом</w:t>
      </w:r>
      <w:r w:rsidRPr="0000647F">
        <w:rPr>
          <w:sz w:val="28"/>
          <w:szCs w:val="28"/>
        </w:rPr>
        <w:t xml:space="preserve"> проект</w:t>
      </w:r>
      <w:r w:rsidR="00344BA9" w:rsidRPr="0000647F">
        <w:rPr>
          <w:sz w:val="28"/>
          <w:szCs w:val="28"/>
        </w:rPr>
        <w:t>е</w:t>
      </w:r>
      <w:r w:rsidRPr="0000647F">
        <w:rPr>
          <w:sz w:val="28"/>
          <w:szCs w:val="28"/>
        </w:rPr>
        <w:t xml:space="preserve"> «Культура»</w:t>
      </w:r>
      <w:r w:rsidR="00344BA9" w:rsidRPr="0000647F">
        <w:rPr>
          <w:sz w:val="28"/>
          <w:szCs w:val="28"/>
        </w:rPr>
        <w:t xml:space="preserve"> 2019-2024 гг.</w:t>
      </w:r>
      <w:r w:rsidRPr="0000647F">
        <w:rPr>
          <w:sz w:val="28"/>
          <w:szCs w:val="28"/>
        </w:rPr>
        <w:t xml:space="preserve">, 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 - повышение уровня удовлетворенности жителей района качеством предоставления муниципальных услуг в сфере культуры;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развитие сельского туризма;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 xml:space="preserve">- формирование здорового образа жизни у населения Уинского </w:t>
      </w:r>
      <w:r w:rsidR="00592166" w:rsidRPr="0000647F">
        <w:rPr>
          <w:sz w:val="28"/>
          <w:szCs w:val="28"/>
        </w:rPr>
        <w:t>МО Пермского края</w:t>
      </w:r>
      <w:r w:rsidRPr="0000647F">
        <w:rPr>
          <w:sz w:val="28"/>
          <w:szCs w:val="28"/>
        </w:rPr>
        <w:t>;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увеличение количества, разнообразия и качества физкультурно-спортивных услуг населению;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- повышение статуса семьи и укрепление её авторитета, укрепление здоровья семьи, матери и ребенка, формирование предпосылок для улучшения демографической ситуации в </w:t>
      </w:r>
      <w:r w:rsidR="004A5758" w:rsidRPr="0000647F">
        <w:rPr>
          <w:sz w:val="28"/>
          <w:szCs w:val="28"/>
        </w:rPr>
        <w:t>округе</w:t>
      </w:r>
      <w:r w:rsidRPr="0000647F">
        <w:rPr>
          <w:sz w:val="28"/>
          <w:szCs w:val="28"/>
        </w:rPr>
        <w:t>;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государственная поддержка решения жилищной проблемы молодых семей, признанных в установленном порядке, нуждающимися в улучшении жилищных условий;</w:t>
      </w:r>
    </w:p>
    <w:p w:rsidR="00BD7E81" w:rsidRPr="0000647F" w:rsidRDefault="00BD7E81" w:rsidP="00BD7E81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- привлечение в жилищную сферу дополнительных финансовых средств, кредитных и других организаций, предоставляющих кредиты и займы на приобретение (строительство жилья), собственных сре</w:t>
      </w:r>
      <w:proofErr w:type="gramStart"/>
      <w:r w:rsidRPr="0000647F">
        <w:rPr>
          <w:rFonts w:ascii="Times New Roman" w:hAnsi="Times New Roman"/>
          <w:szCs w:val="28"/>
        </w:rPr>
        <w:t>дств гр</w:t>
      </w:r>
      <w:proofErr w:type="gramEnd"/>
      <w:r w:rsidRPr="0000647F">
        <w:rPr>
          <w:rFonts w:ascii="Times New Roman" w:hAnsi="Times New Roman"/>
          <w:szCs w:val="28"/>
        </w:rPr>
        <w:t>аждан;</w:t>
      </w:r>
    </w:p>
    <w:p w:rsidR="00BD7E81" w:rsidRPr="0000647F" w:rsidRDefault="00BD7E81" w:rsidP="00BD7E81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- развитие и закрепление положительных демографических тенденций в обществе;</w:t>
      </w:r>
    </w:p>
    <w:p w:rsidR="00BD7E81" w:rsidRPr="0000647F" w:rsidRDefault="00BD7E81" w:rsidP="00BD7E81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- укрепление семейных отношений и снижение уровня социальной напряженности в обществе;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развитие системы ипотечного жилищного кредитования.</w:t>
      </w:r>
    </w:p>
    <w:p w:rsidR="00BD7E81" w:rsidRPr="0000647F" w:rsidRDefault="00BD7E81" w:rsidP="00BD7E8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8"/>
        </w:rPr>
      </w:pPr>
    </w:p>
    <w:p w:rsidR="00BD7E81" w:rsidRPr="0000647F" w:rsidRDefault="00BD7E81" w:rsidP="00BD7E8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8"/>
        </w:rPr>
      </w:pPr>
      <w:r w:rsidRPr="0000647F">
        <w:rPr>
          <w:rFonts w:ascii="Times New Roman" w:hAnsi="Times New Roman"/>
          <w:b/>
          <w:szCs w:val="28"/>
        </w:rPr>
        <w:t>4. Прогноз развития культуры, молодежной политики, физической культуры и спорта</w:t>
      </w:r>
      <w:bookmarkStart w:id="0" w:name="Par642"/>
      <w:bookmarkEnd w:id="0"/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Реализация мероприятий Программы в целом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в сочетании с положительной динамикой экономического развития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будет способствовать повышению доступности социальных, культурных, образовательных, физкультурно-спортивных услуг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0647F">
        <w:rPr>
          <w:b/>
          <w:sz w:val="28"/>
          <w:szCs w:val="28"/>
        </w:rPr>
        <w:t>5. Планируемые конечные результаты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5.1. Реализация запланированного Программой комплекса мероприятий позволит обеспечить: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стабильность и увеличение на 5 единиц количества проведенных культурно-массовых мероприятий в сравнении с 201</w:t>
      </w:r>
      <w:r w:rsidR="00BE7491" w:rsidRPr="0000647F">
        <w:rPr>
          <w:sz w:val="28"/>
          <w:szCs w:val="28"/>
        </w:rPr>
        <w:t>9</w:t>
      </w:r>
      <w:r w:rsidRPr="0000647F">
        <w:rPr>
          <w:sz w:val="28"/>
          <w:szCs w:val="28"/>
        </w:rPr>
        <w:t xml:space="preserve"> годом; 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увеличение количества проведенных молодежных мероприятий на 1 единицу в сравнении с 201</w:t>
      </w:r>
      <w:r w:rsidR="00BE7491" w:rsidRPr="0000647F">
        <w:rPr>
          <w:sz w:val="28"/>
          <w:szCs w:val="28"/>
        </w:rPr>
        <w:t>9</w:t>
      </w:r>
      <w:r w:rsidRPr="0000647F">
        <w:rPr>
          <w:sz w:val="28"/>
          <w:szCs w:val="28"/>
        </w:rPr>
        <w:t xml:space="preserve"> годом; 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увеличение количества книговыдачи библиотек на 10 единиц;</w:t>
      </w:r>
    </w:p>
    <w:p w:rsidR="00BD7E81" w:rsidRPr="0000647F" w:rsidRDefault="00BD7E81" w:rsidP="00BD7E81">
      <w:pPr>
        <w:pStyle w:val="a4"/>
        <w:spacing w:line="240" w:lineRule="auto"/>
        <w:rPr>
          <w:szCs w:val="28"/>
        </w:rPr>
      </w:pPr>
      <w:r w:rsidRPr="0000647F">
        <w:rPr>
          <w:szCs w:val="28"/>
        </w:rPr>
        <w:t>- увеличение количества проведенных музейных экскурсий на 1 единицу.</w:t>
      </w:r>
    </w:p>
    <w:p w:rsidR="00BD7E81" w:rsidRPr="0000647F" w:rsidRDefault="00BD7E81" w:rsidP="00BD7E81">
      <w:pPr>
        <w:pStyle w:val="ConsPlusNormal"/>
        <w:widowControl/>
        <w:ind w:firstLine="709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 xml:space="preserve"> 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" w:name="Par558"/>
      <w:bookmarkEnd w:id="1"/>
      <w:r w:rsidRPr="0000647F">
        <w:rPr>
          <w:b/>
          <w:bCs/>
          <w:sz w:val="28"/>
          <w:szCs w:val="28"/>
        </w:rPr>
        <w:t>6. Этапы и сроки реализации 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6.1. </w:t>
      </w:r>
      <w:r w:rsidRPr="0000647F">
        <w:rPr>
          <w:rFonts w:eastAsia="TimesNewRoman"/>
          <w:sz w:val="28"/>
          <w:szCs w:val="28"/>
        </w:rPr>
        <w:t xml:space="preserve">Сроки реализации Программы </w:t>
      </w:r>
      <w:r w:rsidRPr="0000647F">
        <w:rPr>
          <w:sz w:val="28"/>
          <w:szCs w:val="28"/>
        </w:rPr>
        <w:t>– 20</w:t>
      </w:r>
      <w:r w:rsidR="004A5758" w:rsidRPr="0000647F">
        <w:rPr>
          <w:sz w:val="28"/>
          <w:szCs w:val="28"/>
        </w:rPr>
        <w:t>20</w:t>
      </w:r>
      <w:r w:rsidRPr="0000647F">
        <w:rPr>
          <w:sz w:val="28"/>
          <w:szCs w:val="28"/>
        </w:rPr>
        <w:t>-202</w:t>
      </w:r>
      <w:r w:rsidR="004A5758" w:rsidRPr="0000647F">
        <w:rPr>
          <w:sz w:val="28"/>
          <w:szCs w:val="28"/>
        </w:rPr>
        <w:t>2</w:t>
      </w:r>
      <w:r w:rsidRPr="0000647F">
        <w:rPr>
          <w:sz w:val="28"/>
          <w:szCs w:val="28"/>
        </w:rPr>
        <w:t xml:space="preserve"> </w:t>
      </w:r>
      <w:r w:rsidRPr="0000647F">
        <w:rPr>
          <w:rFonts w:eastAsia="TimesNewRoman"/>
          <w:sz w:val="28"/>
          <w:szCs w:val="28"/>
        </w:rPr>
        <w:t>годы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6.2. </w:t>
      </w:r>
      <w:r w:rsidRPr="0000647F">
        <w:rPr>
          <w:rFonts w:eastAsia="TimesNewRoman"/>
          <w:sz w:val="28"/>
          <w:szCs w:val="28"/>
        </w:rPr>
        <w:t>Выделение этапов реализации Программы не предусмотрено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00647F">
        <w:rPr>
          <w:sz w:val="28"/>
          <w:szCs w:val="28"/>
        </w:rPr>
        <w:t xml:space="preserve">6.3. </w:t>
      </w:r>
      <w:r w:rsidRPr="0000647F">
        <w:rPr>
          <w:rFonts w:eastAsia="TimesNewRoman"/>
          <w:sz w:val="28"/>
          <w:szCs w:val="28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с учетом тенденций демографического и социально</w:t>
      </w:r>
      <w:r w:rsidRPr="0000647F">
        <w:rPr>
          <w:sz w:val="28"/>
          <w:szCs w:val="28"/>
        </w:rPr>
        <w:t>-</w:t>
      </w:r>
      <w:r w:rsidRPr="0000647F">
        <w:rPr>
          <w:rFonts w:eastAsia="TimesNewRoman"/>
          <w:sz w:val="28"/>
          <w:szCs w:val="28"/>
        </w:rPr>
        <w:t xml:space="preserve">экономического развития Уинского </w:t>
      </w:r>
      <w:r w:rsidR="00592166" w:rsidRPr="0000647F">
        <w:rPr>
          <w:rFonts w:eastAsia="TimesNewRoman"/>
          <w:sz w:val="28"/>
          <w:szCs w:val="28"/>
        </w:rPr>
        <w:t>МО Пермского края</w:t>
      </w:r>
      <w:r w:rsidRPr="0000647F">
        <w:rPr>
          <w:rFonts w:eastAsia="TimesNewRoman"/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7. Перечень мероприятий</w:t>
      </w:r>
      <w:r w:rsidR="00DB4E1E">
        <w:rPr>
          <w:b/>
          <w:bCs/>
          <w:sz w:val="28"/>
          <w:szCs w:val="28"/>
        </w:rPr>
        <w:t xml:space="preserve"> </w:t>
      </w:r>
      <w:r w:rsidR="009E5AF4">
        <w:rPr>
          <w:b/>
          <w:bCs/>
          <w:sz w:val="28"/>
          <w:szCs w:val="28"/>
        </w:rPr>
        <w:t>муниципаль</w:t>
      </w:r>
      <w:r w:rsidR="009E5AF4" w:rsidRPr="0000647F">
        <w:rPr>
          <w:b/>
          <w:bCs/>
          <w:sz w:val="28"/>
          <w:szCs w:val="28"/>
        </w:rPr>
        <w:t>ной</w:t>
      </w:r>
      <w:r w:rsidRPr="0000647F">
        <w:rPr>
          <w:b/>
          <w:bCs/>
          <w:sz w:val="28"/>
          <w:szCs w:val="28"/>
        </w:rPr>
        <w:t xml:space="preserve"> Программы</w:t>
      </w:r>
    </w:p>
    <w:p w:rsidR="00BD7E81" w:rsidRPr="009E5AF4" w:rsidRDefault="00BD7E81" w:rsidP="00BD7E8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lastRenderedPageBreak/>
        <w:t xml:space="preserve">7.1. Перечень основных мероприятий </w:t>
      </w:r>
      <w:r w:rsidRPr="0000647F">
        <w:rPr>
          <w:sz w:val="28"/>
          <w:szCs w:val="28"/>
        </w:rPr>
        <w:t>(подп</w:t>
      </w:r>
      <w:r w:rsidRPr="0000647F">
        <w:rPr>
          <w:rFonts w:eastAsia="TimesNewRoman"/>
          <w:sz w:val="28"/>
          <w:szCs w:val="28"/>
        </w:rPr>
        <w:t>рограмм</w:t>
      </w:r>
      <w:r w:rsidRPr="0000647F">
        <w:rPr>
          <w:sz w:val="28"/>
          <w:szCs w:val="28"/>
        </w:rPr>
        <w:t xml:space="preserve">) </w:t>
      </w:r>
      <w:r w:rsidRPr="0000647F">
        <w:rPr>
          <w:rFonts w:eastAsia="TimesNewRoman"/>
          <w:sz w:val="28"/>
          <w:szCs w:val="28"/>
        </w:rPr>
        <w:t xml:space="preserve">и отдельных мероприятий Программы с указанием сроков их реализации и ожидаемых результатов представлен в приложении </w:t>
      </w:r>
      <w:r w:rsidR="0008590B">
        <w:rPr>
          <w:rFonts w:eastAsia="TimesNewRoman"/>
          <w:sz w:val="28"/>
          <w:szCs w:val="28"/>
        </w:rPr>
        <w:t>7</w:t>
      </w:r>
      <w:r w:rsidRPr="009E5AF4">
        <w:rPr>
          <w:rFonts w:eastAsia="TimesNewRoman"/>
          <w:sz w:val="28"/>
          <w:szCs w:val="28"/>
        </w:rPr>
        <w:t xml:space="preserve"> </w:t>
      </w:r>
      <w:r w:rsidRPr="0008590B">
        <w:rPr>
          <w:rFonts w:eastAsia="TimesNewRoman"/>
          <w:sz w:val="28"/>
          <w:szCs w:val="28"/>
        </w:rPr>
        <w:t>к Программе</w:t>
      </w:r>
      <w:r w:rsidRPr="0008590B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0647F">
        <w:rPr>
          <w:b/>
          <w:sz w:val="28"/>
          <w:szCs w:val="28"/>
        </w:rPr>
        <w:t>8. Обоснование объема финансовых ресурсов, необходимых для реализации Программы</w:t>
      </w:r>
    </w:p>
    <w:p w:rsidR="00497B4B" w:rsidRPr="0000647F" w:rsidRDefault="00497B4B" w:rsidP="00497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8.1. Общий объем финансирования Программы в 2020-2022 годах составляет 121662</w:t>
      </w:r>
      <w:r w:rsidR="009E5AF4">
        <w:rPr>
          <w:sz w:val="28"/>
          <w:szCs w:val="28"/>
        </w:rPr>
        <w:t>7</w:t>
      </w:r>
      <w:r w:rsidRPr="0000647F">
        <w:rPr>
          <w:sz w:val="28"/>
          <w:szCs w:val="28"/>
        </w:rPr>
        <w:t xml:space="preserve">00,0 рублей, в том числе: средства бюджета Уинского </w:t>
      </w:r>
      <w:r w:rsidR="00592166" w:rsidRPr="0000647F">
        <w:rPr>
          <w:sz w:val="28"/>
          <w:szCs w:val="28"/>
        </w:rPr>
        <w:t>МО Пермского края</w:t>
      </w:r>
      <w:r w:rsidR="009E5AF4">
        <w:rPr>
          <w:sz w:val="28"/>
          <w:szCs w:val="28"/>
        </w:rPr>
        <w:t xml:space="preserve"> –1216627</w:t>
      </w:r>
      <w:r w:rsidRPr="0000647F">
        <w:rPr>
          <w:sz w:val="28"/>
          <w:szCs w:val="28"/>
        </w:rPr>
        <w:t>00,0 рублей.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Финансирование мероприятий Программы по годам и источникам финансирования указаны в паспорте Программы.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Возможно привлечение средств  из краевого и федерального бюджетов.</w:t>
      </w:r>
    </w:p>
    <w:p w:rsidR="00BD7E81" w:rsidRPr="0008590B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8.2. Средства муниципального бюджета, включенные в Программу, будут направлены на финансирование мероприятий, указанных в приложении </w:t>
      </w:r>
      <w:r w:rsidR="0008590B">
        <w:rPr>
          <w:sz w:val="28"/>
          <w:szCs w:val="28"/>
        </w:rPr>
        <w:t>8</w:t>
      </w:r>
      <w:r w:rsidR="009E5AF4" w:rsidRPr="0008590B">
        <w:rPr>
          <w:sz w:val="28"/>
          <w:szCs w:val="28"/>
        </w:rPr>
        <w:t xml:space="preserve"> настоящей П</w:t>
      </w:r>
      <w:r w:rsidRPr="0008590B">
        <w:rPr>
          <w:sz w:val="28"/>
          <w:szCs w:val="28"/>
        </w:rPr>
        <w:t>рограммы.</w:t>
      </w:r>
    </w:p>
    <w:p w:rsidR="00BD7E81" w:rsidRPr="0008590B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 xml:space="preserve">9. Основные меры правового регулирования, направленные на достижение целей и конечных результатов Программы, с обоснованием 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 xml:space="preserve">основных положений и сроков принятия необходимых 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нормативных правовых актов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9.1. Основные меры правового регулирования в сфере культуры, молодежной политики, физической культуры и спорта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направленные на достижение целей и конечных результатов Программы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изложены в соответствующих разделах подпрограмм настоящей Программы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ind w:firstLine="709"/>
        <w:rPr>
          <w:bCs/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10. Перечень и краткое описание подпрограмм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10.1. </w:t>
      </w:r>
      <w:r w:rsidRPr="0000647F">
        <w:rPr>
          <w:rFonts w:eastAsia="TimesNewRoman"/>
          <w:sz w:val="28"/>
          <w:szCs w:val="28"/>
        </w:rPr>
        <w:t>Программа включает 5</w:t>
      </w:r>
      <w:r w:rsidRPr="0000647F">
        <w:rPr>
          <w:sz w:val="28"/>
          <w:szCs w:val="28"/>
        </w:rPr>
        <w:t xml:space="preserve"> </w:t>
      </w:r>
      <w:r w:rsidRPr="0000647F">
        <w:rPr>
          <w:rFonts w:eastAsia="TimesNewRoman"/>
          <w:sz w:val="28"/>
          <w:szCs w:val="28"/>
        </w:rPr>
        <w:t>подпрограмм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реализация мероприятий, которых в комплексе призвана обеспечить достижение цели Программы и решение программных задач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tabs>
          <w:tab w:val="left" w:pos="108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10.1.1.  </w:t>
      </w:r>
      <w:r w:rsidRPr="0000647F">
        <w:rPr>
          <w:rFonts w:eastAsia="TimesNewRoman"/>
          <w:sz w:val="28"/>
          <w:szCs w:val="28"/>
        </w:rPr>
        <w:t xml:space="preserve">Подпрограмма </w:t>
      </w:r>
      <w:r w:rsidRPr="0000647F">
        <w:rPr>
          <w:sz w:val="28"/>
          <w:szCs w:val="28"/>
        </w:rPr>
        <w:t xml:space="preserve">«Развитие сферы культуры в </w:t>
      </w:r>
      <w:proofErr w:type="spellStart"/>
      <w:r w:rsidRPr="0000647F">
        <w:rPr>
          <w:sz w:val="28"/>
          <w:szCs w:val="28"/>
        </w:rPr>
        <w:t>Уинском</w:t>
      </w:r>
      <w:proofErr w:type="spellEnd"/>
      <w:r w:rsidRPr="0000647F">
        <w:rPr>
          <w:sz w:val="28"/>
          <w:szCs w:val="28"/>
        </w:rPr>
        <w:t xml:space="preserve"> </w:t>
      </w:r>
      <w:r w:rsidR="00BE7491" w:rsidRPr="0000647F">
        <w:rPr>
          <w:sz w:val="28"/>
          <w:szCs w:val="28"/>
        </w:rPr>
        <w:t>МО</w:t>
      </w:r>
      <w:r w:rsidR="00592166" w:rsidRPr="0000647F">
        <w:rPr>
          <w:sz w:val="28"/>
          <w:szCs w:val="28"/>
        </w:rPr>
        <w:t xml:space="preserve"> Пермского края</w:t>
      </w:r>
      <w:r w:rsidR="00B335D6">
        <w:rPr>
          <w:sz w:val="28"/>
          <w:szCs w:val="28"/>
        </w:rPr>
        <w:t>»</w:t>
      </w:r>
      <w:r w:rsidRPr="0000647F">
        <w:rPr>
          <w:sz w:val="28"/>
          <w:szCs w:val="28"/>
        </w:rPr>
        <w:t xml:space="preserve"> на 20</w:t>
      </w:r>
      <w:r w:rsidR="004A5758" w:rsidRPr="0000647F">
        <w:rPr>
          <w:sz w:val="28"/>
          <w:szCs w:val="28"/>
        </w:rPr>
        <w:t>20</w:t>
      </w:r>
      <w:r w:rsidRPr="0000647F">
        <w:rPr>
          <w:sz w:val="28"/>
          <w:szCs w:val="28"/>
        </w:rPr>
        <w:t>-202</w:t>
      </w:r>
      <w:r w:rsidR="004A5758" w:rsidRPr="0000647F">
        <w:rPr>
          <w:sz w:val="28"/>
          <w:szCs w:val="28"/>
        </w:rPr>
        <w:t>2</w:t>
      </w:r>
      <w:r w:rsidRPr="0000647F">
        <w:rPr>
          <w:sz w:val="28"/>
          <w:szCs w:val="28"/>
        </w:rPr>
        <w:t xml:space="preserve"> годы  (</w:t>
      </w:r>
      <w:r w:rsidRPr="0000647F">
        <w:rPr>
          <w:rFonts w:eastAsia="TimesNewRoman"/>
          <w:sz w:val="28"/>
          <w:szCs w:val="28"/>
        </w:rPr>
        <w:t>приложение 1</w:t>
      </w:r>
      <w:r w:rsidRPr="0000647F">
        <w:rPr>
          <w:sz w:val="28"/>
          <w:szCs w:val="28"/>
        </w:rPr>
        <w:t xml:space="preserve"> </w:t>
      </w:r>
      <w:r w:rsidRPr="0000647F">
        <w:rPr>
          <w:rFonts w:eastAsia="TimesNewRoman"/>
          <w:sz w:val="28"/>
          <w:szCs w:val="28"/>
        </w:rPr>
        <w:t>к Программе</w:t>
      </w:r>
      <w:r w:rsidRPr="0000647F">
        <w:rPr>
          <w:sz w:val="28"/>
          <w:szCs w:val="28"/>
        </w:rPr>
        <w:t>).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 xml:space="preserve">В рамках подпрограммы планируется реализация мероприятий через повышение доступности и качества оказания услуг в сфере культуры, молодежной политики, дополнительного образования в </w:t>
      </w:r>
      <w:proofErr w:type="spellStart"/>
      <w:r w:rsidRPr="0000647F">
        <w:rPr>
          <w:rFonts w:eastAsia="TimesNewRoman"/>
          <w:sz w:val="28"/>
          <w:szCs w:val="28"/>
        </w:rPr>
        <w:t>Уинском</w:t>
      </w:r>
      <w:proofErr w:type="spellEnd"/>
      <w:r w:rsidR="00592166" w:rsidRPr="0000647F">
        <w:rPr>
          <w:rFonts w:eastAsia="TimesNewRoman"/>
          <w:sz w:val="28"/>
          <w:szCs w:val="28"/>
        </w:rPr>
        <w:t xml:space="preserve"> МО Пермского края</w:t>
      </w:r>
      <w:r w:rsidRPr="0000647F">
        <w:rPr>
          <w:rFonts w:eastAsia="TimesNewRoman"/>
          <w:sz w:val="28"/>
          <w:szCs w:val="28"/>
        </w:rPr>
        <w:t xml:space="preserve">. 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10.1.2.</w:t>
      </w:r>
      <w:r w:rsidRPr="0000647F">
        <w:rPr>
          <w:sz w:val="28"/>
          <w:szCs w:val="28"/>
        </w:rPr>
        <w:t xml:space="preserve"> </w:t>
      </w:r>
      <w:r w:rsidRPr="0000647F">
        <w:rPr>
          <w:rFonts w:eastAsia="TimesNewRoman"/>
          <w:sz w:val="28"/>
          <w:szCs w:val="28"/>
        </w:rPr>
        <w:t xml:space="preserve">Подпрограмма </w:t>
      </w:r>
      <w:r w:rsidRPr="0000647F">
        <w:rPr>
          <w:sz w:val="28"/>
          <w:szCs w:val="28"/>
        </w:rPr>
        <w:t xml:space="preserve">«Развитие физической культуры и спорта в </w:t>
      </w:r>
      <w:proofErr w:type="spellStart"/>
      <w:r w:rsidRPr="0000647F">
        <w:rPr>
          <w:sz w:val="28"/>
          <w:szCs w:val="28"/>
        </w:rPr>
        <w:t>Уинском</w:t>
      </w:r>
      <w:proofErr w:type="spellEnd"/>
      <w:r w:rsidRPr="0000647F">
        <w:rPr>
          <w:sz w:val="28"/>
          <w:szCs w:val="28"/>
        </w:rPr>
        <w:t xml:space="preserve"> </w:t>
      </w:r>
      <w:r w:rsidR="00BE7491" w:rsidRPr="0000647F">
        <w:rPr>
          <w:sz w:val="28"/>
          <w:szCs w:val="28"/>
        </w:rPr>
        <w:t>МО</w:t>
      </w:r>
      <w:r w:rsidRPr="0000647F">
        <w:rPr>
          <w:sz w:val="28"/>
          <w:szCs w:val="28"/>
        </w:rPr>
        <w:t xml:space="preserve"> </w:t>
      </w:r>
      <w:r w:rsidR="00592166" w:rsidRPr="0000647F">
        <w:rPr>
          <w:sz w:val="28"/>
          <w:szCs w:val="28"/>
        </w:rPr>
        <w:t>Пермского края</w:t>
      </w:r>
      <w:r w:rsidR="00B335D6">
        <w:rPr>
          <w:sz w:val="28"/>
          <w:szCs w:val="28"/>
        </w:rPr>
        <w:t>»</w:t>
      </w:r>
      <w:r w:rsidR="00592166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>на 20</w:t>
      </w:r>
      <w:r w:rsidR="004A5758" w:rsidRPr="0000647F">
        <w:rPr>
          <w:sz w:val="28"/>
          <w:szCs w:val="28"/>
        </w:rPr>
        <w:t>20</w:t>
      </w:r>
      <w:r w:rsidRPr="0000647F">
        <w:rPr>
          <w:sz w:val="28"/>
          <w:szCs w:val="28"/>
        </w:rPr>
        <w:t>-202</w:t>
      </w:r>
      <w:r w:rsidR="004A5758" w:rsidRPr="0000647F">
        <w:rPr>
          <w:sz w:val="28"/>
          <w:szCs w:val="28"/>
        </w:rPr>
        <w:t>2</w:t>
      </w:r>
      <w:r w:rsidRPr="0000647F">
        <w:rPr>
          <w:sz w:val="28"/>
          <w:szCs w:val="28"/>
        </w:rPr>
        <w:t xml:space="preserve">  годы (</w:t>
      </w:r>
      <w:r w:rsidRPr="0000647F">
        <w:rPr>
          <w:rFonts w:eastAsia="TimesNewRoman"/>
          <w:sz w:val="28"/>
          <w:szCs w:val="28"/>
        </w:rPr>
        <w:t>приложение 2</w:t>
      </w:r>
      <w:r w:rsidRPr="0000647F">
        <w:rPr>
          <w:sz w:val="28"/>
          <w:szCs w:val="28"/>
        </w:rPr>
        <w:t xml:space="preserve"> </w:t>
      </w:r>
      <w:r w:rsidRPr="0000647F">
        <w:rPr>
          <w:rFonts w:eastAsia="TimesNewRoman"/>
          <w:sz w:val="28"/>
          <w:szCs w:val="28"/>
        </w:rPr>
        <w:t>к Программе</w:t>
      </w:r>
      <w:r w:rsidRPr="0000647F">
        <w:rPr>
          <w:sz w:val="28"/>
          <w:szCs w:val="28"/>
        </w:rPr>
        <w:t>).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В рамках подпрограммы будут реализованы мероприятия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 xml:space="preserve">направленные на обеспечение доступности физкультурно-спортивных услуг всем слоям и категориям населения, использование новых механизмов дополнительного образования детей, подростков, а также создания условий для развития детско-юношеского спорта. 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10.1.3. </w:t>
      </w:r>
      <w:r w:rsidRPr="0000647F">
        <w:rPr>
          <w:rFonts w:eastAsia="TimesNewRoman"/>
          <w:sz w:val="28"/>
          <w:szCs w:val="28"/>
        </w:rPr>
        <w:t xml:space="preserve">Подпрограмма </w:t>
      </w:r>
      <w:r w:rsidRPr="0000647F">
        <w:rPr>
          <w:sz w:val="28"/>
          <w:szCs w:val="28"/>
        </w:rPr>
        <w:t xml:space="preserve">«Обеспечение жильём молодых семей в </w:t>
      </w:r>
      <w:proofErr w:type="spellStart"/>
      <w:r w:rsidRPr="0000647F">
        <w:rPr>
          <w:sz w:val="28"/>
          <w:szCs w:val="28"/>
        </w:rPr>
        <w:t>Уинском</w:t>
      </w:r>
      <w:proofErr w:type="spellEnd"/>
      <w:r w:rsidRPr="0000647F">
        <w:rPr>
          <w:sz w:val="28"/>
          <w:szCs w:val="28"/>
        </w:rPr>
        <w:t xml:space="preserve"> </w:t>
      </w:r>
      <w:r w:rsidR="00BE7491" w:rsidRPr="0000647F">
        <w:rPr>
          <w:sz w:val="28"/>
          <w:szCs w:val="28"/>
        </w:rPr>
        <w:t>МО</w:t>
      </w:r>
      <w:r w:rsidRPr="0000647F">
        <w:rPr>
          <w:sz w:val="28"/>
          <w:szCs w:val="28"/>
        </w:rPr>
        <w:t xml:space="preserve"> </w:t>
      </w:r>
      <w:r w:rsidR="00592166" w:rsidRPr="0000647F">
        <w:rPr>
          <w:sz w:val="28"/>
          <w:szCs w:val="28"/>
        </w:rPr>
        <w:t>Пермского края</w:t>
      </w:r>
      <w:r w:rsidR="00B335D6">
        <w:rPr>
          <w:sz w:val="28"/>
          <w:szCs w:val="28"/>
        </w:rPr>
        <w:t>»</w:t>
      </w:r>
      <w:r w:rsidR="00592166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>на 20</w:t>
      </w:r>
      <w:r w:rsidR="004A5758" w:rsidRPr="0000647F">
        <w:rPr>
          <w:sz w:val="28"/>
          <w:szCs w:val="28"/>
        </w:rPr>
        <w:t>20</w:t>
      </w:r>
      <w:r w:rsidRPr="0000647F">
        <w:rPr>
          <w:sz w:val="28"/>
          <w:szCs w:val="28"/>
        </w:rPr>
        <w:t>-202</w:t>
      </w:r>
      <w:r w:rsidR="004A5758" w:rsidRPr="0000647F">
        <w:rPr>
          <w:sz w:val="28"/>
          <w:szCs w:val="28"/>
        </w:rPr>
        <w:t>2</w:t>
      </w:r>
      <w:r w:rsidRPr="0000647F">
        <w:rPr>
          <w:sz w:val="28"/>
          <w:szCs w:val="28"/>
        </w:rPr>
        <w:t xml:space="preserve"> годы (приложение 3 к Программе). 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>В рамках подпрограммы будут реализованы мероприятия, направленные на улучшения жилищных условий молодых семей.</w:t>
      </w:r>
    </w:p>
    <w:p w:rsidR="00BD7E81" w:rsidRPr="0000647F" w:rsidRDefault="00BD7E81" w:rsidP="00BD7E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10.1.4. </w:t>
      </w:r>
      <w:r w:rsidRPr="0000647F">
        <w:rPr>
          <w:rFonts w:eastAsia="TimesNewRoman"/>
          <w:color w:val="auto"/>
          <w:sz w:val="28"/>
          <w:szCs w:val="28"/>
        </w:rPr>
        <w:t xml:space="preserve">Подпрограмма </w:t>
      </w:r>
      <w:r w:rsidRPr="0000647F">
        <w:rPr>
          <w:color w:val="auto"/>
          <w:sz w:val="28"/>
          <w:szCs w:val="28"/>
        </w:rPr>
        <w:t>«Меры социальной помощи и поддержки отдельных категорий населению Уинского</w:t>
      </w:r>
      <w:r w:rsidR="00497B4B" w:rsidRPr="0000647F">
        <w:rPr>
          <w:color w:val="auto"/>
          <w:sz w:val="28"/>
          <w:szCs w:val="28"/>
        </w:rPr>
        <w:t xml:space="preserve"> </w:t>
      </w:r>
      <w:r w:rsidR="00BE7491" w:rsidRPr="0000647F">
        <w:rPr>
          <w:color w:val="auto"/>
          <w:sz w:val="28"/>
          <w:szCs w:val="28"/>
        </w:rPr>
        <w:t>МО</w:t>
      </w:r>
      <w:r w:rsidRPr="0000647F">
        <w:rPr>
          <w:color w:val="auto"/>
          <w:sz w:val="28"/>
          <w:szCs w:val="28"/>
        </w:rPr>
        <w:t xml:space="preserve"> </w:t>
      </w:r>
      <w:r w:rsidR="00592166" w:rsidRPr="0000647F">
        <w:rPr>
          <w:color w:val="auto"/>
          <w:sz w:val="28"/>
          <w:szCs w:val="28"/>
        </w:rPr>
        <w:t>Пермского края</w:t>
      </w:r>
      <w:r w:rsidR="00B335D6">
        <w:rPr>
          <w:color w:val="auto"/>
          <w:sz w:val="28"/>
          <w:szCs w:val="28"/>
        </w:rPr>
        <w:t>»</w:t>
      </w:r>
      <w:r w:rsidR="00592166" w:rsidRPr="0000647F">
        <w:rPr>
          <w:color w:val="auto"/>
          <w:sz w:val="28"/>
          <w:szCs w:val="28"/>
        </w:rPr>
        <w:t xml:space="preserve"> </w:t>
      </w:r>
      <w:r w:rsidRPr="0000647F">
        <w:rPr>
          <w:color w:val="auto"/>
          <w:sz w:val="28"/>
          <w:szCs w:val="28"/>
        </w:rPr>
        <w:t>на 20</w:t>
      </w:r>
      <w:r w:rsidR="004A5758" w:rsidRPr="0000647F">
        <w:rPr>
          <w:color w:val="auto"/>
          <w:sz w:val="28"/>
          <w:szCs w:val="28"/>
        </w:rPr>
        <w:t>20</w:t>
      </w:r>
      <w:r w:rsidRPr="0000647F">
        <w:rPr>
          <w:color w:val="auto"/>
          <w:sz w:val="28"/>
          <w:szCs w:val="28"/>
        </w:rPr>
        <w:t>-202</w:t>
      </w:r>
      <w:r w:rsidR="004A5758" w:rsidRPr="0000647F">
        <w:rPr>
          <w:color w:val="auto"/>
          <w:sz w:val="28"/>
          <w:szCs w:val="28"/>
        </w:rPr>
        <w:t>2</w:t>
      </w:r>
      <w:r w:rsidRPr="0000647F">
        <w:rPr>
          <w:color w:val="auto"/>
          <w:sz w:val="28"/>
          <w:szCs w:val="28"/>
        </w:rPr>
        <w:t xml:space="preserve"> годы (приложение 4 к Программе).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 рамках подпрограммы будут реализованы мероприятия, направленные на повышение качества жизни отдельных категорий граждан и предусматривают оказание мер социальной поддержки отдельным категориям граждан, а также повышение качества предоставления мер социальной поддержки.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10.1.5. </w:t>
      </w:r>
      <w:r w:rsidRPr="0000647F">
        <w:rPr>
          <w:rFonts w:eastAsia="TimesNewRoman"/>
          <w:sz w:val="28"/>
          <w:szCs w:val="28"/>
        </w:rPr>
        <w:t xml:space="preserve">Подпрограмма </w:t>
      </w:r>
      <w:r w:rsidRPr="0000647F">
        <w:rPr>
          <w:sz w:val="28"/>
          <w:szCs w:val="28"/>
        </w:rPr>
        <w:t>«Обеспечение финансово-хозяйственной деятельности учреждений культуры</w:t>
      </w:r>
      <w:r w:rsidR="00BE7491" w:rsidRPr="0000647F">
        <w:rPr>
          <w:sz w:val="28"/>
          <w:szCs w:val="28"/>
        </w:rPr>
        <w:t xml:space="preserve"> Уинского МО</w:t>
      </w:r>
      <w:r w:rsidRPr="0000647F">
        <w:rPr>
          <w:sz w:val="28"/>
          <w:szCs w:val="28"/>
        </w:rPr>
        <w:t xml:space="preserve"> </w:t>
      </w:r>
      <w:r w:rsidR="00592166" w:rsidRPr="0000647F">
        <w:rPr>
          <w:sz w:val="28"/>
          <w:szCs w:val="28"/>
        </w:rPr>
        <w:t>Пермского края</w:t>
      </w:r>
      <w:r w:rsidR="00B335D6">
        <w:rPr>
          <w:sz w:val="28"/>
          <w:szCs w:val="28"/>
        </w:rPr>
        <w:t>»</w:t>
      </w:r>
      <w:r w:rsidR="00592166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>на 20</w:t>
      </w:r>
      <w:r w:rsidR="00324320" w:rsidRPr="0000647F">
        <w:rPr>
          <w:sz w:val="28"/>
          <w:szCs w:val="28"/>
        </w:rPr>
        <w:t>20</w:t>
      </w:r>
      <w:r w:rsidRPr="0000647F">
        <w:rPr>
          <w:sz w:val="28"/>
          <w:szCs w:val="28"/>
        </w:rPr>
        <w:t>-202</w:t>
      </w:r>
      <w:r w:rsidR="00324320" w:rsidRPr="0000647F">
        <w:rPr>
          <w:sz w:val="28"/>
          <w:szCs w:val="28"/>
        </w:rPr>
        <w:t>2</w:t>
      </w:r>
      <w:r w:rsidRPr="0000647F">
        <w:rPr>
          <w:sz w:val="28"/>
          <w:szCs w:val="28"/>
        </w:rPr>
        <w:t xml:space="preserve"> годы</w:t>
      </w:r>
      <w:r w:rsidR="00BE7491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 xml:space="preserve">(приложение 5 к Программе). </w:t>
      </w:r>
    </w:p>
    <w:p w:rsidR="00BD7E81" w:rsidRPr="0000647F" w:rsidRDefault="00BD7E81" w:rsidP="00BD7E81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eastAsia="TimesNewRoman" w:hAnsi="Times New Roman"/>
          <w:szCs w:val="28"/>
        </w:rPr>
        <w:t>В рамках подпрограммы будут реализованы мероприятия, направленные на</w:t>
      </w:r>
      <w:r w:rsidRPr="0000647F">
        <w:rPr>
          <w:rFonts w:ascii="Times New Roman" w:hAnsi="Times New Roman"/>
          <w:szCs w:val="28"/>
        </w:rPr>
        <w:t xml:space="preserve"> повышение эффективности и качества выполняемых МКУ «</w:t>
      </w:r>
      <w:r w:rsidRPr="0000647F">
        <w:rPr>
          <w:rFonts w:ascii="Times New Roman" w:hAnsi="Times New Roman"/>
          <w:bCs/>
          <w:szCs w:val="28"/>
        </w:rPr>
        <w:t>Служба административно-хозяйственного и финансового обеспечения учреждений  УУКС и МП»</w:t>
      </w:r>
      <w:r w:rsidRPr="0000647F">
        <w:rPr>
          <w:rFonts w:ascii="Times New Roman" w:hAnsi="Times New Roman"/>
          <w:szCs w:val="28"/>
        </w:rPr>
        <w:t xml:space="preserve"> функций. </w:t>
      </w:r>
    </w:p>
    <w:p w:rsidR="00BD7E81" w:rsidRPr="0000647F" w:rsidRDefault="00BD7E81" w:rsidP="00BD7E81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11. Перечень целевых показателей 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11.1. Перечень целевых показателей Программы с расшифровкой плановых значений по годам ее реализации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 xml:space="preserve">а также сведения о взаимосвязи мероприятий и результатов их выполнения с конечными целевыми показателями Программы представлены в приложении </w:t>
      </w:r>
      <w:r w:rsidR="00DB4E1E">
        <w:rPr>
          <w:rFonts w:eastAsia="TimesNewRoman"/>
          <w:sz w:val="28"/>
          <w:szCs w:val="28"/>
        </w:rPr>
        <w:t>6</w:t>
      </w:r>
      <w:r w:rsidR="00EF5937">
        <w:rPr>
          <w:rFonts w:eastAsia="TimesNewRoman"/>
          <w:sz w:val="28"/>
          <w:szCs w:val="28"/>
        </w:rPr>
        <w:t xml:space="preserve"> к Программе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12. Информация по ресурсному обеспечению 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12.1. </w:t>
      </w:r>
      <w:r w:rsidRPr="0000647F">
        <w:rPr>
          <w:rFonts w:eastAsia="TimesNewRoman"/>
          <w:sz w:val="28"/>
          <w:szCs w:val="28"/>
        </w:rPr>
        <w:t xml:space="preserve">Объемы финансового обеспечения Программы в </w:t>
      </w:r>
      <w:r w:rsidRPr="0000647F">
        <w:rPr>
          <w:sz w:val="28"/>
          <w:szCs w:val="28"/>
        </w:rPr>
        <w:t>20</w:t>
      </w:r>
      <w:r w:rsidR="00217958" w:rsidRPr="0000647F">
        <w:rPr>
          <w:sz w:val="28"/>
          <w:szCs w:val="28"/>
        </w:rPr>
        <w:t>20</w:t>
      </w:r>
      <w:r w:rsidRPr="0000647F">
        <w:rPr>
          <w:sz w:val="28"/>
          <w:szCs w:val="28"/>
        </w:rPr>
        <w:t>-202</w:t>
      </w:r>
      <w:r w:rsidR="00217958" w:rsidRPr="0000647F">
        <w:rPr>
          <w:sz w:val="28"/>
          <w:szCs w:val="28"/>
        </w:rPr>
        <w:t>2</w:t>
      </w:r>
      <w:r w:rsidRPr="0000647F">
        <w:rPr>
          <w:sz w:val="28"/>
          <w:szCs w:val="28"/>
        </w:rPr>
        <w:t xml:space="preserve"> </w:t>
      </w:r>
      <w:r w:rsidRPr="0000647F">
        <w:rPr>
          <w:rFonts w:eastAsia="TimesNewRoman"/>
          <w:sz w:val="28"/>
          <w:szCs w:val="28"/>
        </w:rPr>
        <w:t>годах рассчитаны исходя из подходов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 xml:space="preserve">принятых при формировании решения о бюджете на </w:t>
      </w:r>
      <w:r w:rsidRPr="0000647F">
        <w:rPr>
          <w:sz w:val="28"/>
          <w:szCs w:val="28"/>
        </w:rPr>
        <w:t>20</w:t>
      </w:r>
      <w:r w:rsidR="00217958" w:rsidRPr="0000647F">
        <w:rPr>
          <w:sz w:val="28"/>
          <w:szCs w:val="28"/>
        </w:rPr>
        <w:t>20</w:t>
      </w:r>
      <w:r w:rsidRPr="0000647F">
        <w:rPr>
          <w:sz w:val="28"/>
          <w:szCs w:val="28"/>
        </w:rPr>
        <w:t xml:space="preserve"> </w:t>
      </w:r>
      <w:r w:rsidRPr="0000647F">
        <w:rPr>
          <w:rFonts w:eastAsia="TimesNewRoman"/>
          <w:sz w:val="28"/>
          <w:szCs w:val="28"/>
        </w:rPr>
        <w:t xml:space="preserve">и плановый период </w:t>
      </w:r>
      <w:r w:rsidRPr="0000647F">
        <w:rPr>
          <w:sz w:val="28"/>
          <w:szCs w:val="28"/>
        </w:rPr>
        <w:t>202</w:t>
      </w:r>
      <w:r w:rsidR="00217958" w:rsidRPr="0000647F">
        <w:rPr>
          <w:sz w:val="28"/>
          <w:szCs w:val="28"/>
        </w:rPr>
        <w:t>1</w:t>
      </w:r>
      <w:r w:rsidRPr="0000647F">
        <w:rPr>
          <w:sz w:val="28"/>
          <w:szCs w:val="28"/>
        </w:rPr>
        <w:t xml:space="preserve"> </w:t>
      </w:r>
      <w:r w:rsidRPr="0000647F">
        <w:rPr>
          <w:rFonts w:eastAsia="TimesNewRoman"/>
          <w:sz w:val="28"/>
          <w:szCs w:val="28"/>
        </w:rPr>
        <w:t xml:space="preserve">и </w:t>
      </w:r>
      <w:r w:rsidRPr="0000647F">
        <w:rPr>
          <w:sz w:val="28"/>
          <w:szCs w:val="28"/>
        </w:rPr>
        <w:t>202</w:t>
      </w:r>
      <w:r w:rsidR="00217958" w:rsidRPr="0000647F">
        <w:rPr>
          <w:sz w:val="28"/>
          <w:szCs w:val="28"/>
        </w:rPr>
        <w:t>2</w:t>
      </w:r>
      <w:r w:rsidRPr="0000647F">
        <w:rPr>
          <w:sz w:val="28"/>
          <w:szCs w:val="28"/>
        </w:rPr>
        <w:t xml:space="preserve"> </w:t>
      </w:r>
      <w:r w:rsidRPr="0000647F">
        <w:rPr>
          <w:rFonts w:eastAsia="TimesNewRoman"/>
          <w:sz w:val="28"/>
          <w:szCs w:val="28"/>
        </w:rPr>
        <w:t>годов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12.2. </w:t>
      </w:r>
      <w:r w:rsidRPr="0000647F">
        <w:rPr>
          <w:rFonts w:eastAsia="TimesNewRoman"/>
          <w:sz w:val="28"/>
          <w:szCs w:val="28"/>
        </w:rPr>
        <w:t xml:space="preserve">Оценка расходов по </w:t>
      </w:r>
      <w:r w:rsidRPr="0000647F">
        <w:rPr>
          <w:sz w:val="28"/>
          <w:szCs w:val="28"/>
        </w:rPr>
        <w:t>20</w:t>
      </w:r>
      <w:r w:rsidR="00217958" w:rsidRPr="0000647F">
        <w:rPr>
          <w:sz w:val="28"/>
          <w:szCs w:val="28"/>
        </w:rPr>
        <w:t>20</w:t>
      </w:r>
      <w:r w:rsidRPr="0000647F">
        <w:rPr>
          <w:sz w:val="28"/>
          <w:szCs w:val="28"/>
        </w:rPr>
        <w:t>, 202</w:t>
      </w:r>
      <w:r w:rsidR="00217958" w:rsidRPr="0000647F">
        <w:rPr>
          <w:sz w:val="28"/>
          <w:szCs w:val="28"/>
        </w:rPr>
        <w:t>1</w:t>
      </w:r>
      <w:r w:rsidRPr="0000647F">
        <w:rPr>
          <w:sz w:val="28"/>
          <w:szCs w:val="28"/>
        </w:rPr>
        <w:t xml:space="preserve"> </w:t>
      </w:r>
      <w:r w:rsidRPr="0000647F">
        <w:rPr>
          <w:rFonts w:eastAsia="TimesNewRoman"/>
          <w:sz w:val="28"/>
          <w:szCs w:val="28"/>
        </w:rPr>
        <w:t xml:space="preserve">и </w:t>
      </w:r>
      <w:r w:rsidRPr="0000647F">
        <w:rPr>
          <w:sz w:val="28"/>
          <w:szCs w:val="28"/>
        </w:rPr>
        <w:t>202</w:t>
      </w:r>
      <w:r w:rsidR="00217958" w:rsidRPr="0000647F">
        <w:rPr>
          <w:sz w:val="28"/>
          <w:szCs w:val="28"/>
        </w:rPr>
        <w:t>2</w:t>
      </w:r>
      <w:r w:rsidRPr="0000647F">
        <w:rPr>
          <w:sz w:val="28"/>
          <w:szCs w:val="28"/>
        </w:rPr>
        <w:t xml:space="preserve"> </w:t>
      </w:r>
      <w:r w:rsidRPr="0000647F">
        <w:rPr>
          <w:rFonts w:eastAsia="TimesNewRoman"/>
          <w:sz w:val="28"/>
          <w:szCs w:val="28"/>
        </w:rPr>
        <w:t>году определена исходя из основных показателей прогноза социально</w:t>
      </w:r>
      <w:r w:rsidRPr="0000647F">
        <w:rPr>
          <w:sz w:val="28"/>
          <w:szCs w:val="28"/>
        </w:rPr>
        <w:t>-</w:t>
      </w:r>
      <w:r w:rsidRPr="0000647F">
        <w:rPr>
          <w:rFonts w:eastAsia="TimesNewRoman"/>
          <w:sz w:val="28"/>
          <w:szCs w:val="28"/>
        </w:rPr>
        <w:t xml:space="preserve">экономического развития Уинского </w:t>
      </w:r>
      <w:r w:rsidR="00592166" w:rsidRPr="0000647F">
        <w:rPr>
          <w:rFonts w:eastAsia="TimesNewRoman"/>
          <w:sz w:val="28"/>
          <w:szCs w:val="28"/>
        </w:rPr>
        <w:t>МО Пермского края</w:t>
      </w:r>
      <w:r w:rsidRPr="0000647F">
        <w:rPr>
          <w:rFonts w:eastAsia="TimesNewRoman"/>
          <w:sz w:val="28"/>
          <w:szCs w:val="28"/>
        </w:rPr>
        <w:t xml:space="preserve"> на  период до </w:t>
      </w:r>
      <w:r w:rsidRPr="0000647F">
        <w:rPr>
          <w:sz w:val="28"/>
          <w:szCs w:val="28"/>
        </w:rPr>
        <w:t>202</w:t>
      </w:r>
      <w:r w:rsidR="00217958" w:rsidRPr="0000647F">
        <w:rPr>
          <w:sz w:val="28"/>
          <w:szCs w:val="28"/>
        </w:rPr>
        <w:t>2</w:t>
      </w:r>
      <w:r w:rsidRPr="0000647F">
        <w:rPr>
          <w:sz w:val="28"/>
          <w:szCs w:val="28"/>
        </w:rPr>
        <w:t xml:space="preserve"> </w:t>
      </w:r>
      <w:r w:rsidRPr="0000647F">
        <w:rPr>
          <w:rFonts w:eastAsia="TimesNewRoman"/>
          <w:sz w:val="28"/>
          <w:szCs w:val="28"/>
        </w:rPr>
        <w:t>года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12.3. </w:t>
      </w:r>
      <w:r w:rsidRPr="0000647F">
        <w:rPr>
          <w:rFonts w:eastAsia="TimesNewRoman"/>
          <w:sz w:val="28"/>
          <w:szCs w:val="28"/>
        </w:rPr>
        <w:t>Информация по ресурсному обеспечению Программы представлена в паспорте Программы</w:t>
      </w:r>
      <w:r w:rsidRPr="0000647F">
        <w:rPr>
          <w:sz w:val="28"/>
          <w:szCs w:val="28"/>
        </w:rPr>
        <w:t xml:space="preserve">. 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 xml:space="preserve">13. Описание мер государственного регулирования и управления рисками с целью минимизации их влияния на достижение целей 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13.1. </w:t>
      </w:r>
      <w:r w:rsidRPr="0000647F">
        <w:rPr>
          <w:rFonts w:eastAsia="TimesNewRoman"/>
          <w:sz w:val="28"/>
          <w:szCs w:val="28"/>
        </w:rPr>
        <w:t>На основе анализа мероприятий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предлагаемых для реализации в рамках Программы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выделены следующие риски ее реализации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13.2. </w:t>
      </w:r>
      <w:r w:rsidRPr="0000647F">
        <w:rPr>
          <w:rFonts w:eastAsia="TimesNewRoman"/>
          <w:sz w:val="28"/>
          <w:szCs w:val="28"/>
        </w:rPr>
        <w:t>Макроэкономические и финансовые риски связаны с возможными кризисными явлениями в мировой, российской, краевой экономике, и в экономике района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колебаниями мировых и внутренних цен на сырьевые ресурсы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в том числе на энергоносители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которые могут привести к снижению объемов финансирования программных мероприятий из средств районного бюджета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lastRenderedPageBreak/>
        <w:t>Минимизация данных рисков предусматривается путем внедрения механизмов профилактики материального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социального и физического неблагополучия граждан и семей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снижающих риски трудной жизненной ситуации и расходы на ее преодоление</w:t>
      </w:r>
      <w:r w:rsidRPr="0000647F">
        <w:rPr>
          <w:sz w:val="28"/>
          <w:szCs w:val="28"/>
        </w:rPr>
        <w:t xml:space="preserve">; </w:t>
      </w:r>
      <w:r w:rsidRPr="0000647F">
        <w:rPr>
          <w:rFonts w:eastAsia="TimesNewRoman"/>
          <w:sz w:val="28"/>
          <w:szCs w:val="28"/>
        </w:rPr>
        <w:t xml:space="preserve">привлечения </w:t>
      </w:r>
      <w:r w:rsidRPr="0000647F">
        <w:rPr>
          <w:sz w:val="28"/>
          <w:szCs w:val="28"/>
        </w:rPr>
        <w:t xml:space="preserve">к реализации мероприятий Программы </w:t>
      </w:r>
      <w:proofErr w:type="spellStart"/>
      <w:proofErr w:type="gramStart"/>
      <w:r w:rsidRPr="0000647F">
        <w:rPr>
          <w:sz w:val="28"/>
          <w:szCs w:val="28"/>
        </w:rPr>
        <w:t>бизнес-</w:t>
      </w:r>
      <w:r w:rsidRPr="0000647F">
        <w:rPr>
          <w:rFonts w:eastAsia="TimesNewRoman"/>
          <w:sz w:val="28"/>
          <w:szCs w:val="28"/>
        </w:rPr>
        <w:t>структур</w:t>
      </w:r>
      <w:proofErr w:type="spellEnd"/>
      <w:proofErr w:type="gramEnd"/>
      <w:r w:rsidRPr="0000647F">
        <w:rPr>
          <w:rFonts w:eastAsia="TimesNewRoman"/>
          <w:sz w:val="28"/>
          <w:szCs w:val="28"/>
        </w:rPr>
        <w:t xml:space="preserve"> на началах государственно</w:t>
      </w:r>
      <w:r w:rsidRPr="0000647F">
        <w:rPr>
          <w:sz w:val="28"/>
          <w:szCs w:val="28"/>
        </w:rPr>
        <w:t>-</w:t>
      </w:r>
      <w:r w:rsidRPr="0000647F">
        <w:rPr>
          <w:rFonts w:eastAsia="TimesNewRoman"/>
          <w:sz w:val="28"/>
          <w:szCs w:val="28"/>
        </w:rPr>
        <w:t>частного партнерства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социально ориентированных некоммерческих организаций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а также благотворителей и добровольцев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00647F">
        <w:rPr>
          <w:sz w:val="28"/>
          <w:szCs w:val="28"/>
        </w:rPr>
        <w:t xml:space="preserve">13.3. </w:t>
      </w:r>
      <w:r w:rsidRPr="0000647F">
        <w:rPr>
          <w:rFonts w:eastAsia="TimesNewRoman"/>
          <w:sz w:val="28"/>
          <w:szCs w:val="28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</w:t>
      </w:r>
      <w:r w:rsidRPr="0000647F">
        <w:rPr>
          <w:sz w:val="28"/>
          <w:szCs w:val="28"/>
        </w:rPr>
        <w:t xml:space="preserve">. </w:t>
      </w:r>
      <w:r w:rsidRPr="0000647F">
        <w:rPr>
          <w:rFonts w:eastAsia="TimesNewRoman"/>
          <w:sz w:val="28"/>
          <w:szCs w:val="28"/>
        </w:rPr>
        <w:t>Данные риски будут минимизированы в рамках совершенствования мер правового регулирования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предусмотренных Программой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путем улучшения организации межведомственного взаимодействия с участниками Программы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путем повышения ответственности должностных лиц ответственного исполнителя, соисполнителя и участников Программы за своевременное и высокопрофессиональное исполнение мероприятий Программы, а также в рамках институциональных преобразований в системе государственного управления.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13.4. Геополитические риски. Нестабильность международной обстановки может оказать негативное влияние на реализацию Программы.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Указанные риски носят маловероятный характер. Существенное влияние данных рисков на ход реализации Программы не ожидается.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13.5. Политические риски заключаются в возможном отсутствии политической воли при принятии своевременных эффективных управленческих решений. Существенное влияние этих рисков на ход реализации Программы не ожидается.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13.6.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proofErr w:type="gramStart"/>
      <w:r w:rsidRPr="0000647F">
        <w:rPr>
          <w:rFonts w:eastAsia="TimesNewRoman"/>
          <w:sz w:val="28"/>
          <w:szCs w:val="28"/>
        </w:rPr>
        <w:t>С целью управления информационными рисками в ходе реализации 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Программы, а также совершенствование форм статистического наблюдения в сфере реализации Программы, в целях повышения их полноты и информационной полезности, а также на мониторинг и оценку исполнения целевых показателей (индикаторов) Программы, выявление факторов риска, оценку их значимости</w:t>
      </w:r>
      <w:proofErr w:type="gramEnd"/>
      <w:r w:rsidRPr="0000647F">
        <w:rPr>
          <w:rFonts w:eastAsia="TimesNewRoman"/>
          <w:sz w:val="28"/>
          <w:szCs w:val="28"/>
        </w:rPr>
        <w:t xml:space="preserve">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</w:p>
    <w:p w:rsidR="00BD7E81" w:rsidRPr="0000647F" w:rsidRDefault="00BD7E81" w:rsidP="00BD7E81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Cs w:val="28"/>
        </w:rPr>
      </w:pPr>
      <w:r w:rsidRPr="0000647F">
        <w:rPr>
          <w:rFonts w:ascii="Times New Roman" w:hAnsi="Times New Roman"/>
          <w:b/>
          <w:bCs/>
          <w:szCs w:val="28"/>
        </w:rPr>
        <w:t xml:space="preserve">14. </w:t>
      </w:r>
      <w:r w:rsidRPr="0000647F">
        <w:rPr>
          <w:rFonts w:ascii="Times New Roman" w:hAnsi="Times New Roman"/>
          <w:b/>
          <w:szCs w:val="28"/>
        </w:rPr>
        <w:t>Оценка эффективности Программы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Оценкой планируемой эффективности Программы является успешное (полное) выполнение запланированных на период ее реализации целевых показателей Программы, а также мероприятий в установленные сроки.</w:t>
      </w:r>
    </w:p>
    <w:p w:rsidR="00BD7E81" w:rsidRPr="0000647F" w:rsidRDefault="00BD7E81" w:rsidP="00BD7E81">
      <w:pPr>
        <w:ind w:firstLine="720"/>
        <w:contextualSpacing/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>Оценка степени соответствия запланированному уровню затрат и эффективности использования средств бюджета Уинского</w:t>
      </w:r>
      <w:r w:rsidR="00C77B3C" w:rsidRPr="0000647F">
        <w:rPr>
          <w:sz w:val="28"/>
          <w:szCs w:val="28"/>
        </w:rPr>
        <w:t xml:space="preserve"> МО Пермского края</w:t>
      </w:r>
      <w:r w:rsidRPr="0000647F">
        <w:rPr>
          <w:sz w:val="28"/>
          <w:szCs w:val="28"/>
        </w:rPr>
        <w:t xml:space="preserve">  и иных источников рассчитывается согласно формуле:</w:t>
      </w:r>
    </w:p>
    <w:p w:rsidR="00BD7E81" w:rsidRPr="0000647F" w:rsidRDefault="00BD7E81" w:rsidP="00BD7E81">
      <w:pPr>
        <w:numPr>
          <w:ilvl w:val="0"/>
          <w:numId w:val="35"/>
        </w:numPr>
        <w:ind w:firstLine="710"/>
        <w:contextualSpacing/>
        <w:jc w:val="both"/>
        <w:rPr>
          <w:sz w:val="28"/>
          <w:szCs w:val="28"/>
        </w:rPr>
      </w:pPr>
    </w:p>
    <w:p w:rsidR="00BD7E81" w:rsidRPr="0000647F" w:rsidRDefault="00BD7E81" w:rsidP="00BD7E81">
      <w:pPr>
        <w:numPr>
          <w:ilvl w:val="0"/>
          <w:numId w:val="35"/>
        </w:numPr>
        <w:ind w:firstLine="710"/>
        <w:contextualSpacing/>
        <w:jc w:val="center"/>
        <w:rPr>
          <w:b/>
          <w:sz w:val="28"/>
          <w:szCs w:val="28"/>
        </w:rPr>
      </w:pPr>
      <w:r w:rsidRPr="0000647F">
        <w:rPr>
          <w:b/>
          <w:sz w:val="28"/>
          <w:szCs w:val="28"/>
        </w:rPr>
        <w:t>ЭИС =</w:t>
      </w:r>
      <w:proofErr w:type="gramStart"/>
      <w:r w:rsidRPr="0000647F">
        <w:rPr>
          <w:b/>
          <w:sz w:val="28"/>
          <w:szCs w:val="28"/>
        </w:rPr>
        <w:t xml:space="preserve">( </w:t>
      </w:r>
      <w:proofErr w:type="spellStart"/>
      <w:proofErr w:type="gramEnd"/>
      <w:r w:rsidRPr="0000647F">
        <w:rPr>
          <w:b/>
          <w:sz w:val="28"/>
          <w:szCs w:val="28"/>
        </w:rPr>
        <w:t>Зф</w:t>
      </w:r>
      <w:proofErr w:type="spellEnd"/>
      <w:r w:rsidRPr="0000647F">
        <w:rPr>
          <w:b/>
          <w:sz w:val="28"/>
          <w:szCs w:val="28"/>
        </w:rPr>
        <w:t xml:space="preserve"> / </w:t>
      </w:r>
      <w:proofErr w:type="spellStart"/>
      <w:r w:rsidRPr="0000647F">
        <w:rPr>
          <w:b/>
          <w:sz w:val="28"/>
          <w:szCs w:val="28"/>
        </w:rPr>
        <w:t>Зп</w:t>
      </w:r>
      <w:proofErr w:type="spellEnd"/>
      <w:r w:rsidRPr="0000647F">
        <w:rPr>
          <w:b/>
          <w:sz w:val="28"/>
          <w:szCs w:val="28"/>
        </w:rPr>
        <w:t xml:space="preserve">)  </w:t>
      </w:r>
      <w:proofErr w:type="spellStart"/>
      <w:r w:rsidRPr="0000647F">
        <w:rPr>
          <w:b/>
          <w:sz w:val="28"/>
          <w:szCs w:val="28"/>
        </w:rPr>
        <w:t>х</w:t>
      </w:r>
      <w:proofErr w:type="spellEnd"/>
      <w:r w:rsidRPr="0000647F">
        <w:rPr>
          <w:b/>
          <w:sz w:val="28"/>
          <w:szCs w:val="28"/>
        </w:rPr>
        <w:t xml:space="preserve"> 100%, где</w:t>
      </w:r>
    </w:p>
    <w:p w:rsidR="00BD7E81" w:rsidRPr="0000647F" w:rsidRDefault="00BD7E81" w:rsidP="00BD7E81">
      <w:pPr>
        <w:numPr>
          <w:ilvl w:val="0"/>
          <w:numId w:val="35"/>
        </w:numPr>
        <w:ind w:firstLine="710"/>
        <w:contextualSpacing/>
        <w:jc w:val="both"/>
        <w:rPr>
          <w:b/>
          <w:sz w:val="28"/>
          <w:szCs w:val="28"/>
        </w:rPr>
      </w:pPr>
    </w:p>
    <w:p w:rsidR="00BD7E81" w:rsidRPr="0000647F" w:rsidRDefault="00BD7E81" w:rsidP="00BD7E81">
      <w:pPr>
        <w:contextualSpacing/>
        <w:jc w:val="both"/>
        <w:rPr>
          <w:b/>
          <w:sz w:val="28"/>
          <w:szCs w:val="28"/>
        </w:rPr>
      </w:pPr>
      <w:r w:rsidRPr="0000647F">
        <w:rPr>
          <w:sz w:val="28"/>
          <w:szCs w:val="28"/>
        </w:rPr>
        <w:t>ЭИС – эффективность использования бюджетных средств, %</w:t>
      </w:r>
    </w:p>
    <w:p w:rsidR="00BD7E81" w:rsidRPr="0000647F" w:rsidRDefault="00BD7E81" w:rsidP="00BD7E81">
      <w:pPr>
        <w:contextualSpacing/>
        <w:jc w:val="both"/>
        <w:rPr>
          <w:sz w:val="28"/>
          <w:szCs w:val="28"/>
        </w:rPr>
      </w:pPr>
      <w:proofErr w:type="spellStart"/>
      <w:r w:rsidRPr="0000647F">
        <w:rPr>
          <w:sz w:val="28"/>
          <w:szCs w:val="28"/>
        </w:rPr>
        <w:t>Зф</w:t>
      </w:r>
      <w:proofErr w:type="spellEnd"/>
      <w:r w:rsidRPr="0000647F">
        <w:rPr>
          <w:sz w:val="28"/>
          <w:szCs w:val="28"/>
        </w:rPr>
        <w:t xml:space="preserve"> – фактический объем затрат  на реализацию Программы;</w:t>
      </w:r>
    </w:p>
    <w:p w:rsidR="00BD7E81" w:rsidRPr="0000647F" w:rsidRDefault="00BD7E81" w:rsidP="00BD7E81">
      <w:pPr>
        <w:pStyle w:val="11"/>
        <w:ind w:left="0"/>
        <w:jc w:val="both"/>
        <w:rPr>
          <w:sz w:val="28"/>
          <w:szCs w:val="28"/>
        </w:rPr>
      </w:pPr>
      <w:proofErr w:type="spellStart"/>
      <w:r w:rsidRPr="0000647F">
        <w:rPr>
          <w:sz w:val="28"/>
          <w:szCs w:val="28"/>
        </w:rPr>
        <w:t>Зп</w:t>
      </w:r>
      <w:proofErr w:type="spellEnd"/>
      <w:r w:rsidRPr="0000647F">
        <w:rPr>
          <w:sz w:val="28"/>
          <w:szCs w:val="28"/>
        </w:rPr>
        <w:t xml:space="preserve"> – запланированный объем финансирования из всех источников ресурсного обеспечения в целом (федеральный бюджет, краевой бюджет, бюджет района, внебюджетные источники).</w:t>
      </w:r>
    </w:p>
    <w:p w:rsidR="00BD7E81" w:rsidRPr="0000647F" w:rsidRDefault="00BD7E81" w:rsidP="005135C6">
      <w:pPr>
        <w:pStyle w:val="a4"/>
        <w:spacing w:line="240" w:lineRule="auto"/>
      </w:pPr>
      <w:r w:rsidRPr="0000647F">
        <w:t>Программа предполагает использование системы показателей (индикаторов), характеризующих текущие и конечные результаты ее реализации.</w:t>
      </w:r>
    </w:p>
    <w:p w:rsidR="00BD7E81" w:rsidRPr="0000647F" w:rsidRDefault="00BD7E81" w:rsidP="005135C6">
      <w:pPr>
        <w:pStyle w:val="a4"/>
        <w:spacing w:line="240" w:lineRule="auto"/>
      </w:pPr>
      <w:r w:rsidRPr="0000647F">
        <w:t>Для оценки эффективности реализации  Программы используются целевые показатели (индикаторы), которые отражают выполнение мероприятий программы, а также показатели достижения конечных результатов программы. Таким образом, методика предполагает оценку эффективности результатов двух уровней:</w:t>
      </w:r>
    </w:p>
    <w:p w:rsidR="00BD7E81" w:rsidRPr="0000647F" w:rsidRDefault="00BD7E81" w:rsidP="005135C6">
      <w:pPr>
        <w:pStyle w:val="a4"/>
        <w:spacing w:line="240" w:lineRule="auto"/>
      </w:pPr>
      <w:r w:rsidRPr="0000647F">
        <w:t>1) Оценка эффективности выполнения целевого показателя (индикатора), отражающего выполнение мероприятий Программы.</w:t>
      </w:r>
    </w:p>
    <w:p w:rsidR="00BD7E81" w:rsidRPr="0000647F" w:rsidRDefault="00BD7E81" w:rsidP="005135C6">
      <w:pPr>
        <w:pStyle w:val="a4"/>
        <w:spacing w:line="240" w:lineRule="auto"/>
      </w:pPr>
      <w:r w:rsidRPr="0000647F">
        <w:t>2) Оценка эффективности выполнения всех показателей (индикаторов) достижения конечных результатов реализации Программы.</w:t>
      </w:r>
    </w:p>
    <w:p w:rsidR="00BD7E81" w:rsidRPr="0000647F" w:rsidRDefault="00BD7E81" w:rsidP="005135C6">
      <w:pPr>
        <w:pStyle w:val="a4"/>
        <w:spacing w:line="240" w:lineRule="auto"/>
      </w:pPr>
      <w:r w:rsidRPr="0000647F">
        <w:t>Эффективность выполнения целевого показателя (индикатора) оценивается как степень фактического достижения целевого показателя (индикатора) по следующей формуле:</w:t>
      </w:r>
    </w:p>
    <w:p w:rsidR="00BD7E81" w:rsidRPr="0000647F" w:rsidRDefault="00BD7E81" w:rsidP="00BD7E81">
      <w:pPr>
        <w:pStyle w:val="a4"/>
        <w:spacing w:line="240" w:lineRule="auto"/>
        <w:ind w:firstLine="0"/>
      </w:pPr>
    </w:p>
    <w:p w:rsidR="00BD7E81" w:rsidRPr="0000647F" w:rsidRDefault="00BD7E81" w:rsidP="00BD7E81">
      <w:pPr>
        <w:pStyle w:val="a4"/>
        <w:spacing w:line="240" w:lineRule="auto"/>
        <w:ind w:firstLine="0"/>
        <w:jc w:val="center"/>
      </w:pPr>
      <w:proofErr w:type="spellStart"/>
      <w:r w:rsidRPr="0000647F">
        <w:rPr>
          <w:b/>
        </w:rPr>
        <w:t>Еп</w:t>
      </w:r>
      <w:proofErr w:type="spellEnd"/>
      <w:r w:rsidRPr="0000647F">
        <w:rPr>
          <w:b/>
        </w:rPr>
        <w:t xml:space="preserve"> =(Иф</w:t>
      </w:r>
      <w:proofErr w:type="gramStart"/>
      <w:r w:rsidRPr="0000647F">
        <w:rPr>
          <w:b/>
        </w:rPr>
        <w:t>1</w:t>
      </w:r>
      <w:proofErr w:type="gramEnd"/>
      <w:r w:rsidRPr="0000647F">
        <w:rPr>
          <w:b/>
        </w:rPr>
        <w:t>/Ип1)х100%,</w:t>
      </w:r>
      <w:r w:rsidRPr="0000647F">
        <w:t xml:space="preserve"> где</w:t>
      </w:r>
    </w:p>
    <w:p w:rsidR="00BD7E81" w:rsidRPr="0000647F" w:rsidRDefault="00BD7E81" w:rsidP="00BD7E81">
      <w:pPr>
        <w:pStyle w:val="a4"/>
        <w:spacing w:line="240" w:lineRule="auto"/>
        <w:ind w:firstLine="0"/>
        <w:jc w:val="center"/>
      </w:pPr>
    </w:p>
    <w:p w:rsidR="00BD7E81" w:rsidRPr="0000647F" w:rsidRDefault="00BD7E81" w:rsidP="00BD7E81">
      <w:pPr>
        <w:pStyle w:val="a4"/>
        <w:spacing w:line="240" w:lineRule="auto"/>
        <w:ind w:firstLine="0"/>
      </w:pPr>
      <w:proofErr w:type="spellStart"/>
      <w:r w:rsidRPr="0000647F">
        <w:t>Еп</w:t>
      </w:r>
      <w:proofErr w:type="spellEnd"/>
      <w:r w:rsidRPr="0000647F">
        <w:t xml:space="preserve"> - эффективность выполнения целевого показателя</w:t>
      </w:r>
      <w:proofErr w:type="gramStart"/>
      <w:r w:rsidRPr="0000647F">
        <w:t>, %;</w:t>
      </w:r>
      <w:proofErr w:type="gramEnd"/>
    </w:p>
    <w:p w:rsidR="00BD7E81" w:rsidRPr="0000647F" w:rsidRDefault="00BD7E81" w:rsidP="00BD7E81">
      <w:pPr>
        <w:pStyle w:val="a4"/>
        <w:spacing w:line="240" w:lineRule="auto"/>
        <w:ind w:firstLine="0"/>
      </w:pPr>
      <w:proofErr w:type="spellStart"/>
      <w:r w:rsidRPr="0000647F">
        <w:t>Иф</w:t>
      </w:r>
      <w:proofErr w:type="spellEnd"/>
      <w:r w:rsidRPr="0000647F">
        <w:t xml:space="preserve"> - фактическое значение целевого индикатора, достигнутого в ходе реализации Программы;</w:t>
      </w:r>
    </w:p>
    <w:p w:rsidR="00BD7E81" w:rsidRPr="0000647F" w:rsidRDefault="00BD7E81" w:rsidP="00BD7E81">
      <w:pPr>
        <w:pStyle w:val="a4"/>
        <w:spacing w:line="240" w:lineRule="auto"/>
        <w:ind w:firstLine="0"/>
      </w:pPr>
      <w:proofErr w:type="spellStart"/>
      <w:r w:rsidRPr="0000647F">
        <w:t>Ип</w:t>
      </w:r>
      <w:proofErr w:type="spellEnd"/>
      <w:r w:rsidRPr="0000647F">
        <w:t xml:space="preserve"> - плановое значение целевого индикатора, утвержденного Программой.</w:t>
      </w:r>
    </w:p>
    <w:p w:rsidR="00BD7E81" w:rsidRPr="0000647F" w:rsidRDefault="00BD7E81" w:rsidP="005135C6">
      <w:pPr>
        <w:pStyle w:val="a4"/>
        <w:spacing w:line="240" w:lineRule="auto"/>
      </w:pPr>
      <w:r w:rsidRPr="0000647F">
        <w:t>Эффективность выполнения показателей (индикаторов) оценивается как степень фактического достижения показателей (индикаторов) по следующей формуле:</w:t>
      </w:r>
    </w:p>
    <w:p w:rsidR="00BD7E81" w:rsidRPr="0000647F" w:rsidRDefault="00BD7E81" w:rsidP="00BD7E81">
      <w:pPr>
        <w:pStyle w:val="a4"/>
        <w:spacing w:line="240" w:lineRule="auto"/>
        <w:ind w:firstLine="0"/>
      </w:pPr>
    </w:p>
    <w:p w:rsidR="00BD7E81" w:rsidRPr="0000647F" w:rsidRDefault="00BD7E81" w:rsidP="00BD7E81">
      <w:pPr>
        <w:pStyle w:val="a4"/>
        <w:spacing w:line="240" w:lineRule="auto"/>
        <w:ind w:firstLine="0"/>
        <w:jc w:val="center"/>
      </w:pPr>
      <w:r w:rsidRPr="0000647F">
        <w:rPr>
          <w:b/>
          <w:u w:val="single"/>
        </w:rPr>
        <w:t>Е=(Иф</w:t>
      </w:r>
      <w:proofErr w:type="gramStart"/>
      <w:r w:rsidRPr="0000647F">
        <w:rPr>
          <w:b/>
          <w:u w:val="single"/>
          <w:vertAlign w:val="subscript"/>
        </w:rPr>
        <w:t>1</w:t>
      </w:r>
      <w:proofErr w:type="gramEnd"/>
      <w:r w:rsidRPr="0000647F">
        <w:rPr>
          <w:b/>
          <w:u w:val="single"/>
        </w:rPr>
        <w:t>/Ип</w:t>
      </w:r>
      <w:r w:rsidRPr="0000647F">
        <w:rPr>
          <w:b/>
          <w:u w:val="single"/>
          <w:vertAlign w:val="subscript"/>
        </w:rPr>
        <w:t>1</w:t>
      </w:r>
      <w:r w:rsidRPr="0000647F">
        <w:rPr>
          <w:b/>
          <w:u w:val="single"/>
        </w:rPr>
        <w:t>)+(Иф</w:t>
      </w:r>
      <w:r w:rsidRPr="0000647F">
        <w:rPr>
          <w:b/>
          <w:u w:val="single"/>
          <w:vertAlign w:val="subscript"/>
        </w:rPr>
        <w:t>2</w:t>
      </w:r>
      <w:r w:rsidRPr="0000647F">
        <w:rPr>
          <w:b/>
          <w:u w:val="single"/>
        </w:rPr>
        <w:t>/Ип</w:t>
      </w:r>
      <w:r w:rsidRPr="0000647F">
        <w:rPr>
          <w:b/>
          <w:u w:val="single"/>
          <w:vertAlign w:val="subscript"/>
        </w:rPr>
        <w:t>2</w:t>
      </w:r>
      <w:r w:rsidRPr="0000647F">
        <w:rPr>
          <w:b/>
          <w:u w:val="single"/>
        </w:rPr>
        <w:t>)+(Иф</w:t>
      </w:r>
      <w:r w:rsidRPr="0000647F">
        <w:rPr>
          <w:b/>
          <w:u w:val="single"/>
          <w:vertAlign w:val="subscript"/>
        </w:rPr>
        <w:t>3</w:t>
      </w:r>
      <w:r w:rsidRPr="0000647F">
        <w:rPr>
          <w:b/>
          <w:u w:val="single"/>
        </w:rPr>
        <w:t>/Ип</w:t>
      </w:r>
      <w:r w:rsidRPr="0000647F">
        <w:rPr>
          <w:b/>
          <w:u w:val="single"/>
          <w:vertAlign w:val="subscript"/>
        </w:rPr>
        <w:t>3</w:t>
      </w:r>
      <w:r w:rsidRPr="0000647F">
        <w:rPr>
          <w:b/>
          <w:u w:val="single"/>
        </w:rPr>
        <w:t xml:space="preserve">)  </w:t>
      </w:r>
      <w:proofErr w:type="spellStart"/>
      <w:r w:rsidRPr="0000647F">
        <w:rPr>
          <w:b/>
        </w:rPr>
        <w:t>х</w:t>
      </w:r>
      <w:proofErr w:type="spellEnd"/>
      <w:r w:rsidRPr="0000647F">
        <w:rPr>
          <w:b/>
        </w:rPr>
        <w:t xml:space="preserve"> 100%</w:t>
      </w:r>
    </w:p>
    <w:p w:rsidR="00BD7E81" w:rsidRPr="0000647F" w:rsidRDefault="00BD7E81" w:rsidP="00BD7E81">
      <w:pPr>
        <w:pStyle w:val="a4"/>
        <w:spacing w:line="240" w:lineRule="auto"/>
        <w:ind w:firstLine="0"/>
        <w:jc w:val="center"/>
        <w:rPr>
          <w:b/>
        </w:rPr>
      </w:pPr>
      <w:r w:rsidRPr="0000647F">
        <w:rPr>
          <w:b/>
        </w:rPr>
        <w:t>ЗИ</w:t>
      </w:r>
    </w:p>
    <w:p w:rsidR="00BD7E81" w:rsidRPr="0000647F" w:rsidRDefault="00BD7E81" w:rsidP="00BD7E81">
      <w:pPr>
        <w:pStyle w:val="a4"/>
        <w:spacing w:line="240" w:lineRule="auto"/>
        <w:ind w:firstLine="0"/>
      </w:pPr>
      <w:r w:rsidRPr="0000647F">
        <w:t>Е - эффективность реализации подпрограммы</w:t>
      </w:r>
      <w:proofErr w:type="gramStart"/>
      <w:r w:rsidRPr="0000647F">
        <w:t>, %;</w:t>
      </w:r>
      <w:proofErr w:type="gramEnd"/>
    </w:p>
    <w:p w:rsidR="00BD7E81" w:rsidRPr="0000647F" w:rsidRDefault="00BD7E81" w:rsidP="00BD7E81">
      <w:pPr>
        <w:pStyle w:val="a4"/>
        <w:spacing w:line="240" w:lineRule="auto"/>
        <w:ind w:firstLine="0"/>
      </w:pPr>
      <w:proofErr w:type="spellStart"/>
      <w:r w:rsidRPr="0000647F">
        <w:t>Иф</w:t>
      </w:r>
      <w:proofErr w:type="spellEnd"/>
      <w:r w:rsidRPr="0000647F">
        <w:t xml:space="preserve"> - фактическое значение индикатора, достигнутого в ходе реализации Программы;</w:t>
      </w:r>
    </w:p>
    <w:p w:rsidR="00BD7E81" w:rsidRPr="0000647F" w:rsidRDefault="00BD7E81" w:rsidP="00BD7E81">
      <w:pPr>
        <w:pStyle w:val="a4"/>
        <w:spacing w:line="240" w:lineRule="auto"/>
        <w:ind w:firstLine="0"/>
      </w:pPr>
      <w:proofErr w:type="spellStart"/>
      <w:r w:rsidRPr="0000647F">
        <w:t>Ип</w:t>
      </w:r>
      <w:proofErr w:type="spellEnd"/>
      <w:r w:rsidRPr="0000647F">
        <w:t xml:space="preserve"> - плановое значение индикатора, утвержденного Программой;</w:t>
      </w:r>
    </w:p>
    <w:p w:rsidR="00BD7E81" w:rsidRPr="0000647F" w:rsidRDefault="00BD7E81" w:rsidP="00BD7E81">
      <w:pPr>
        <w:pStyle w:val="a4"/>
        <w:spacing w:line="240" w:lineRule="auto"/>
        <w:ind w:firstLine="0"/>
      </w:pPr>
      <w:r w:rsidRPr="0000647F">
        <w:t>3И - количество индикаторов Программы.</w:t>
      </w:r>
    </w:p>
    <w:p w:rsidR="00BD7E81" w:rsidRPr="0000647F" w:rsidRDefault="00BD7E81" w:rsidP="00BD7E81">
      <w:pPr>
        <w:pStyle w:val="a4"/>
        <w:spacing w:line="240" w:lineRule="auto"/>
        <w:ind w:firstLine="0"/>
      </w:pPr>
    </w:p>
    <w:p w:rsidR="00BD7E81" w:rsidRPr="0000647F" w:rsidRDefault="00BD7E81" w:rsidP="005135C6">
      <w:pPr>
        <w:pStyle w:val="a4"/>
        <w:spacing w:line="240" w:lineRule="auto"/>
      </w:pPr>
      <w:r w:rsidRPr="0000647F">
        <w:lastRenderedPageBreak/>
        <w:t>При значении показателей эффективности:</w:t>
      </w:r>
    </w:p>
    <w:p w:rsidR="00BD7E81" w:rsidRPr="0000647F" w:rsidRDefault="00BD7E81" w:rsidP="00BD7E81">
      <w:pPr>
        <w:pStyle w:val="a4"/>
        <w:spacing w:line="240" w:lineRule="auto"/>
        <w:ind w:firstLine="0"/>
      </w:pPr>
      <w:r w:rsidRPr="0000647F">
        <w:t>-  90% процентов и более - реализация Программы считается эффективной;</w:t>
      </w:r>
    </w:p>
    <w:p w:rsidR="00BD7E81" w:rsidRPr="0000647F" w:rsidRDefault="00BD7E81" w:rsidP="00BD7E81">
      <w:pPr>
        <w:pStyle w:val="a4"/>
        <w:spacing w:line="240" w:lineRule="auto"/>
        <w:ind w:firstLine="0"/>
      </w:pPr>
      <w:r w:rsidRPr="0000647F">
        <w:t>- менее 90% процентов - реализация Программы считается неэффективной.</w:t>
      </w:r>
    </w:p>
    <w:p w:rsidR="00BD7E81" w:rsidRPr="0000647F" w:rsidRDefault="00BD7E81" w:rsidP="00BD7E81">
      <w:pPr>
        <w:pStyle w:val="a4"/>
        <w:spacing w:line="240" w:lineRule="auto"/>
        <w:ind w:firstLine="0"/>
      </w:pPr>
    </w:p>
    <w:p w:rsidR="00BD7E81" w:rsidRPr="0000647F" w:rsidRDefault="00BD7E81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1122E7" w:rsidRPr="0000647F" w:rsidRDefault="001122E7" w:rsidP="00BD7E81">
      <w:pPr>
        <w:pStyle w:val="a4"/>
        <w:spacing w:line="240" w:lineRule="auto"/>
        <w:ind w:firstLine="0"/>
      </w:pPr>
    </w:p>
    <w:p w:rsidR="00992629" w:rsidRPr="0000647F" w:rsidRDefault="00992629" w:rsidP="00BD7E81">
      <w:pPr>
        <w:pStyle w:val="a4"/>
        <w:spacing w:line="240" w:lineRule="auto"/>
        <w:ind w:firstLine="0"/>
      </w:pPr>
    </w:p>
    <w:p w:rsidR="00992629" w:rsidRPr="0000647F" w:rsidRDefault="00992629" w:rsidP="00BD7E81">
      <w:pPr>
        <w:pStyle w:val="a4"/>
        <w:spacing w:line="240" w:lineRule="auto"/>
        <w:ind w:firstLine="0"/>
      </w:pPr>
    </w:p>
    <w:p w:rsidR="00992629" w:rsidRPr="0000647F" w:rsidRDefault="00992629" w:rsidP="00BD7E81">
      <w:pPr>
        <w:pStyle w:val="a4"/>
        <w:spacing w:line="240" w:lineRule="auto"/>
        <w:ind w:firstLine="0"/>
      </w:pPr>
    </w:p>
    <w:p w:rsidR="00992629" w:rsidRPr="0000647F" w:rsidRDefault="00992629" w:rsidP="00BD7E81">
      <w:pPr>
        <w:pStyle w:val="a4"/>
        <w:spacing w:line="240" w:lineRule="auto"/>
        <w:ind w:firstLine="0"/>
      </w:pPr>
    </w:p>
    <w:p w:rsidR="00992629" w:rsidRDefault="00992629" w:rsidP="00BD7E81">
      <w:pPr>
        <w:pStyle w:val="a4"/>
        <w:spacing w:line="240" w:lineRule="auto"/>
        <w:ind w:firstLine="0"/>
      </w:pPr>
    </w:p>
    <w:p w:rsidR="00A400ED" w:rsidRDefault="00A400ED" w:rsidP="00BD7E81">
      <w:pPr>
        <w:pStyle w:val="a4"/>
        <w:spacing w:line="240" w:lineRule="auto"/>
        <w:ind w:firstLine="0"/>
      </w:pPr>
    </w:p>
    <w:p w:rsidR="00A400ED" w:rsidRDefault="00A400ED" w:rsidP="00BD7E81">
      <w:pPr>
        <w:pStyle w:val="a4"/>
        <w:spacing w:line="240" w:lineRule="auto"/>
        <w:ind w:firstLine="0"/>
      </w:pPr>
    </w:p>
    <w:p w:rsidR="00A400ED" w:rsidRPr="0000647F" w:rsidRDefault="00A400ED" w:rsidP="00BD7E81">
      <w:pPr>
        <w:pStyle w:val="a4"/>
        <w:spacing w:line="240" w:lineRule="auto"/>
        <w:ind w:firstLine="0"/>
      </w:pPr>
    </w:p>
    <w:p w:rsidR="00992629" w:rsidRPr="0000647F" w:rsidRDefault="00992629" w:rsidP="00BD7E81">
      <w:pPr>
        <w:pStyle w:val="a4"/>
        <w:spacing w:line="240" w:lineRule="auto"/>
        <w:ind w:firstLine="0"/>
      </w:pPr>
    </w:p>
    <w:p w:rsidR="00992629" w:rsidRDefault="00992629" w:rsidP="00BD7E81">
      <w:pPr>
        <w:pStyle w:val="a4"/>
        <w:spacing w:line="240" w:lineRule="auto"/>
        <w:ind w:firstLine="0"/>
      </w:pPr>
    </w:p>
    <w:p w:rsidR="0008590B" w:rsidRDefault="0008590B" w:rsidP="00BD7E81">
      <w:pPr>
        <w:pStyle w:val="a4"/>
        <w:spacing w:line="240" w:lineRule="auto"/>
        <w:ind w:firstLine="0"/>
      </w:pPr>
    </w:p>
    <w:p w:rsidR="0008590B" w:rsidRDefault="0008590B" w:rsidP="00BD7E81">
      <w:pPr>
        <w:pStyle w:val="a4"/>
        <w:spacing w:line="240" w:lineRule="auto"/>
        <w:ind w:firstLine="0"/>
      </w:pPr>
    </w:p>
    <w:p w:rsidR="0008590B" w:rsidRPr="0000647F" w:rsidRDefault="0008590B" w:rsidP="00BD7E81">
      <w:pPr>
        <w:pStyle w:val="a4"/>
        <w:spacing w:line="240" w:lineRule="auto"/>
        <w:ind w:firstLine="0"/>
      </w:pPr>
    </w:p>
    <w:p w:rsidR="00BD7E81" w:rsidRPr="0000647F" w:rsidRDefault="00BD7E81" w:rsidP="00BE7491">
      <w:pPr>
        <w:pStyle w:val="a4"/>
        <w:spacing w:line="240" w:lineRule="auto"/>
        <w:ind w:firstLine="0"/>
        <w:jc w:val="right"/>
        <w:rPr>
          <w:sz w:val="24"/>
        </w:rPr>
      </w:pPr>
      <w:r w:rsidRPr="0000647F">
        <w:rPr>
          <w:sz w:val="24"/>
        </w:rPr>
        <w:t>Приложение 1</w:t>
      </w:r>
      <w:r w:rsidR="00BE7491" w:rsidRPr="0000647F">
        <w:rPr>
          <w:sz w:val="24"/>
        </w:rPr>
        <w:tab/>
      </w:r>
      <w:r w:rsidR="00BE7491" w:rsidRPr="0000647F">
        <w:rPr>
          <w:sz w:val="24"/>
        </w:rPr>
        <w:tab/>
      </w:r>
      <w:r w:rsidR="00BE7491" w:rsidRPr="0000647F">
        <w:rPr>
          <w:sz w:val="24"/>
        </w:rPr>
        <w:tab/>
      </w:r>
      <w:r w:rsidR="00BE7491" w:rsidRPr="0000647F">
        <w:rPr>
          <w:sz w:val="24"/>
        </w:rPr>
        <w:tab/>
      </w:r>
      <w:r w:rsidR="00BE7491" w:rsidRPr="0000647F">
        <w:rPr>
          <w:sz w:val="24"/>
        </w:rPr>
        <w:tab/>
      </w:r>
    </w:p>
    <w:p w:rsidR="00BE7491" w:rsidRPr="0000647F" w:rsidRDefault="00BD7E81" w:rsidP="00BE749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="00BE7491" w:rsidRPr="0000647F">
        <w:rPr>
          <w:rFonts w:ascii="Times New Roman" w:hAnsi="Times New Roman"/>
          <w:sz w:val="24"/>
          <w:szCs w:val="24"/>
        </w:rPr>
        <w:tab/>
      </w:r>
      <w:r w:rsidR="00BE7491" w:rsidRPr="0000647F">
        <w:rPr>
          <w:rFonts w:ascii="Times New Roman" w:hAnsi="Times New Roman"/>
          <w:sz w:val="24"/>
          <w:szCs w:val="24"/>
        </w:rPr>
        <w:tab/>
      </w:r>
    </w:p>
    <w:p w:rsidR="00BE7491" w:rsidRPr="0000647F" w:rsidRDefault="00BD7E81" w:rsidP="00BE749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="00BE7491" w:rsidRPr="0000647F">
        <w:rPr>
          <w:rFonts w:ascii="Times New Roman" w:hAnsi="Times New Roman"/>
          <w:sz w:val="24"/>
          <w:szCs w:val="24"/>
        </w:rPr>
        <w:tab/>
      </w:r>
    </w:p>
    <w:p w:rsidR="00A400ED" w:rsidRDefault="00A400ED" w:rsidP="00BE749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культуры и спорта в </w:t>
      </w:r>
      <w:proofErr w:type="spellStart"/>
      <w:r>
        <w:rPr>
          <w:rFonts w:ascii="Times New Roman" w:hAnsi="Times New Roman"/>
          <w:sz w:val="24"/>
          <w:szCs w:val="24"/>
        </w:rPr>
        <w:t>Уинском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7E81" w:rsidRPr="0000647F" w:rsidRDefault="005B58DF" w:rsidP="00BE749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Пермского края</w:t>
      </w:r>
      <w:r w:rsidR="00BE7491" w:rsidRPr="0000647F">
        <w:rPr>
          <w:rFonts w:ascii="Times New Roman" w:hAnsi="Times New Roman"/>
          <w:sz w:val="24"/>
          <w:szCs w:val="24"/>
        </w:rPr>
        <w:t xml:space="preserve"> </w:t>
      </w:r>
      <w:r w:rsidR="00BD7E81" w:rsidRPr="0000647F">
        <w:rPr>
          <w:rFonts w:ascii="Times New Roman" w:hAnsi="Times New Roman"/>
          <w:sz w:val="24"/>
          <w:szCs w:val="24"/>
        </w:rPr>
        <w:t>на 20</w:t>
      </w:r>
      <w:r w:rsidR="0089407F" w:rsidRPr="0000647F">
        <w:rPr>
          <w:rFonts w:ascii="Times New Roman" w:hAnsi="Times New Roman"/>
          <w:sz w:val="24"/>
          <w:szCs w:val="24"/>
        </w:rPr>
        <w:t>20</w:t>
      </w:r>
      <w:r w:rsidR="00BD7E81" w:rsidRPr="0000647F">
        <w:rPr>
          <w:rFonts w:ascii="Times New Roman" w:hAnsi="Times New Roman"/>
          <w:sz w:val="24"/>
          <w:szCs w:val="24"/>
        </w:rPr>
        <w:t>-202</w:t>
      </w:r>
      <w:r w:rsidR="0089407F" w:rsidRPr="0000647F">
        <w:rPr>
          <w:rFonts w:ascii="Times New Roman" w:hAnsi="Times New Roman"/>
          <w:sz w:val="24"/>
          <w:szCs w:val="24"/>
        </w:rPr>
        <w:t>2</w:t>
      </w:r>
      <w:r w:rsidR="00BD7E81" w:rsidRPr="0000647F">
        <w:rPr>
          <w:rFonts w:ascii="Times New Roman" w:hAnsi="Times New Roman"/>
          <w:sz w:val="24"/>
          <w:szCs w:val="24"/>
        </w:rPr>
        <w:t xml:space="preserve"> годы»</w:t>
      </w:r>
      <w:r w:rsidR="00BE7491" w:rsidRPr="0000647F">
        <w:rPr>
          <w:rFonts w:ascii="Times New Roman" w:hAnsi="Times New Roman"/>
          <w:sz w:val="24"/>
          <w:szCs w:val="24"/>
        </w:rPr>
        <w:tab/>
      </w:r>
      <w:r w:rsidR="00A400ED">
        <w:rPr>
          <w:rFonts w:ascii="Times New Roman" w:hAnsi="Times New Roman"/>
          <w:sz w:val="24"/>
          <w:szCs w:val="24"/>
        </w:rPr>
        <w:tab/>
      </w:r>
    </w:p>
    <w:p w:rsidR="00BD7E81" w:rsidRPr="0000647F" w:rsidRDefault="00BD7E81" w:rsidP="00BD7E81">
      <w:pPr>
        <w:ind w:left="6120"/>
      </w:pPr>
    </w:p>
    <w:p w:rsidR="00BD7E81" w:rsidRPr="0000647F" w:rsidRDefault="00BD7E81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szCs w:val="28"/>
        </w:rPr>
      </w:pPr>
      <w:r w:rsidRPr="0000647F">
        <w:rPr>
          <w:b/>
          <w:szCs w:val="28"/>
        </w:rPr>
        <w:t>Подпрограмма 1</w:t>
      </w:r>
    </w:p>
    <w:p w:rsidR="00C77B3C" w:rsidRPr="0000647F" w:rsidRDefault="00BD7E81" w:rsidP="00BD7E81">
      <w:pPr>
        <w:pStyle w:val="a4"/>
        <w:spacing w:line="240" w:lineRule="auto"/>
        <w:jc w:val="center"/>
        <w:rPr>
          <w:b/>
          <w:szCs w:val="28"/>
        </w:rPr>
      </w:pPr>
      <w:r w:rsidRPr="0000647F">
        <w:rPr>
          <w:b/>
          <w:szCs w:val="28"/>
        </w:rPr>
        <w:t xml:space="preserve">«Развитие сферы культуры в </w:t>
      </w:r>
      <w:proofErr w:type="spellStart"/>
      <w:r w:rsidRPr="0000647F">
        <w:rPr>
          <w:b/>
          <w:szCs w:val="28"/>
        </w:rPr>
        <w:t>Уинском</w:t>
      </w:r>
      <w:proofErr w:type="spellEnd"/>
      <w:r w:rsidRPr="0000647F">
        <w:rPr>
          <w:b/>
          <w:szCs w:val="28"/>
        </w:rPr>
        <w:t xml:space="preserve"> </w:t>
      </w:r>
      <w:r w:rsidR="00BE7491" w:rsidRPr="0000647F">
        <w:rPr>
          <w:b/>
          <w:szCs w:val="28"/>
        </w:rPr>
        <w:t xml:space="preserve">МО </w:t>
      </w:r>
      <w:r w:rsidR="00C77B3C" w:rsidRPr="0000647F">
        <w:rPr>
          <w:b/>
          <w:szCs w:val="28"/>
        </w:rPr>
        <w:t>Пермского края</w:t>
      </w:r>
      <w:r w:rsidR="00B335D6">
        <w:rPr>
          <w:b/>
          <w:szCs w:val="28"/>
        </w:rPr>
        <w:t>»</w:t>
      </w:r>
    </w:p>
    <w:p w:rsidR="00BD7E81" w:rsidRPr="0000647F" w:rsidRDefault="00BD7E81" w:rsidP="00BD7E81">
      <w:pPr>
        <w:pStyle w:val="a4"/>
        <w:spacing w:line="240" w:lineRule="auto"/>
        <w:jc w:val="center"/>
        <w:rPr>
          <w:b/>
          <w:szCs w:val="28"/>
        </w:rPr>
      </w:pPr>
      <w:r w:rsidRPr="0000647F">
        <w:rPr>
          <w:b/>
          <w:szCs w:val="28"/>
        </w:rPr>
        <w:t>на 20</w:t>
      </w:r>
      <w:r w:rsidR="00217958" w:rsidRPr="0000647F">
        <w:rPr>
          <w:b/>
          <w:szCs w:val="28"/>
        </w:rPr>
        <w:t>20</w:t>
      </w:r>
      <w:r w:rsidRPr="0000647F">
        <w:rPr>
          <w:b/>
          <w:szCs w:val="28"/>
        </w:rPr>
        <w:t>-202</w:t>
      </w:r>
      <w:r w:rsidR="00217958" w:rsidRPr="0000647F">
        <w:rPr>
          <w:b/>
          <w:szCs w:val="28"/>
        </w:rPr>
        <w:t>2</w:t>
      </w:r>
      <w:r w:rsidR="00B335D6">
        <w:rPr>
          <w:b/>
          <w:szCs w:val="28"/>
        </w:rPr>
        <w:t xml:space="preserve"> годы</w:t>
      </w:r>
    </w:p>
    <w:p w:rsidR="00BD7E81" w:rsidRPr="0000647F" w:rsidRDefault="00BD7E81" w:rsidP="00BD7E81">
      <w:pPr>
        <w:pStyle w:val="a4"/>
        <w:spacing w:line="240" w:lineRule="auto"/>
        <w:jc w:val="center"/>
        <w:rPr>
          <w:b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6"/>
        <w:gridCol w:w="2275"/>
        <w:gridCol w:w="1356"/>
        <w:gridCol w:w="1356"/>
        <w:gridCol w:w="1356"/>
        <w:gridCol w:w="1356"/>
      </w:tblGrid>
      <w:tr w:rsidR="00992629" w:rsidRPr="0000647F" w:rsidTr="0039453E">
        <w:trPr>
          <w:trHeight w:val="561"/>
        </w:trPr>
        <w:tc>
          <w:tcPr>
            <w:tcW w:w="2366" w:type="dxa"/>
            <w:vMerge w:val="restart"/>
          </w:tcPr>
          <w:p w:rsidR="00992629" w:rsidRPr="0000647F" w:rsidRDefault="00992629" w:rsidP="0039453E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00647F">
              <w:rPr>
                <w:sz w:val="24"/>
              </w:rPr>
              <w:t>Объемы и ис</w:t>
            </w:r>
            <w:r w:rsidRPr="0000647F">
              <w:rPr>
                <w:sz w:val="24"/>
              </w:rPr>
              <w:softHyphen/>
              <w:t>точники финансиро</w:t>
            </w:r>
            <w:r w:rsidRPr="0000647F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2275" w:type="dxa"/>
            <w:vMerge w:val="restart"/>
          </w:tcPr>
          <w:p w:rsidR="00992629" w:rsidRPr="0000647F" w:rsidRDefault="00992629" w:rsidP="0039453E">
            <w:pPr>
              <w:pStyle w:val="14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Источники финан</w:t>
            </w:r>
            <w:r w:rsidRPr="0000647F">
              <w:rPr>
                <w:sz w:val="24"/>
                <w:szCs w:val="24"/>
              </w:rPr>
              <w:softHyphen/>
              <w:t>сирования</w:t>
            </w:r>
          </w:p>
          <w:p w:rsidR="00992629" w:rsidRPr="0000647F" w:rsidRDefault="00992629" w:rsidP="0039453E">
            <w:pPr>
              <w:pStyle w:val="14"/>
              <w:ind w:firstLine="34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4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992629" w:rsidRPr="0000647F" w:rsidTr="0039453E">
        <w:trPr>
          <w:trHeight w:val="347"/>
        </w:trPr>
        <w:tc>
          <w:tcPr>
            <w:tcW w:w="2366" w:type="dxa"/>
            <w:vMerge/>
          </w:tcPr>
          <w:p w:rsidR="00992629" w:rsidRPr="0000647F" w:rsidRDefault="00992629" w:rsidP="0039453E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75" w:type="dxa"/>
            <w:vMerge/>
          </w:tcPr>
          <w:p w:rsidR="00992629" w:rsidRPr="0000647F" w:rsidRDefault="00992629" w:rsidP="0039453E">
            <w:pPr>
              <w:pStyle w:val="14"/>
              <w:ind w:firstLine="34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92629" w:rsidRPr="0000647F" w:rsidTr="0039453E">
        <w:trPr>
          <w:trHeight w:val="418"/>
        </w:trPr>
        <w:tc>
          <w:tcPr>
            <w:tcW w:w="2366" w:type="dxa"/>
            <w:vMerge/>
            <w:shd w:val="clear" w:color="auto" w:fill="auto"/>
          </w:tcPr>
          <w:p w:rsidR="00992629" w:rsidRPr="0000647F" w:rsidRDefault="00992629" w:rsidP="0039453E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992629" w:rsidRPr="0000647F" w:rsidRDefault="00992629" w:rsidP="0039453E">
            <w:pPr>
              <w:pStyle w:val="14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  <w:shd w:val="clear" w:color="auto" w:fill="auto"/>
          </w:tcPr>
          <w:p w:rsidR="00992629" w:rsidRPr="0000647F" w:rsidRDefault="00A400ED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301356</w:t>
            </w:r>
            <w:r w:rsidR="00992629" w:rsidRPr="0000647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56" w:type="dxa"/>
            <w:shd w:val="clear" w:color="auto" w:fill="auto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20034600,0</w:t>
            </w:r>
          </w:p>
        </w:tc>
        <w:tc>
          <w:tcPr>
            <w:tcW w:w="1356" w:type="dxa"/>
            <w:shd w:val="clear" w:color="auto" w:fill="auto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20034600,0</w:t>
            </w:r>
          </w:p>
        </w:tc>
        <w:tc>
          <w:tcPr>
            <w:tcW w:w="1356" w:type="dxa"/>
            <w:shd w:val="clear" w:color="auto" w:fill="auto"/>
          </w:tcPr>
          <w:p w:rsidR="00992629" w:rsidRPr="0000647F" w:rsidRDefault="00A400ED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702048</w:t>
            </w:r>
            <w:r w:rsidR="00992629" w:rsidRPr="0000647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992629" w:rsidRPr="0000647F" w:rsidTr="0039453E">
        <w:tc>
          <w:tcPr>
            <w:tcW w:w="2366" w:type="dxa"/>
            <w:vMerge/>
            <w:shd w:val="clear" w:color="auto" w:fill="auto"/>
          </w:tcPr>
          <w:p w:rsidR="00992629" w:rsidRPr="0000647F" w:rsidRDefault="00992629" w:rsidP="0039453E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992629" w:rsidRPr="0000647F" w:rsidRDefault="00992629" w:rsidP="00A400ED">
            <w:pPr>
              <w:pStyle w:val="14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Бюджет муници</w:t>
            </w:r>
            <w:r w:rsidRPr="0000647F">
              <w:rPr>
                <w:sz w:val="24"/>
                <w:szCs w:val="24"/>
              </w:rPr>
              <w:softHyphen/>
              <w:t xml:space="preserve">пального </w:t>
            </w:r>
            <w:r w:rsidR="00A400ED">
              <w:rPr>
                <w:sz w:val="24"/>
                <w:szCs w:val="24"/>
              </w:rPr>
              <w:t>округа</w:t>
            </w:r>
          </w:p>
        </w:tc>
        <w:tc>
          <w:tcPr>
            <w:tcW w:w="1356" w:type="dxa"/>
            <w:shd w:val="clear" w:color="auto" w:fill="auto"/>
          </w:tcPr>
          <w:p w:rsidR="00992629" w:rsidRPr="0000647F" w:rsidRDefault="00A400ED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301356</w:t>
            </w:r>
            <w:r w:rsidR="00992629" w:rsidRPr="0000647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356" w:type="dxa"/>
            <w:shd w:val="clear" w:color="auto" w:fill="auto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20034600,0</w:t>
            </w:r>
          </w:p>
        </w:tc>
        <w:tc>
          <w:tcPr>
            <w:tcW w:w="1356" w:type="dxa"/>
            <w:shd w:val="clear" w:color="auto" w:fill="auto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20034600,0</w:t>
            </w:r>
          </w:p>
        </w:tc>
        <w:tc>
          <w:tcPr>
            <w:tcW w:w="1356" w:type="dxa"/>
            <w:shd w:val="clear" w:color="auto" w:fill="auto"/>
          </w:tcPr>
          <w:p w:rsidR="00992629" w:rsidRPr="0000647F" w:rsidRDefault="00A400ED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702048</w:t>
            </w:r>
            <w:r w:rsidR="00992629" w:rsidRPr="0000647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992629" w:rsidRPr="0000647F" w:rsidTr="0039453E">
        <w:tc>
          <w:tcPr>
            <w:tcW w:w="2366" w:type="dxa"/>
            <w:vMerge/>
            <w:shd w:val="clear" w:color="auto" w:fill="auto"/>
          </w:tcPr>
          <w:p w:rsidR="00992629" w:rsidRPr="0000647F" w:rsidRDefault="00992629" w:rsidP="0039453E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992629" w:rsidRPr="0000647F" w:rsidRDefault="00992629" w:rsidP="0039453E">
            <w:pPr>
              <w:pStyle w:val="14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6" w:type="dxa"/>
            <w:shd w:val="clear" w:color="auto" w:fill="auto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2629" w:rsidRPr="0000647F" w:rsidTr="0039453E">
        <w:trPr>
          <w:trHeight w:val="562"/>
        </w:trPr>
        <w:tc>
          <w:tcPr>
            <w:tcW w:w="2366" w:type="dxa"/>
            <w:vMerge/>
            <w:shd w:val="clear" w:color="auto" w:fill="auto"/>
          </w:tcPr>
          <w:p w:rsidR="00992629" w:rsidRPr="0000647F" w:rsidRDefault="00992629" w:rsidP="0039453E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992629" w:rsidRPr="0000647F" w:rsidRDefault="00992629" w:rsidP="0039453E">
            <w:pPr>
              <w:pStyle w:val="14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92629" w:rsidRPr="0000647F" w:rsidRDefault="00992629" w:rsidP="00BD7E81">
      <w:pPr>
        <w:pStyle w:val="a4"/>
        <w:spacing w:line="240" w:lineRule="auto"/>
        <w:jc w:val="center"/>
        <w:rPr>
          <w:b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1. Характеристика текущего состояния сферы культуры, основные показатели и анализ социальных, финансово-экономических и прочих рисков реализации Подпрограммы</w:t>
      </w:r>
    </w:p>
    <w:p w:rsidR="00BD7E81" w:rsidRPr="0000647F" w:rsidRDefault="00BD7E81" w:rsidP="00BD7E81">
      <w:pPr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 xml:space="preserve">1.1. </w:t>
      </w:r>
      <w:proofErr w:type="gramStart"/>
      <w:r w:rsidRPr="0000647F">
        <w:rPr>
          <w:rFonts w:eastAsia="TimesNewRoman"/>
          <w:sz w:val="28"/>
          <w:szCs w:val="28"/>
        </w:rPr>
        <w:t xml:space="preserve">Подпрограмма </w:t>
      </w:r>
      <w:r w:rsidRPr="0000647F">
        <w:rPr>
          <w:sz w:val="28"/>
          <w:szCs w:val="28"/>
        </w:rPr>
        <w:t xml:space="preserve">«Развитие сферы культуры в </w:t>
      </w:r>
      <w:proofErr w:type="spellStart"/>
      <w:r w:rsidRPr="0000647F">
        <w:rPr>
          <w:sz w:val="28"/>
          <w:szCs w:val="28"/>
        </w:rPr>
        <w:t>Уинском</w:t>
      </w:r>
      <w:proofErr w:type="spellEnd"/>
      <w:r w:rsidRPr="0000647F">
        <w:rPr>
          <w:sz w:val="28"/>
          <w:szCs w:val="28"/>
        </w:rPr>
        <w:t xml:space="preserve"> </w:t>
      </w:r>
      <w:r w:rsidR="00BE7491" w:rsidRPr="0000647F">
        <w:rPr>
          <w:sz w:val="28"/>
          <w:szCs w:val="28"/>
        </w:rPr>
        <w:t>МО</w:t>
      </w:r>
      <w:r w:rsidRPr="0000647F">
        <w:rPr>
          <w:sz w:val="28"/>
          <w:szCs w:val="28"/>
        </w:rPr>
        <w:t xml:space="preserve"> </w:t>
      </w:r>
      <w:r w:rsidR="00C77B3C" w:rsidRPr="0000647F">
        <w:rPr>
          <w:sz w:val="28"/>
          <w:szCs w:val="28"/>
        </w:rPr>
        <w:t>Пермского края</w:t>
      </w:r>
      <w:r w:rsidR="00B335D6">
        <w:rPr>
          <w:sz w:val="28"/>
          <w:szCs w:val="28"/>
        </w:rPr>
        <w:t>»</w:t>
      </w:r>
      <w:r w:rsidR="00C77B3C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>на 20</w:t>
      </w:r>
      <w:r w:rsidR="00DA64AA" w:rsidRPr="0000647F">
        <w:rPr>
          <w:sz w:val="28"/>
          <w:szCs w:val="28"/>
        </w:rPr>
        <w:t>20</w:t>
      </w:r>
      <w:r w:rsidRPr="0000647F">
        <w:rPr>
          <w:sz w:val="28"/>
          <w:szCs w:val="28"/>
        </w:rPr>
        <w:t>-202</w:t>
      </w:r>
      <w:r w:rsidR="00DA64AA" w:rsidRPr="0000647F">
        <w:rPr>
          <w:sz w:val="28"/>
          <w:szCs w:val="28"/>
        </w:rPr>
        <w:t>2 г</w:t>
      </w:r>
      <w:r w:rsidRPr="0000647F">
        <w:rPr>
          <w:sz w:val="28"/>
          <w:szCs w:val="28"/>
        </w:rPr>
        <w:t>оды сохраняет непрерывность процесса формирования культурной политики на территории муниципального образования и определяет приоритеты развития  сферы культуры на ближайшие три года, включает организационно-методические, управленческие, информационные мероприятия, направленные на развитие библиотечного и музейного дела, сохранение традиционной народной культуры, развитие самодеятельного художественного творчества, организацию досуга и отдыха, организацию мероприятий для молодежи</w:t>
      </w:r>
      <w:proofErr w:type="gramEnd"/>
      <w:r w:rsidRPr="0000647F">
        <w:rPr>
          <w:sz w:val="28"/>
          <w:szCs w:val="28"/>
        </w:rPr>
        <w:t xml:space="preserve"> и семей района, создание условий для предоставления качественных услуг, оказываемых учреждениями культуры для населения. </w:t>
      </w:r>
    </w:p>
    <w:p w:rsidR="00BD7E81" w:rsidRPr="0000647F" w:rsidRDefault="00BD7E81" w:rsidP="00BD7E81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>1.2.  МБУК «</w:t>
      </w:r>
      <w:proofErr w:type="spellStart"/>
      <w:r w:rsidRPr="0000647F">
        <w:rPr>
          <w:color w:val="auto"/>
          <w:sz w:val="28"/>
          <w:szCs w:val="28"/>
        </w:rPr>
        <w:t>Уинский</w:t>
      </w:r>
      <w:proofErr w:type="spellEnd"/>
      <w:r w:rsidRPr="0000647F">
        <w:rPr>
          <w:color w:val="auto"/>
          <w:sz w:val="28"/>
          <w:szCs w:val="28"/>
        </w:rPr>
        <w:t xml:space="preserve"> районный Дом культуры» является центром  досуга, методической деятельности и куратором учреждений культуры района. Он оказывает услуги по организации и проведению культурно-массовых мероприятий на территории </w:t>
      </w:r>
      <w:r w:rsidR="00217958" w:rsidRPr="0000647F">
        <w:rPr>
          <w:color w:val="auto"/>
          <w:sz w:val="28"/>
          <w:szCs w:val="28"/>
        </w:rPr>
        <w:t>округа</w:t>
      </w:r>
      <w:r w:rsidRPr="0000647F">
        <w:rPr>
          <w:color w:val="auto"/>
          <w:sz w:val="28"/>
          <w:szCs w:val="28"/>
        </w:rPr>
        <w:t xml:space="preserve">, ведет работу по организации деятельности клубных формирований. </w:t>
      </w:r>
    </w:p>
    <w:p w:rsidR="00BD7E81" w:rsidRPr="0000647F" w:rsidRDefault="00BD7E81" w:rsidP="00BD7E81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1.3. При МБУК «</w:t>
      </w:r>
      <w:proofErr w:type="spellStart"/>
      <w:r w:rsidRPr="0000647F">
        <w:rPr>
          <w:sz w:val="28"/>
          <w:szCs w:val="28"/>
        </w:rPr>
        <w:t>Уинский</w:t>
      </w:r>
      <w:proofErr w:type="spellEnd"/>
      <w:r w:rsidRPr="0000647F">
        <w:rPr>
          <w:sz w:val="28"/>
          <w:szCs w:val="28"/>
        </w:rPr>
        <w:t xml:space="preserve"> районный Дом культуры» сформировано 1</w:t>
      </w:r>
      <w:r w:rsidR="00C26C9A" w:rsidRPr="0000647F">
        <w:rPr>
          <w:sz w:val="28"/>
          <w:szCs w:val="28"/>
        </w:rPr>
        <w:t>5</w:t>
      </w:r>
      <w:r w:rsidRPr="0000647F">
        <w:rPr>
          <w:sz w:val="28"/>
          <w:szCs w:val="28"/>
        </w:rPr>
        <w:t xml:space="preserve"> любительских объединения различной направленности, в них участвует </w:t>
      </w:r>
      <w:r w:rsidR="00C26C9A" w:rsidRPr="0000647F">
        <w:rPr>
          <w:sz w:val="28"/>
          <w:szCs w:val="28"/>
        </w:rPr>
        <w:t xml:space="preserve">204 </w:t>
      </w:r>
      <w:r w:rsidRPr="0000647F">
        <w:rPr>
          <w:sz w:val="28"/>
          <w:szCs w:val="28"/>
        </w:rPr>
        <w:t xml:space="preserve">человек или </w:t>
      </w:r>
      <w:r w:rsidR="004951BA">
        <w:rPr>
          <w:sz w:val="28"/>
          <w:szCs w:val="28"/>
        </w:rPr>
        <w:t>5</w:t>
      </w:r>
      <w:r w:rsidRPr="0000647F">
        <w:rPr>
          <w:sz w:val="28"/>
          <w:szCs w:val="28"/>
        </w:rPr>
        <w:t>% от общего числа жителей районного центра. Средний возраст участников 15-35 лет.</w:t>
      </w:r>
    </w:p>
    <w:p w:rsidR="00BD7E81" w:rsidRPr="0000647F" w:rsidRDefault="00BD7E81" w:rsidP="00BD7E81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1.4. Количество проведенных в 201</w:t>
      </w:r>
      <w:r w:rsidR="007A5656" w:rsidRPr="0000647F">
        <w:rPr>
          <w:sz w:val="28"/>
          <w:szCs w:val="28"/>
        </w:rPr>
        <w:t>8</w:t>
      </w:r>
      <w:r w:rsidRPr="0000647F">
        <w:rPr>
          <w:sz w:val="28"/>
          <w:szCs w:val="28"/>
        </w:rPr>
        <w:t xml:space="preserve"> году </w:t>
      </w:r>
      <w:proofErr w:type="spellStart"/>
      <w:r w:rsidRPr="0000647F">
        <w:rPr>
          <w:sz w:val="28"/>
          <w:szCs w:val="28"/>
        </w:rPr>
        <w:t>культурно-досуговых</w:t>
      </w:r>
      <w:proofErr w:type="spellEnd"/>
      <w:r w:rsidRPr="0000647F">
        <w:rPr>
          <w:sz w:val="28"/>
          <w:szCs w:val="28"/>
        </w:rPr>
        <w:t xml:space="preserve"> мероприятий составляет  </w:t>
      </w:r>
      <w:r w:rsidR="00C26C9A" w:rsidRPr="0000647F">
        <w:rPr>
          <w:sz w:val="28"/>
          <w:szCs w:val="28"/>
        </w:rPr>
        <w:t>250</w:t>
      </w:r>
      <w:r w:rsidRPr="0000647F">
        <w:rPr>
          <w:sz w:val="28"/>
          <w:szCs w:val="28"/>
        </w:rPr>
        <w:t xml:space="preserve"> обслужено </w:t>
      </w:r>
      <w:r w:rsidR="00C26C9A" w:rsidRPr="0000647F">
        <w:rPr>
          <w:sz w:val="28"/>
          <w:szCs w:val="28"/>
        </w:rPr>
        <w:t>75815</w:t>
      </w:r>
      <w:r w:rsidRPr="0000647F">
        <w:rPr>
          <w:sz w:val="28"/>
          <w:szCs w:val="28"/>
        </w:rPr>
        <w:t xml:space="preserve"> участников и зрителей. В это </w:t>
      </w:r>
      <w:r w:rsidRPr="0000647F">
        <w:rPr>
          <w:sz w:val="28"/>
          <w:szCs w:val="28"/>
        </w:rPr>
        <w:lastRenderedPageBreak/>
        <w:t xml:space="preserve">число вошли наиболее массовые районные и краевые мероприятия. Один из самых значимых - Фестиваль мёда «Медовый Спас» и национальный праздник «Сабантуй». </w:t>
      </w:r>
    </w:p>
    <w:p w:rsidR="00BD7E81" w:rsidRPr="0000647F" w:rsidRDefault="00BD7E81" w:rsidP="00BD7E81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1.5. Реализуя задачу повышения уровня и качества </w:t>
      </w:r>
      <w:proofErr w:type="spellStart"/>
      <w:r w:rsidRPr="0000647F">
        <w:rPr>
          <w:color w:val="auto"/>
          <w:sz w:val="28"/>
          <w:szCs w:val="28"/>
        </w:rPr>
        <w:t>культурно-досуговых</w:t>
      </w:r>
      <w:proofErr w:type="spellEnd"/>
      <w:r w:rsidRPr="0000647F">
        <w:rPr>
          <w:color w:val="auto"/>
          <w:sz w:val="28"/>
          <w:szCs w:val="28"/>
        </w:rPr>
        <w:t xml:space="preserve"> услуг путем создания условий для развития сотрудничества учреждений культуры, партнерских связей, конкуренции в области культуры на районном уровне, администрация района ежегодно проводит конкурсы и фестивали, которые способствуют поддержк</w:t>
      </w:r>
      <w:r w:rsidR="00753267">
        <w:rPr>
          <w:color w:val="auto"/>
          <w:sz w:val="28"/>
          <w:szCs w:val="28"/>
        </w:rPr>
        <w:t>е творческих инициатив жителей</w:t>
      </w:r>
      <w:r w:rsidRPr="0000647F">
        <w:rPr>
          <w:color w:val="auto"/>
          <w:sz w:val="28"/>
          <w:szCs w:val="28"/>
        </w:rPr>
        <w:t>,</w:t>
      </w:r>
      <w:r w:rsidR="00753267">
        <w:rPr>
          <w:color w:val="auto"/>
          <w:sz w:val="28"/>
          <w:szCs w:val="28"/>
        </w:rPr>
        <w:t xml:space="preserve"> социально-культурному развитию</w:t>
      </w:r>
      <w:r w:rsidRPr="0000647F">
        <w:rPr>
          <w:color w:val="auto"/>
          <w:sz w:val="28"/>
          <w:szCs w:val="28"/>
        </w:rPr>
        <w:t>, их культурному разнообразию и культурной идентификации.</w:t>
      </w:r>
    </w:p>
    <w:p w:rsidR="00BD7E81" w:rsidRPr="0000647F" w:rsidRDefault="00BD7E81" w:rsidP="00BD7E81">
      <w:pPr>
        <w:pStyle w:val="11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1.6. С целью сохранения и пропаганды традиционной народной культуры народов, проживающих на территории </w:t>
      </w:r>
      <w:r w:rsidR="002B0185">
        <w:rPr>
          <w:sz w:val="28"/>
          <w:szCs w:val="28"/>
        </w:rPr>
        <w:t>округа</w:t>
      </w:r>
      <w:r w:rsidRPr="0000647F">
        <w:rPr>
          <w:sz w:val="28"/>
          <w:szCs w:val="28"/>
        </w:rPr>
        <w:t xml:space="preserve">, с целью развития самодеятельного творчества и формирования позитивного имиджа района лучшие коллективы ежегодно направляются на краевые и всероссийские творческие акции. </w:t>
      </w:r>
    </w:p>
    <w:p w:rsidR="00BD7E81" w:rsidRPr="0000647F" w:rsidRDefault="007A5656" w:rsidP="00BD7E81">
      <w:pPr>
        <w:pStyle w:val="11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 2018</w:t>
      </w:r>
      <w:r w:rsidR="00BD7E81" w:rsidRPr="0000647F">
        <w:rPr>
          <w:sz w:val="28"/>
          <w:szCs w:val="28"/>
        </w:rPr>
        <w:t>-201</w:t>
      </w:r>
      <w:r w:rsidRPr="0000647F">
        <w:rPr>
          <w:sz w:val="28"/>
          <w:szCs w:val="28"/>
        </w:rPr>
        <w:t>9</w:t>
      </w:r>
      <w:r w:rsidR="00BD7E81" w:rsidRPr="0000647F">
        <w:rPr>
          <w:sz w:val="28"/>
          <w:szCs w:val="28"/>
        </w:rPr>
        <w:t xml:space="preserve"> годах творческие коллектив, мастера - ремесленники Уинского РДК были представлены на фестивалях, праздниках и форумах:</w:t>
      </w:r>
    </w:p>
    <w:p w:rsidR="00BD7E81" w:rsidRPr="0000647F" w:rsidRDefault="00BD7E81" w:rsidP="00BD7E81">
      <w:pPr>
        <w:pStyle w:val="11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«</w:t>
      </w:r>
      <w:proofErr w:type="spellStart"/>
      <w:r w:rsidRPr="0000647F">
        <w:rPr>
          <w:sz w:val="28"/>
          <w:szCs w:val="28"/>
        </w:rPr>
        <w:t>Ординский</w:t>
      </w:r>
      <w:proofErr w:type="spellEnd"/>
      <w:r w:rsidRPr="0000647F">
        <w:rPr>
          <w:sz w:val="28"/>
          <w:szCs w:val="28"/>
        </w:rPr>
        <w:t xml:space="preserve"> Ухаб»</w:t>
      </w:r>
    </w:p>
    <w:p w:rsidR="00BD7E81" w:rsidRPr="0000647F" w:rsidRDefault="00BD7E81" w:rsidP="00BD7E81">
      <w:pPr>
        <w:pStyle w:val="11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Краевой национальный праздник «Сабантуй»;</w:t>
      </w:r>
    </w:p>
    <w:p w:rsidR="00BD7E81" w:rsidRPr="0000647F" w:rsidRDefault="00BD7E81" w:rsidP="00BD7E81">
      <w:pPr>
        <w:pStyle w:val="11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Краевой фестиваль меда «Медовый Спас»;</w:t>
      </w:r>
    </w:p>
    <w:p w:rsidR="00BD7E81" w:rsidRPr="0000647F" w:rsidRDefault="00BD7E81" w:rsidP="00BD7E81">
      <w:pPr>
        <w:pStyle w:val="11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- Открытый фестиваль традиционного ткачества «Весна. Кросна» </w:t>
      </w:r>
      <w:proofErr w:type="gramStart"/>
      <w:r w:rsidRPr="0000647F">
        <w:rPr>
          <w:sz w:val="28"/>
          <w:szCs w:val="28"/>
        </w:rPr>
        <w:t>г</w:t>
      </w:r>
      <w:proofErr w:type="gramEnd"/>
      <w:r w:rsidRPr="0000647F">
        <w:rPr>
          <w:sz w:val="28"/>
          <w:szCs w:val="28"/>
        </w:rPr>
        <w:t>. Пермь;</w:t>
      </w:r>
    </w:p>
    <w:p w:rsidR="00BD7E81" w:rsidRPr="0000647F" w:rsidRDefault="00BD7E81" w:rsidP="00BD7E81">
      <w:pPr>
        <w:pStyle w:val="11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Межрегиональный форум «Мусульманский мир» смотр-конкурс Муниципальных районов и городских поселений Пермского края;</w:t>
      </w:r>
    </w:p>
    <w:p w:rsidR="00BD7E81" w:rsidRPr="0000647F" w:rsidRDefault="00BD7E81" w:rsidP="00BD7E81">
      <w:pPr>
        <w:pStyle w:val="11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Краевой фестиваль «Хлебный Спас»;</w:t>
      </w:r>
    </w:p>
    <w:p w:rsidR="00BD7E81" w:rsidRPr="0000647F" w:rsidRDefault="00BD7E81" w:rsidP="00BD7E81">
      <w:pPr>
        <w:pStyle w:val="11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Международный фестиваль татарского фольклора «</w:t>
      </w:r>
      <w:proofErr w:type="spellStart"/>
      <w:r w:rsidRPr="0000647F">
        <w:rPr>
          <w:sz w:val="28"/>
          <w:szCs w:val="28"/>
        </w:rPr>
        <w:t>Тугерек</w:t>
      </w:r>
      <w:proofErr w:type="spellEnd"/>
      <w:r w:rsidRPr="0000647F">
        <w:rPr>
          <w:sz w:val="28"/>
          <w:szCs w:val="28"/>
        </w:rPr>
        <w:t xml:space="preserve"> </w:t>
      </w:r>
      <w:proofErr w:type="spellStart"/>
      <w:r w:rsidRPr="0000647F">
        <w:rPr>
          <w:sz w:val="28"/>
          <w:szCs w:val="28"/>
        </w:rPr>
        <w:t>уен</w:t>
      </w:r>
      <w:proofErr w:type="spellEnd"/>
      <w:r w:rsidRPr="0000647F">
        <w:rPr>
          <w:sz w:val="28"/>
          <w:szCs w:val="28"/>
        </w:rPr>
        <w:t xml:space="preserve">» (Общий круг) </w:t>
      </w:r>
      <w:proofErr w:type="gramStart"/>
      <w:r w:rsidRPr="0000647F">
        <w:rPr>
          <w:sz w:val="28"/>
          <w:szCs w:val="28"/>
        </w:rPr>
        <w:t>г</w:t>
      </w:r>
      <w:proofErr w:type="gramEnd"/>
      <w:r w:rsidRPr="0000647F">
        <w:rPr>
          <w:sz w:val="28"/>
          <w:szCs w:val="28"/>
        </w:rPr>
        <w:t>. Казань и др.</w:t>
      </w:r>
    </w:p>
    <w:p w:rsidR="00BD7E81" w:rsidRPr="0000647F" w:rsidRDefault="00BD7E81" w:rsidP="00BD7E81">
      <w:pPr>
        <w:pStyle w:val="af4"/>
        <w:spacing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00647F">
        <w:rPr>
          <w:rFonts w:ascii="Times New Roman" w:hAnsi="Times New Roman"/>
          <w:sz w:val="28"/>
          <w:szCs w:val="28"/>
          <w:lang w:val="ru-RU"/>
        </w:rPr>
        <w:t>1.7. Укрепление материально-технической базы отрасли культуры остается важнейшим направлением деятельности культуры. Основными материальными ресурсами  учреждений является оснащение техническим оборудованием и обеспеченность помещениями.</w:t>
      </w:r>
    </w:p>
    <w:p w:rsidR="00BD7E81" w:rsidRPr="0000647F" w:rsidRDefault="00BD7E81" w:rsidP="00BD7E8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 20</w:t>
      </w:r>
      <w:r w:rsidR="00E74C92" w:rsidRPr="0000647F">
        <w:rPr>
          <w:sz w:val="28"/>
          <w:szCs w:val="28"/>
        </w:rPr>
        <w:t>19</w:t>
      </w:r>
      <w:r w:rsidRPr="0000647F">
        <w:rPr>
          <w:sz w:val="28"/>
          <w:szCs w:val="28"/>
        </w:rPr>
        <w:t xml:space="preserve"> году МУК «</w:t>
      </w:r>
      <w:proofErr w:type="spellStart"/>
      <w:r w:rsidR="00E74C92" w:rsidRPr="0000647F">
        <w:rPr>
          <w:sz w:val="28"/>
          <w:szCs w:val="28"/>
        </w:rPr>
        <w:t>Чайкинское</w:t>
      </w:r>
      <w:proofErr w:type="spellEnd"/>
      <w:r w:rsidR="00E74C92" w:rsidRPr="0000647F">
        <w:rPr>
          <w:sz w:val="28"/>
          <w:szCs w:val="28"/>
        </w:rPr>
        <w:t xml:space="preserve"> ЦКДО</w:t>
      </w:r>
      <w:r w:rsidRPr="0000647F">
        <w:rPr>
          <w:sz w:val="28"/>
          <w:szCs w:val="28"/>
        </w:rPr>
        <w:t xml:space="preserve">» стал победителем федерального проекта «Культура малой Родины» по  оснащению материально-технической базы с грантом 1,112 </w:t>
      </w:r>
      <w:r w:rsidR="00A83865" w:rsidRPr="0000647F">
        <w:rPr>
          <w:sz w:val="28"/>
          <w:szCs w:val="28"/>
        </w:rPr>
        <w:t>тыс</w:t>
      </w:r>
      <w:proofErr w:type="gramStart"/>
      <w:r w:rsidR="00A83865" w:rsidRPr="0000647F">
        <w:rPr>
          <w:sz w:val="28"/>
          <w:szCs w:val="28"/>
        </w:rPr>
        <w:t>.</w:t>
      </w:r>
      <w:r w:rsidRPr="0000647F">
        <w:rPr>
          <w:sz w:val="28"/>
          <w:szCs w:val="28"/>
        </w:rPr>
        <w:t>р</w:t>
      </w:r>
      <w:proofErr w:type="gramEnd"/>
      <w:r w:rsidRPr="0000647F">
        <w:rPr>
          <w:sz w:val="28"/>
          <w:szCs w:val="28"/>
        </w:rPr>
        <w:t>ублей. На средства гранта было приобретено музыкальное и световое оборудование, оргтех</w:t>
      </w:r>
      <w:r w:rsidR="00E74C92" w:rsidRPr="0000647F">
        <w:rPr>
          <w:sz w:val="28"/>
          <w:szCs w:val="28"/>
        </w:rPr>
        <w:t xml:space="preserve">ника и компьютер, мягкая мебель, музыкальные инструменты (бас-гитара, ударная установка) </w:t>
      </w:r>
      <w:r w:rsidRPr="0000647F">
        <w:rPr>
          <w:sz w:val="28"/>
          <w:szCs w:val="28"/>
        </w:rPr>
        <w:t xml:space="preserve">а также </w:t>
      </w:r>
      <w:r w:rsidR="00E74C92" w:rsidRPr="0000647F">
        <w:rPr>
          <w:sz w:val="28"/>
          <w:szCs w:val="28"/>
        </w:rPr>
        <w:t xml:space="preserve">национальные </w:t>
      </w:r>
      <w:r w:rsidRPr="0000647F">
        <w:rPr>
          <w:sz w:val="28"/>
          <w:szCs w:val="28"/>
        </w:rPr>
        <w:t>сценически</w:t>
      </w:r>
      <w:r w:rsidR="00E74C92" w:rsidRPr="0000647F">
        <w:rPr>
          <w:sz w:val="28"/>
          <w:szCs w:val="28"/>
        </w:rPr>
        <w:t xml:space="preserve">е костюмы и </w:t>
      </w:r>
      <w:r w:rsidR="0089407F" w:rsidRPr="0000647F">
        <w:rPr>
          <w:sz w:val="28"/>
          <w:szCs w:val="28"/>
        </w:rPr>
        <w:t>о</w:t>
      </w:r>
      <w:r w:rsidR="00E74C92" w:rsidRPr="0000647F">
        <w:rPr>
          <w:sz w:val="28"/>
          <w:szCs w:val="28"/>
        </w:rPr>
        <w:t>бувь</w:t>
      </w:r>
      <w:r w:rsidRPr="0000647F">
        <w:rPr>
          <w:sz w:val="28"/>
          <w:szCs w:val="28"/>
        </w:rPr>
        <w:t xml:space="preserve"> для ансамбля.</w:t>
      </w:r>
    </w:p>
    <w:p w:rsidR="00BD7E81" w:rsidRPr="0000647F" w:rsidRDefault="00BD7E81" w:rsidP="00BD7E81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 201</w:t>
      </w:r>
      <w:r w:rsidR="00217958" w:rsidRPr="0000647F">
        <w:rPr>
          <w:sz w:val="28"/>
          <w:szCs w:val="28"/>
        </w:rPr>
        <w:t>8</w:t>
      </w:r>
      <w:r w:rsidRPr="0000647F">
        <w:rPr>
          <w:sz w:val="28"/>
          <w:szCs w:val="28"/>
        </w:rPr>
        <w:t xml:space="preserve"> году инициативной группой населения, в которую входили и работники культуры был реализован проект инициативного </w:t>
      </w:r>
      <w:proofErr w:type="spellStart"/>
      <w:r w:rsidRPr="0000647F">
        <w:rPr>
          <w:sz w:val="28"/>
          <w:szCs w:val="28"/>
        </w:rPr>
        <w:t>бюджетирования</w:t>
      </w:r>
      <w:proofErr w:type="spellEnd"/>
      <w:r w:rsidRPr="0000647F">
        <w:rPr>
          <w:sz w:val="28"/>
          <w:szCs w:val="28"/>
        </w:rPr>
        <w:t xml:space="preserve"> «Открытая площадка». Результатом проекта стало – приобретение</w:t>
      </w:r>
      <w:r w:rsidR="00A83865" w:rsidRPr="0000647F">
        <w:rPr>
          <w:sz w:val="28"/>
          <w:szCs w:val="28"/>
        </w:rPr>
        <w:t xml:space="preserve"> и установка </w:t>
      </w:r>
      <w:r w:rsidRPr="0000647F">
        <w:rPr>
          <w:sz w:val="28"/>
          <w:szCs w:val="28"/>
        </w:rPr>
        <w:t xml:space="preserve"> новой уличной сцены, создание благоустройства вокруг сцены.</w:t>
      </w:r>
    </w:p>
    <w:p w:rsidR="00BD7E81" w:rsidRPr="0000647F" w:rsidRDefault="00BD7E81" w:rsidP="00BD7E81">
      <w:pPr>
        <w:pStyle w:val="11"/>
        <w:ind w:left="0"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1.8. В районе сохранена сеть из </w:t>
      </w:r>
      <w:r w:rsidRPr="0000647F">
        <w:rPr>
          <w:sz w:val="28"/>
          <w:szCs w:val="28"/>
          <w:u w:val="single"/>
        </w:rPr>
        <w:t>14-ти общедоступных библиотек</w:t>
      </w:r>
      <w:r w:rsidRPr="0000647F">
        <w:rPr>
          <w:sz w:val="28"/>
          <w:szCs w:val="28"/>
        </w:rPr>
        <w:t xml:space="preserve">, которые стабильно работают и выполняют функции центров информирования, образования, интеллектуального досуга населения. </w:t>
      </w:r>
    </w:p>
    <w:p w:rsidR="00314C22" w:rsidRDefault="00314C22" w:rsidP="00BD7E81">
      <w:pPr>
        <w:pStyle w:val="11"/>
        <w:ind w:left="0" w:firstLine="709"/>
        <w:rPr>
          <w:b/>
          <w:sz w:val="28"/>
          <w:szCs w:val="28"/>
        </w:rPr>
      </w:pPr>
    </w:p>
    <w:p w:rsidR="00314C22" w:rsidRDefault="00314C22" w:rsidP="00BD7E81">
      <w:pPr>
        <w:pStyle w:val="11"/>
        <w:ind w:left="0" w:firstLine="709"/>
        <w:rPr>
          <w:b/>
          <w:sz w:val="28"/>
          <w:szCs w:val="28"/>
        </w:rPr>
      </w:pPr>
    </w:p>
    <w:p w:rsidR="00BD7E81" w:rsidRPr="0000647F" w:rsidRDefault="00BD7E81" w:rsidP="00BD7E81">
      <w:pPr>
        <w:pStyle w:val="11"/>
        <w:ind w:left="0" w:firstLine="709"/>
        <w:rPr>
          <w:b/>
          <w:sz w:val="28"/>
          <w:szCs w:val="28"/>
        </w:rPr>
      </w:pPr>
      <w:r w:rsidRPr="0000647F">
        <w:rPr>
          <w:b/>
          <w:sz w:val="28"/>
          <w:szCs w:val="28"/>
        </w:rPr>
        <w:t>Динамика развития сети библиотек: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3"/>
        <w:gridCol w:w="1752"/>
        <w:gridCol w:w="1842"/>
        <w:gridCol w:w="3119"/>
      </w:tblGrid>
      <w:tr w:rsidR="00217958" w:rsidRPr="0000647F" w:rsidTr="00AE1673">
        <w:tc>
          <w:tcPr>
            <w:tcW w:w="2643" w:type="dxa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647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647F">
              <w:rPr>
                <w:b/>
                <w:sz w:val="28"/>
                <w:szCs w:val="28"/>
              </w:rPr>
              <w:t xml:space="preserve">2018 </w:t>
            </w:r>
          </w:p>
        </w:tc>
        <w:tc>
          <w:tcPr>
            <w:tcW w:w="3119" w:type="dxa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647F">
              <w:rPr>
                <w:b/>
                <w:sz w:val="28"/>
                <w:szCs w:val="28"/>
              </w:rPr>
              <w:t>2019 (за 8 мес.)</w:t>
            </w:r>
          </w:p>
        </w:tc>
      </w:tr>
      <w:tr w:rsidR="00217958" w:rsidRPr="0000647F" w:rsidTr="00AE1673">
        <w:tc>
          <w:tcPr>
            <w:tcW w:w="2643" w:type="dxa"/>
          </w:tcPr>
          <w:p w:rsidR="00217958" w:rsidRPr="0000647F" w:rsidRDefault="00217958" w:rsidP="00956F2B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b/>
                <w:bCs/>
                <w:sz w:val="28"/>
                <w:szCs w:val="28"/>
              </w:rPr>
            </w:pPr>
            <w:r w:rsidRPr="0000647F">
              <w:rPr>
                <w:b/>
                <w:bCs/>
                <w:sz w:val="28"/>
                <w:szCs w:val="28"/>
              </w:rPr>
              <w:t>Библиотеки</w:t>
            </w:r>
          </w:p>
        </w:tc>
        <w:tc>
          <w:tcPr>
            <w:tcW w:w="1752" w:type="dxa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14</w:t>
            </w:r>
          </w:p>
        </w:tc>
        <w:tc>
          <w:tcPr>
            <w:tcW w:w="3119" w:type="dxa"/>
            <w:vAlign w:val="center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14</w:t>
            </w:r>
          </w:p>
        </w:tc>
      </w:tr>
      <w:tr w:rsidR="00217958" w:rsidRPr="0000647F" w:rsidTr="00AE1673">
        <w:tc>
          <w:tcPr>
            <w:tcW w:w="2643" w:type="dxa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Число читателей</w:t>
            </w:r>
          </w:p>
        </w:tc>
        <w:tc>
          <w:tcPr>
            <w:tcW w:w="1752" w:type="dxa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6200</w:t>
            </w:r>
          </w:p>
        </w:tc>
        <w:tc>
          <w:tcPr>
            <w:tcW w:w="1842" w:type="dxa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6239</w:t>
            </w:r>
          </w:p>
        </w:tc>
        <w:tc>
          <w:tcPr>
            <w:tcW w:w="3119" w:type="dxa"/>
            <w:vAlign w:val="center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4617</w:t>
            </w:r>
          </w:p>
        </w:tc>
      </w:tr>
      <w:tr w:rsidR="00217958" w:rsidRPr="0000647F" w:rsidTr="00AE1673">
        <w:tc>
          <w:tcPr>
            <w:tcW w:w="2643" w:type="dxa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Число посещений</w:t>
            </w:r>
          </w:p>
        </w:tc>
        <w:tc>
          <w:tcPr>
            <w:tcW w:w="1752" w:type="dxa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77934</w:t>
            </w:r>
          </w:p>
        </w:tc>
        <w:tc>
          <w:tcPr>
            <w:tcW w:w="1842" w:type="dxa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78678</w:t>
            </w:r>
          </w:p>
        </w:tc>
        <w:tc>
          <w:tcPr>
            <w:tcW w:w="3119" w:type="dxa"/>
            <w:vAlign w:val="center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54967</w:t>
            </w:r>
          </w:p>
        </w:tc>
      </w:tr>
      <w:tr w:rsidR="00217958" w:rsidRPr="0000647F" w:rsidTr="00AE1673">
        <w:tc>
          <w:tcPr>
            <w:tcW w:w="2643" w:type="dxa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0647F">
              <w:rPr>
                <w:sz w:val="28"/>
                <w:szCs w:val="28"/>
              </w:rPr>
              <w:t>Документовыдача</w:t>
            </w:r>
            <w:proofErr w:type="spellEnd"/>
          </w:p>
        </w:tc>
        <w:tc>
          <w:tcPr>
            <w:tcW w:w="1752" w:type="dxa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147379</w:t>
            </w:r>
          </w:p>
        </w:tc>
        <w:tc>
          <w:tcPr>
            <w:tcW w:w="1842" w:type="dxa"/>
          </w:tcPr>
          <w:p w:rsidR="00217958" w:rsidRPr="0000647F" w:rsidRDefault="00217958" w:rsidP="00956F2B">
            <w:pPr>
              <w:jc w:val="center"/>
              <w:rPr>
                <w:bCs/>
                <w:sz w:val="28"/>
                <w:szCs w:val="28"/>
              </w:rPr>
            </w:pPr>
            <w:r w:rsidRPr="0000647F">
              <w:rPr>
                <w:bCs/>
                <w:sz w:val="28"/>
                <w:szCs w:val="28"/>
              </w:rPr>
              <w:t>148718</w:t>
            </w:r>
          </w:p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17958" w:rsidRPr="0000647F" w:rsidRDefault="00217958" w:rsidP="00956F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104840</w:t>
            </w:r>
          </w:p>
        </w:tc>
      </w:tr>
    </w:tbl>
    <w:p w:rsidR="00AE1673" w:rsidRPr="0000647F" w:rsidRDefault="00AE1673" w:rsidP="00AE1673">
      <w:pPr>
        <w:ind w:firstLine="708"/>
        <w:jc w:val="both"/>
        <w:rPr>
          <w:sz w:val="28"/>
          <w:szCs w:val="28"/>
        </w:rPr>
      </w:pPr>
      <w:bookmarkStart w:id="2" w:name="_GoBack"/>
      <w:bookmarkEnd w:id="2"/>
      <w:r w:rsidRPr="0000647F">
        <w:rPr>
          <w:sz w:val="28"/>
          <w:szCs w:val="28"/>
        </w:rPr>
        <w:t xml:space="preserve">Все пользователи района имеют доступ к услугам библиотек. Информация о режимах работы библиотек, стоянок </w:t>
      </w:r>
      <w:proofErr w:type="spellStart"/>
      <w:r w:rsidRPr="0000647F">
        <w:rPr>
          <w:sz w:val="28"/>
          <w:szCs w:val="28"/>
        </w:rPr>
        <w:t>библиобуса</w:t>
      </w:r>
      <w:proofErr w:type="spellEnd"/>
      <w:r w:rsidRPr="0000647F">
        <w:rPr>
          <w:sz w:val="28"/>
          <w:szCs w:val="28"/>
        </w:rPr>
        <w:t xml:space="preserve">  и библиотечных пунктов, об их информационных ресурсах доведена до жителей каждого населенного пункта района.</w:t>
      </w:r>
    </w:p>
    <w:p w:rsidR="00AE1673" w:rsidRPr="0000647F" w:rsidRDefault="00AE1673" w:rsidP="00A83865">
      <w:pPr>
        <w:ind w:firstLine="709"/>
        <w:jc w:val="both"/>
        <w:rPr>
          <w:i/>
          <w:sz w:val="28"/>
          <w:szCs w:val="28"/>
        </w:rPr>
      </w:pPr>
      <w:r w:rsidRPr="0000647F">
        <w:rPr>
          <w:sz w:val="28"/>
          <w:szCs w:val="28"/>
        </w:rPr>
        <w:t>Состав пользователей в основном не изменился: служащие, пенсионеры, инвалиды, рабочие,  учащиеся, безработные. Количество  пользователей на стоянках и в библиотечных пунктах увеличилось на 9</w:t>
      </w:r>
      <w:r w:rsidRPr="0000647F">
        <w:rPr>
          <w:i/>
          <w:sz w:val="28"/>
          <w:szCs w:val="28"/>
        </w:rPr>
        <w:t>.</w:t>
      </w:r>
    </w:p>
    <w:p w:rsidR="00BD7E81" w:rsidRPr="0000647F" w:rsidRDefault="00BD7E81" w:rsidP="00AE1673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Все сельские библиотеки МКУК «Уинская МЦБС»  компьютеризированы на 100%.</w:t>
      </w:r>
    </w:p>
    <w:p w:rsidR="00A001EA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1.9. Участие работников культуры в краевых программах, в социально-культурных проектах, конкурсах позволило привлечь в 201</w:t>
      </w:r>
      <w:r w:rsidR="007A5656" w:rsidRPr="0000647F">
        <w:rPr>
          <w:sz w:val="28"/>
          <w:szCs w:val="28"/>
        </w:rPr>
        <w:t>9</w:t>
      </w:r>
      <w:r w:rsidR="0041300B" w:rsidRPr="0000647F">
        <w:rPr>
          <w:sz w:val="28"/>
          <w:szCs w:val="28"/>
        </w:rPr>
        <w:t xml:space="preserve"> году </w:t>
      </w:r>
    </w:p>
    <w:p w:rsidR="00A001EA" w:rsidRPr="0000647F" w:rsidRDefault="00A001EA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субсидии на поддержку отрасли культуры (государственная поддержка лучших муниципальных учреждений культуры, государственная поддержка лучших работников муниципальных учреждений культуры) в размере 200,0 тыс</w:t>
      </w:r>
      <w:proofErr w:type="gramStart"/>
      <w:r w:rsidRPr="0000647F">
        <w:rPr>
          <w:sz w:val="28"/>
          <w:szCs w:val="28"/>
        </w:rPr>
        <w:t>.р</w:t>
      </w:r>
      <w:proofErr w:type="gramEnd"/>
      <w:r w:rsidRPr="0000647F">
        <w:rPr>
          <w:sz w:val="28"/>
          <w:szCs w:val="28"/>
        </w:rPr>
        <w:t>ублей.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1.10. </w:t>
      </w:r>
      <w:r w:rsidRPr="0000647F">
        <w:rPr>
          <w:sz w:val="28"/>
          <w:szCs w:val="28"/>
          <w:u w:val="single"/>
        </w:rPr>
        <w:t>Музей</w:t>
      </w:r>
      <w:r w:rsidRPr="0000647F">
        <w:rPr>
          <w:sz w:val="28"/>
          <w:szCs w:val="28"/>
        </w:rPr>
        <w:t xml:space="preserve"> является одним из носителей истории района. </w:t>
      </w:r>
    </w:p>
    <w:p w:rsidR="00BD7E81" w:rsidRPr="0000647F" w:rsidRDefault="00BD7E81" w:rsidP="00BD7E81">
      <w:pPr>
        <w:pStyle w:val="af4"/>
        <w:spacing w:line="24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00647F">
        <w:rPr>
          <w:rFonts w:ascii="Times New Roman" w:hAnsi="Times New Roman"/>
          <w:i/>
          <w:sz w:val="28"/>
          <w:szCs w:val="28"/>
          <w:lang w:val="ru-RU"/>
        </w:rPr>
        <w:t>Статистический анализ посещаемости (201</w:t>
      </w:r>
      <w:r w:rsidR="007A5656" w:rsidRPr="0000647F">
        <w:rPr>
          <w:rFonts w:ascii="Times New Roman" w:hAnsi="Times New Roman"/>
          <w:i/>
          <w:sz w:val="28"/>
          <w:szCs w:val="28"/>
          <w:lang w:val="ru-RU"/>
        </w:rPr>
        <w:t>8</w:t>
      </w:r>
      <w:r w:rsidRPr="0000647F">
        <w:rPr>
          <w:rFonts w:ascii="Times New Roman" w:hAnsi="Times New Roman"/>
          <w:i/>
          <w:sz w:val="28"/>
          <w:szCs w:val="28"/>
          <w:lang w:val="ru-RU"/>
        </w:rPr>
        <w:t xml:space="preserve"> год):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10"/>
        <w:gridCol w:w="1829"/>
        <w:gridCol w:w="2299"/>
        <w:gridCol w:w="2159"/>
        <w:gridCol w:w="2321"/>
      </w:tblGrid>
      <w:tr w:rsidR="00BD7E81" w:rsidRPr="0000647F" w:rsidTr="00AF259C">
        <w:trPr>
          <w:trHeight w:hRule="exact" w:val="951"/>
        </w:trPr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</w:rPr>
            </w:pPr>
            <w:r w:rsidRPr="0000647F">
              <w:rPr>
                <w:b/>
              </w:rPr>
              <w:t>№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</w:rPr>
            </w:pPr>
            <w:r w:rsidRPr="0000647F">
              <w:rPr>
                <w:b/>
                <w:spacing w:val="-3"/>
              </w:rPr>
              <w:t xml:space="preserve">Число посещений (тыс. чел.) 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</w:rPr>
            </w:pPr>
            <w:r w:rsidRPr="0000647F">
              <w:rPr>
                <w:b/>
                <w:spacing w:val="-3"/>
              </w:rPr>
              <w:t xml:space="preserve">Из них местных </w:t>
            </w:r>
            <w:r w:rsidRPr="0000647F">
              <w:rPr>
                <w:b/>
              </w:rPr>
              <w:t>жителей</w:t>
            </w:r>
            <w:proofErr w:type="gramStart"/>
            <w:r w:rsidRPr="0000647F">
              <w:rPr>
                <w:b/>
              </w:rPr>
              <w:t xml:space="preserve"> (%)</w:t>
            </w:r>
            <w:proofErr w:type="gramEnd"/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</w:rPr>
            </w:pPr>
            <w:r w:rsidRPr="0000647F">
              <w:rPr>
                <w:b/>
              </w:rPr>
              <w:t>Детей до 18 лет</w:t>
            </w:r>
            <w:proofErr w:type="gramStart"/>
            <w:r w:rsidRPr="0000647F">
              <w:rPr>
                <w:b/>
              </w:rPr>
              <w:t xml:space="preserve"> (%)</w:t>
            </w:r>
            <w:proofErr w:type="gramEnd"/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</w:rPr>
            </w:pPr>
            <w:r w:rsidRPr="0000647F">
              <w:rPr>
                <w:b/>
                <w:spacing w:val="-3"/>
              </w:rPr>
              <w:t xml:space="preserve">Количество </w:t>
            </w:r>
            <w:r w:rsidRPr="0000647F">
              <w:rPr>
                <w:b/>
                <w:spacing w:val="-2"/>
              </w:rPr>
              <w:t>экскурсий</w:t>
            </w:r>
          </w:p>
        </w:tc>
      </w:tr>
      <w:tr w:rsidR="00BD7E81" w:rsidRPr="0000647F" w:rsidTr="00AF259C">
        <w:trPr>
          <w:trHeight w:hRule="exact" w:val="382"/>
        </w:trPr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</w:rPr>
            </w:pPr>
            <w:r w:rsidRPr="0000647F">
              <w:rPr>
                <w:b/>
              </w:rPr>
              <w:t>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  <w:spacing w:val="-3"/>
              </w:rPr>
            </w:pPr>
            <w:r w:rsidRPr="0000647F">
              <w:rPr>
                <w:b/>
                <w:spacing w:val="-3"/>
              </w:rPr>
              <w:t>24, 827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  <w:spacing w:val="-3"/>
              </w:rPr>
            </w:pPr>
            <w:r w:rsidRPr="0000647F">
              <w:rPr>
                <w:b/>
                <w:spacing w:val="-3"/>
              </w:rPr>
              <w:t>98, 68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</w:rPr>
            </w:pPr>
            <w:r w:rsidRPr="0000647F">
              <w:rPr>
                <w:b/>
              </w:rPr>
              <w:t>34,0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  <w:spacing w:val="-3"/>
              </w:rPr>
            </w:pPr>
            <w:r w:rsidRPr="0000647F">
              <w:rPr>
                <w:b/>
                <w:spacing w:val="-3"/>
              </w:rPr>
              <w:t>119</w:t>
            </w:r>
          </w:p>
        </w:tc>
      </w:tr>
    </w:tbl>
    <w:p w:rsidR="00BD7E81" w:rsidRPr="0000647F" w:rsidRDefault="00BD7E81" w:rsidP="00BD7E81">
      <w:pPr>
        <w:shd w:val="clear" w:color="auto" w:fill="FFFFFF"/>
        <w:jc w:val="center"/>
        <w:rPr>
          <w:i/>
          <w:spacing w:val="-3"/>
          <w:szCs w:val="28"/>
        </w:rPr>
      </w:pPr>
      <w:r w:rsidRPr="0000647F">
        <w:rPr>
          <w:i/>
          <w:spacing w:val="-3"/>
          <w:szCs w:val="28"/>
        </w:rPr>
        <w:t>Выставочная деятельность в 2018 году характеризуется следующими данными: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120"/>
        <w:gridCol w:w="2715"/>
        <w:gridCol w:w="1922"/>
        <w:gridCol w:w="1664"/>
        <w:gridCol w:w="2297"/>
      </w:tblGrid>
      <w:tr w:rsidR="00BD7E81" w:rsidRPr="0000647F" w:rsidTr="00AF259C">
        <w:trPr>
          <w:trHeight w:hRule="exact" w:val="1468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</w:rPr>
            </w:pPr>
            <w:r w:rsidRPr="0000647F">
              <w:rPr>
                <w:b/>
              </w:rPr>
              <w:t>№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</w:rPr>
            </w:pPr>
            <w:r w:rsidRPr="0000647F">
              <w:rPr>
                <w:b/>
                <w:spacing w:val="-3"/>
              </w:rPr>
              <w:t>Количество выставок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  <w:spacing w:val="3"/>
              </w:rPr>
            </w:pPr>
            <w:r w:rsidRPr="0000647F">
              <w:rPr>
                <w:b/>
                <w:spacing w:val="-1"/>
              </w:rPr>
              <w:t>Из собственных фондов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00647F">
              <w:rPr>
                <w:b/>
                <w:spacing w:val="-1"/>
              </w:rPr>
              <w:t>С привлечением других фондов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</w:rPr>
            </w:pPr>
            <w:r w:rsidRPr="0000647F">
              <w:rPr>
                <w:b/>
              </w:rPr>
              <w:t>Число посети</w:t>
            </w:r>
            <w:r w:rsidRPr="0000647F">
              <w:rPr>
                <w:b/>
                <w:spacing w:val="-1"/>
              </w:rPr>
              <w:t>телей</w:t>
            </w:r>
          </w:p>
        </w:tc>
      </w:tr>
      <w:tr w:rsidR="00BD7E81" w:rsidRPr="0000647F" w:rsidTr="00AF259C">
        <w:trPr>
          <w:trHeight w:hRule="exact" w:val="510"/>
        </w:trPr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</w:rPr>
            </w:pPr>
            <w:r w:rsidRPr="0000647F">
              <w:rPr>
                <w:b/>
              </w:rPr>
              <w:t>1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  <w:spacing w:val="-3"/>
              </w:rPr>
            </w:pPr>
            <w:r w:rsidRPr="0000647F">
              <w:rPr>
                <w:b/>
                <w:spacing w:val="-3"/>
              </w:rPr>
              <w:t>21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00647F">
              <w:rPr>
                <w:b/>
                <w:spacing w:val="-1"/>
              </w:rPr>
              <w:t>18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00647F">
              <w:rPr>
                <w:b/>
                <w:spacing w:val="-1"/>
              </w:rPr>
              <w:t>3</w:t>
            </w:r>
          </w:p>
        </w:tc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E81" w:rsidRPr="0000647F" w:rsidRDefault="00BD7E81" w:rsidP="00AF259C">
            <w:pPr>
              <w:shd w:val="clear" w:color="auto" w:fill="FFFFFF"/>
              <w:jc w:val="center"/>
              <w:rPr>
                <w:b/>
              </w:rPr>
            </w:pPr>
            <w:r w:rsidRPr="0000647F">
              <w:rPr>
                <w:b/>
              </w:rPr>
              <w:t>13900</w:t>
            </w:r>
          </w:p>
        </w:tc>
      </w:tr>
    </w:tbl>
    <w:p w:rsidR="00BD7E81" w:rsidRPr="0000647F" w:rsidRDefault="00BD7E81" w:rsidP="00BD7E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Коллекция музея составляет более 14 294 экспонатов. Основной фонд муниципального музея насчитывает 7 136 единиц хранения, в постоянных экспозициях представлено 43, 4% основного фонда.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Активное использование современных информационно-коммуникационных технологий (ИКТ), повышает эффективность традиционных направлений деятельности музея. Новые формы в организации познавательной и коммуникативной деятельности, сочетают традиционные и инновационные формы работы.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>Возобновлена работа по оцифровке имеющихся фотографий, документов, часть из которых находится в ветхом состоянии, создание фотографических образов экспонатов позволяет систематизировать и сохранить всю имеющуюся в музее информацию.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Современный музейный продукт является результатом развития всех сфер музейной деятельности, он востребован обществом и удовлетворяет его новые коммуникативные и эстетические запросы.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 Для создания новых экспозиций музею потребуется интенсивная </w:t>
      </w:r>
      <w:proofErr w:type="spellStart"/>
      <w:r w:rsidRPr="0000647F">
        <w:rPr>
          <w:sz w:val="28"/>
          <w:szCs w:val="28"/>
        </w:rPr>
        <w:t>научно-хранительская</w:t>
      </w:r>
      <w:proofErr w:type="spellEnd"/>
      <w:r w:rsidRPr="0000647F">
        <w:rPr>
          <w:sz w:val="28"/>
          <w:szCs w:val="28"/>
        </w:rPr>
        <w:t xml:space="preserve"> деятельность, работа по комплектованию коллекций, а также по оснащению экспозиционного пространства современным оборудованием.</w:t>
      </w:r>
    </w:p>
    <w:p w:rsidR="00BD7E81" w:rsidRPr="0000647F" w:rsidRDefault="00BD7E81" w:rsidP="00BD7E81">
      <w:pPr>
        <w:shd w:val="clear" w:color="auto" w:fill="FFFFFF"/>
        <w:ind w:firstLine="708"/>
        <w:rPr>
          <w:sz w:val="28"/>
          <w:szCs w:val="28"/>
        </w:rPr>
      </w:pPr>
      <w:r w:rsidRPr="0000647F">
        <w:rPr>
          <w:sz w:val="28"/>
          <w:szCs w:val="28"/>
        </w:rPr>
        <w:t>1.11.</w:t>
      </w:r>
      <w:r w:rsidRPr="0000647F">
        <w:rPr>
          <w:b/>
          <w:sz w:val="28"/>
          <w:szCs w:val="28"/>
        </w:rPr>
        <w:t xml:space="preserve"> Основные проблемы развития культуры:</w:t>
      </w:r>
    </w:p>
    <w:p w:rsidR="00BD7E81" w:rsidRPr="0000647F" w:rsidRDefault="00BD7E81" w:rsidP="00BD7E81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 настоящее время в отрасли существует достаточно широкий круг проблем, требующих решения. Особое внимание должно быть уделено укреплению традиций регионального культурного сообщества, путем проведения ежегодных общественно значимых и социально-культурных мероприятий: районных конкурсов-фестивалей, государственных - календарных  и местных праздников. Необходимо  также  активно участвовать в межрегиональных конкурсах с целью демонстрации достижений творческих самодеятельных коллективов  муниципального района.</w:t>
      </w:r>
    </w:p>
    <w:p w:rsidR="00BD7E81" w:rsidRPr="0000647F" w:rsidRDefault="00BD7E81" w:rsidP="00BD7E81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Ситуацию в сфере культуры необходимо не просто стабилизировать с точки зрения объемов, уникальности,  </w:t>
      </w:r>
      <w:proofErr w:type="spellStart"/>
      <w:r w:rsidRPr="0000647F">
        <w:rPr>
          <w:sz w:val="28"/>
          <w:szCs w:val="28"/>
        </w:rPr>
        <w:t>востребованности</w:t>
      </w:r>
      <w:proofErr w:type="spellEnd"/>
      <w:r w:rsidRPr="0000647F">
        <w:rPr>
          <w:sz w:val="28"/>
          <w:szCs w:val="28"/>
        </w:rPr>
        <w:t xml:space="preserve">  предоставляемых услуг, но и придать новое качество за счет  изменения информационно-коммуникативной составляющей, что могло бы обеспечить отрасли культуры устойчивое   развитие.</w:t>
      </w:r>
    </w:p>
    <w:p w:rsidR="00BD7E81" w:rsidRPr="0000647F" w:rsidRDefault="00BD7E81" w:rsidP="00BD7E81">
      <w:pPr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    </w:t>
      </w:r>
      <w:r w:rsidRPr="0000647F">
        <w:rPr>
          <w:sz w:val="28"/>
          <w:szCs w:val="28"/>
        </w:rPr>
        <w:tab/>
        <w:t>Вместе с тем накопившиеся за прошлые годы проблемы в сфере культуры значительно превышают возможности по их решению - отрасль, традиционно  ориентированная на государственную финансовую поддержку, оказалась наименее подготовленной к рыночной экономике.</w:t>
      </w:r>
    </w:p>
    <w:p w:rsidR="00BD7E81" w:rsidRPr="0000647F" w:rsidRDefault="00BD7E81" w:rsidP="00BD7E81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Кадровый потенциал отрасли культуры характеризуется рядом нерешенных проблем, включая невысокий престиж профессии работников сферы культуры, укороченное время работы, проблемы жилищной обеспеченности работников, слабый приток молодых специалистов в отрасли, как следствие, старение кадров и др.</w:t>
      </w:r>
    </w:p>
    <w:p w:rsidR="00BD7E81" w:rsidRPr="0000647F" w:rsidRDefault="00BD7E81" w:rsidP="00BD7E81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Остается проблема вовлечения населения в культурную жизнь </w:t>
      </w:r>
      <w:r w:rsidR="00EF5937">
        <w:rPr>
          <w:sz w:val="28"/>
          <w:szCs w:val="28"/>
        </w:rPr>
        <w:t>округа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shd w:val="clear" w:color="auto" w:fill="FFFFFF"/>
        <w:adjustRightInd w:val="0"/>
        <w:ind w:firstLine="708"/>
        <w:jc w:val="both"/>
        <w:rPr>
          <w:b/>
          <w:sz w:val="28"/>
          <w:szCs w:val="28"/>
        </w:rPr>
      </w:pPr>
      <w:r w:rsidRPr="0000647F">
        <w:rPr>
          <w:sz w:val="28"/>
          <w:szCs w:val="28"/>
        </w:rPr>
        <w:t xml:space="preserve">1.13. </w:t>
      </w:r>
      <w:r w:rsidRPr="0000647F">
        <w:rPr>
          <w:b/>
          <w:sz w:val="28"/>
          <w:szCs w:val="28"/>
        </w:rPr>
        <w:t>Риски: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К серьезным рискам</w:t>
      </w:r>
      <w:r w:rsidRPr="0000647F">
        <w:rPr>
          <w:b/>
          <w:sz w:val="28"/>
          <w:szCs w:val="28"/>
        </w:rPr>
        <w:t xml:space="preserve"> </w:t>
      </w:r>
      <w:r w:rsidRPr="0000647F">
        <w:rPr>
          <w:sz w:val="28"/>
          <w:szCs w:val="28"/>
        </w:rPr>
        <w:t>можно отнести сокращение финансирования и неэффективное управление  Программой, что,  в свою очередь, повлечет:</w:t>
      </w:r>
    </w:p>
    <w:p w:rsidR="00BD7E81" w:rsidRPr="0000647F" w:rsidRDefault="00BD7E81" w:rsidP="00BD7E81">
      <w:pPr>
        <w:pStyle w:val="11"/>
        <w:numPr>
          <w:ilvl w:val="0"/>
          <w:numId w:val="34"/>
        </w:numPr>
        <w:jc w:val="both"/>
        <w:rPr>
          <w:sz w:val="28"/>
          <w:szCs w:val="28"/>
        </w:rPr>
      </w:pPr>
      <w:r w:rsidRPr="0000647F">
        <w:rPr>
          <w:sz w:val="28"/>
          <w:szCs w:val="28"/>
        </w:rPr>
        <w:t>износ музыкальных инструментов;</w:t>
      </w:r>
    </w:p>
    <w:p w:rsidR="00BD7E81" w:rsidRPr="0000647F" w:rsidRDefault="00BD7E81" w:rsidP="00BD7E81">
      <w:pPr>
        <w:pStyle w:val="11"/>
        <w:numPr>
          <w:ilvl w:val="0"/>
          <w:numId w:val="34"/>
        </w:numPr>
        <w:jc w:val="both"/>
        <w:rPr>
          <w:sz w:val="28"/>
          <w:szCs w:val="28"/>
        </w:rPr>
      </w:pPr>
      <w:r w:rsidRPr="0000647F">
        <w:rPr>
          <w:sz w:val="28"/>
          <w:szCs w:val="28"/>
        </w:rPr>
        <w:t>сокращение клубных формирований, участников художественной самодеятельности и количества проведенных мероприятий на базе учреждений культуры;</w:t>
      </w:r>
    </w:p>
    <w:p w:rsidR="00BD7E81" w:rsidRPr="0000647F" w:rsidRDefault="00BD7E81" w:rsidP="00BD7E81">
      <w:pPr>
        <w:pStyle w:val="11"/>
        <w:numPr>
          <w:ilvl w:val="0"/>
          <w:numId w:val="34"/>
        </w:numPr>
        <w:jc w:val="both"/>
        <w:rPr>
          <w:sz w:val="28"/>
          <w:szCs w:val="28"/>
        </w:rPr>
      </w:pPr>
      <w:r w:rsidRPr="0000647F">
        <w:rPr>
          <w:sz w:val="28"/>
          <w:szCs w:val="28"/>
        </w:rPr>
        <w:t>потерю кадров в отрасли культуры;</w:t>
      </w:r>
    </w:p>
    <w:p w:rsidR="00BD7E81" w:rsidRPr="0000647F" w:rsidRDefault="00BD7E81" w:rsidP="00BD7E81">
      <w:pPr>
        <w:pStyle w:val="11"/>
        <w:numPr>
          <w:ilvl w:val="0"/>
          <w:numId w:val="34"/>
        </w:numPr>
        <w:jc w:val="both"/>
        <w:rPr>
          <w:sz w:val="28"/>
          <w:szCs w:val="28"/>
        </w:rPr>
      </w:pPr>
      <w:r w:rsidRPr="0000647F">
        <w:rPr>
          <w:sz w:val="28"/>
          <w:szCs w:val="28"/>
        </w:rPr>
        <w:t>нарушение единого информационного и культурного пространства;</w:t>
      </w:r>
    </w:p>
    <w:p w:rsidR="00BD7E81" w:rsidRPr="0000647F" w:rsidRDefault="00BD7E81" w:rsidP="00BD7E81">
      <w:pPr>
        <w:pStyle w:val="11"/>
        <w:numPr>
          <w:ilvl w:val="0"/>
          <w:numId w:val="34"/>
        </w:numPr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>нарушение принципа выравнивания доступа к  культурным  ценностям и информационным ресурсам различных групп граждан.</w:t>
      </w:r>
    </w:p>
    <w:p w:rsidR="00BD7E81" w:rsidRPr="0000647F" w:rsidRDefault="00BD7E81" w:rsidP="00BD7E81">
      <w:pPr>
        <w:pStyle w:val="11"/>
        <w:ind w:left="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 Достижение целей Программы при таких условиях будет невозможно.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47F">
        <w:rPr>
          <w:sz w:val="28"/>
          <w:szCs w:val="28"/>
        </w:rPr>
        <w:t>1.14. Характеристика состояния сферы культуры и  анализ проблем позволяет сделать принципиально важные для управления сферой культуры выводы: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- в рамках современной политики культура рассматривается как одна из отраслей по оказанию услуг населению, вносящих, наряду со здравоохранением, социальной защитой, общественной безопасностью, общим образованием, физкультурой и спортом, молодежной политикой, определенный вклад в социальную и экономическую жизнь района; 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в культуре, как и в других сферах, необходимо поддерживать процессы, способствующие общественной эффективности, доступности услуг и развитию ресурсов;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результаты деятельности в сфере культуры необходимо оценивать с учетом конкретных числовых индикаторов, отраслевых нормативов и показателей.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47F">
        <w:rPr>
          <w:sz w:val="28"/>
          <w:szCs w:val="28"/>
        </w:rPr>
        <w:t>1.15. Реализация Программы будет способствовать повышению уровня нравственно-эстетического и духовного развития общества, сохранению преемственности и обеспечению условий долгосрочно</w:t>
      </w:r>
      <w:r w:rsidR="000434E6">
        <w:rPr>
          <w:sz w:val="28"/>
          <w:szCs w:val="28"/>
        </w:rPr>
        <w:t>го развития культурных традиций</w:t>
      </w:r>
      <w:r w:rsidRPr="0000647F">
        <w:rPr>
          <w:sz w:val="28"/>
          <w:szCs w:val="28"/>
        </w:rPr>
        <w:t xml:space="preserve">, расширению спектра информационно-образовательных, культурно-просветительских, </w:t>
      </w:r>
      <w:proofErr w:type="spellStart"/>
      <w:r w:rsidRPr="0000647F">
        <w:rPr>
          <w:sz w:val="28"/>
          <w:szCs w:val="28"/>
        </w:rPr>
        <w:t>интеллектуально-досуговых</w:t>
      </w:r>
      <w:proofErr w:type="spellEnd"/>
      <w:r w:rsidRPr="0000647F">
        <w:rPr>
          <w:sz w:val="28"/>
          <w:szCs w:val="28"/>
        </w:rPr>
        <w:t xml:space="preserve"> услуг, предоставляемых населению, повышению их качества, комфортности предоставления, уровня соответствия запросам пользователей.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Социальный эффект реализации Подпрограммы носит гуманный характер и проявляется в увеличении интеллектуального потенциала жителей </w:t>
      </w:r>
      <w:r w:rsidR="00A83865" w:rsidRPr="0000647F">
        <w:rPr>
          <w:sz w:val="28"/>
          <w:szCs w:val="28"/>
        </w:rPr>
        <w:t>округа</w:t>
      </w:r>
      <w:r w:rsidRPr="0000647F">
        <w:rPr>
          <w:sz w:val="28"/>
          <w:szCs w:val="28"/>
        </w:rPr>
        <w:t>, изменении их ценностных ориентаций и норм поведения, что способствует успешному решению социально-экономических задач и определяет в значительной степени будущее Уинского</w:t>
      </w:r>
      <w:r w:rsidRPr="0000647F">
        <w:rPr>
          <w:b/>
          <w:sz w:val="28"/>
          <w:szCs w:val="28"/>
        </w:rPr>
        <w:t xml:space="preserve"> </w:t>
      </w:r>
      <w:r w:rsidR="00A83865" w:rsidRPr="0000647F">
        <w:rPr>
          <w:sz w:val="28"/>
          <w:szCs w:val="28"/>
        </w:rPr>
        <w:t>МО Пермского края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jc w:val="both"/>
        <w:rPr>
          <w:sz w:val="28"/>
          <w:szCs w:val="28"/>
        </w:rPr>
      </w:pPr>
    </w:p>
    <w:p w:rsidR="00BD7E81" w:rsidRPr="0000647F" w:rsidRDefault="00BD7E81" w:rsidP="00BD7E81">
      <w:pPr>
        <w:jc w:val="center"/>
        <w:rPr>
          <w:b/>
          <w:sz w:val="28"/>
          <w:szCs w:val="28"/>
        </w:rPr>
      </w:pPr>
      <w:r w:rsidRPr="0000647F">
        <w:rPr>
          <w:b/>
          <w:sz w:val="28"/>
          <w:szCs w:val="28"/>
        </w:rPr>
        <w:t xml:space="preserve">2. Приоритеты, цели и задачи развития культуры </w:t>
      </w:r>
    </w:p>
    <w:p w:rsidR="00BD7E81" w:rsidRPr="0000647F" w:rsidRDefault="00BD7E81" w:rsidP="00BD7E81">
      <w:pPr>
        <w:jc w:val="center"/>
        <w:rPr>
          <w:b/>
          <w:sz w:val="28"/>
          <w:szCs w:val="28"/>
        </w:rPr>
      </w:pPr>
      <w:r w:rsidRPr="0000647F">
        <w:rPr>
          <w:b/>
          <w:sz w:val="28"/>
          <w:szCs w:val="28"/>
        </w:rPr>
        <w:t xml:space="preserve">Уинского </w:t>
      </w:r>
      <w:r w:rsidR="00A83865" w:rsidRPr="0000647F">
        <w:rPr>
          <w:b/>
          <w:sz w:val="28"/>
          <w:szCs w:val="28"/>
        </w:rPr>
        <w:t>МО Пермского края</w:t>
      </w:r>
    </w:p>
    <w:p w:rsidR="00BD7E81" w:rsidRPr="0000647F" w:rsidRDefault="00BD7E81" w:rsidP="00BD7E81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2.1. Приоритетные направления развития сферы  культуры в </w:t>
      </w:r>
      <w:proofErr w:type="spellStart"/>
      <w:r w:rsidRPr="0000647F">
        <w:rPr>
          <w:sz w:val="28"/>
          <w:szCs w:val="28"/>
        </w:rPr>
        <w:t>Уинском</w:t>
      </w:r>
      <w:proofErr w:type="spellEnd"/>
      <w:r w:rsidRPr="0000647F">
        <w:rPr>
          <w:sz w:val="28"/>
          <w:szCs w:val="28"/>
        </w:rPr>
        <w:t xml:space="preserve"> </w:t>
      </w:r>
      <w:r w:rsidR="00A83865" w:rsidRPr="0000647F">
        <w:rPr>
          <w:sz w:val="28"/>
          <w:szCs w:val="28"/>
        </w:rPr>
        <w:t>МО Пермского края</w:t>
      </w:r>
      <w:r w:rsidRPr="0000647F">
        <w:rPr>
          <w:sz w:val="28"/>
          <w:szCs w:val="28"/>
        </w:rPr>
        <w:t>:</w:t>
      </w:r>
    </w:p>
    <w:p w:rsidR="00BD7E81" w:rsidRPr="0000647F" w:rsidRDefault="00BD7E81" w:rsidP="00BD7E81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 качестве приоритетов развития отрасли, которые должны быть достигнуты программно-целевым методом, рассматриваются следующие направления:</w:t>
      </w:r>
    </w:p>
    <w:p w:rsidR="00E97092" w:rsidRPr="0000647F" w:rsidRDefault="00E97092" w:rsidP="00BD7E81">
      <w:pPr>
        <w:ind w:firstLine="708"/>
        <w:jc w:val="both"/>
        <w:rPr>
          <w:bCs/>
          <w:sz w:val="28"/>
          <w:szCs w:val="28"/>
        </w:rPr>
      </w:pPr>
      <w:r w:rsidRPr="0000647F">
        <w:rPr>
          <w:sz w:val="28"/>
          <w:szCs w:val="28"/>
        </w:rPr>
        <w:t>- участие в национальном проекте «Культура» 2019-2024 гг.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 - повышение уровня удовлетворенности жителей района качеством предоставления муниципальных услуг в сфере культуры;</w:t>
      </w:r>
    </w:p>
    <w:p w:rsidR="00BD7E81" w:rsidRPr="0000647F" w:rsidRDefault="00BD7E81" w:rsidP="00BD7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>- увеличение количества жителей Уинского</w:t>
      </w:r>
      <w:r w:rsidR="00A83865" w:rsidRPr="0000647F">
        <w:rPr>
          <w:color w:val="auto"/>
          <w:sz w:val="28"/>
          <w:szCs w:val="28"/>
        </w:rPr>
        <w:t xml:space="preserve"> МО Пермского края</w:t>
      </w:r>
      <w:r w:rsidRPr="0000647F">
        <w:rPr>
          <w:color w:val="auto"/>
          <w:sz w:val="28"/>
          <w:szCs w:val="28"/>
        </w:rPr>
        <w:t xml:space="preserve">, охваченных услугами библиотечного, музейного  обслуживания; 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повышение заработной платы работников учреждений культуры;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>- 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расширение использования современных информационно-коммуникационных технологий и электронных продуктов;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реализация комплекса мер по увеличению объемов внебюджетных ресурсов, привлекаемых в сферу культуры, развитие государственно-частного партнерства;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оптимизация и повышение эффективности бюджетных расходов в сфере культуры, внедрение современных подходов бюджетного планирования и контроля;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повышение качества финансового управления в сфере культуры, в т.ч. путем совершенствования системы муниципальных закупок.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>2.2.</w:t>
      </w:r>
      <w:r w:rsidRPr="0000647F">
        <w:rPr>
          <w:b/>
          <w:color w:val="auto"/>
          <w:sz w:val="28"/>
          <w:szCs w:val="28"/>
        </w:rPr>
        <w:t xml:space="preserve"> </w:t>
      </w:r>
      <w:r w:rsidRPr="0000647F">
        <w:rPr>
          <w:color w:val="auto"/>
          <w:sz w:val="28"/>
          <w:szCs w:val="28"/>
        </w:rPr>
        <w:t xml:space="preserve">Цель подпрограммы: </w:t>
      </w:r>
    </w:p>
    <w:p w:rsidR="00BD7E81" w:rsidRPr="0000647F" w:rsidRDefault="00BD7E81" w:rsidP="00BD7E81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Обеспечение конституционных прав граждан, проживающих на территории </w:t>
      </w:r>
      <w:r w:rsidR="00EF5937">
        <w:rPr>
          <w:sz w:val="28"/>
          <w:szCs w:val="28"/>
        </w:rPr>
        <w:t>округа</w:t>
      </w:r>
      <w:r w:rsidR="003154A0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 xml:space="preserve"> на доступ к культурным ценностям, на участие в культурной жизни и пользование учреждениями культуры, сохранение и развитие культурного, духовно-нравственного, интеллектуального ресурса населения </w:t>
      </w:r>
      <w:r w:rsidR="003154A0" w:rsidRPr="0000647F">
        <w:rPr>
          <w:sz w:val="28"/>
          <w:szCs w:val="28"/>
        </w:rPr>
        <w:t>округа</w:t>
      </w:r>
      <w:r w:rsidRPr="0000647F">
        <w:rPr>
          <w:sz w:val="28"/>
          <w:szCs w:val="28"/>
        </w:rPr>
        <w:t>, повышение качества услуг в сфере культуры</w:t>
      </w:r>
      <w:r w:rsidR="003154A0" w:rsidRPr="0000647F">
        <w:rPr>
          <w:sz w:val="28"/>
          <w:szCs w:val="28"/>
        </w:rPr>
        <w:t xml:space="preserve"> округа</w:t>
      </w:r>
      <w:r w:rsidRPr="0000647F">
        <w:rPr>
          <w:sz w:val="28"/>
          <w:szCs w:val="28"/>
        </w:rPr>
        <w:t xml:space="preserve">, создание позитивного культурного образа </w:t>
      </w:r>
      <w:r w:rsidR="003154A0" w:rsidRPr="0000647F">
        <w:rPr>
          <w:sz w:val="28"/>
          <w:szCs w:val="28"/>
        </w:rPr>
        <w:t>округа</w:t>
      </w:r>
      <w:r w:rsidRPr="0000647F">
        <w:rPr>
          <w:sz w:val="28"/>
          <w:szCs w:val="28"/>
        </w:rPr>
        <w:t xml:space="preserve">. 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Достижение данной цели предполагается посредством решения взаимосвязанных и взаимодополняющих задач, отражающих установленные полномочия муниципального</w:t>
      </w:r>
      <w:r w:rsidR="003154A0" w:rsidRPr="0000647F">
        <w:rPr>
          <w:sz w:val="28"/>
          <w:szCs w:val="28"/>
        </w:rPr>
        <w:t xml:space="preserve"> округа</w:t>
      </w:r>
      <w:r w:rsidRPr="0000647F">
        <w:rPr>
          <w:sz w:val="28"/>
          <w:szCs w:val="28"/>
        </w:rPr>
        <w:t xml:space="preserve"> в сфере культуры.</w:t>
      </w:r>
    </w:p>
    <w:p w:rsidR="00BD7E81" w:rsidRPr="0000647F" w:rsidRDefault="00BD7E81" w:rsidP="00BD7E81">
      <w:pPr>
        <w:ind w:firstLine="708"/>
        <w:rPr>
          <w:b/>
          <w:sz w:val="28"/>
          <w:szCs w:val="28"/>
        </w:rPr>
      </w:pPr>
      <w:r w:rsidRPr="0000647F">
        <w:rPr>
          <w:sz w:val="28"/>
          <w:szCs w:val="28"/>
        </w:rPr>
        <w:t>2.3. Задачами  Подпрограммы являются:</w:t>
      </w:r>
    </w:p>
    <w:p w:rsidR="00BD7E81" w:rsidRPr="0000647F" w:rsidRDefault="00BD7E81" w:rsidP="00BD7E81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развитие библиотечного дела (улучшение организации библио</w:t>
      </w:r>
      <w:r w:rsidR="003154A0" w:rsidRPr="0000647F">
        <w:rPr>
          <w:sz w:val="28"/>
          <w:szCs w:val="28"/>
        </w:rPr>
        <w:t>течного обслуживания населения округа</w:t>
      </w:r>
      <w:r w:rsidRPr="0000647F">
        <w:rPr>
          <w:sz w:val="28"/>
          <w:szCs w:val="28"/>
        </w:rPr>
        <w:t xml:space="preserve"> через увеличение объёма и повышение качества структуры формирования документов библиотек, информатизация,  проведение информационно-просветительных мероприятий, направленных на повышение престижа книги и чтения у населения </w:t>
      </w:r>
      <w:r w:rsidR="003154A0" w:rsidRPr="0000647F">
        <w:rPr>
          <w:sz w:val="28"/>
          <w:szCs w:val="28"/>
        </w:rPr>
        <w:t>округа</w:t>
      </w:r>
      <w:r w:rsidRPr="0000647F">
        <w:rPr>
          <w:sz w:val="28"/>
          <w:szCs w:val="28"/>
        </w:rPr>
        <w:t xml:space="preserve">, пополнение библиотечного фонда); </w:t>
      </w:r>
    </w:p>
    <w:p w:rsidR="00BD7E81" w:rsidRPr="0000647F" w:rsidRDefault="00BD7E81" w:rsidP="00BD7E81">
      <w:pPr>
        <w:ind w:firstLine="708"/>
        <w:jc w:val="both"/>
        <w:rPr>
          <w:sz w:val="28"/>
          <w:szCs w:val="28"/>
        </w:rPr>
      </w:pPr>
      <w:proofErr w:type="gramStart"/>
      <w:r w:rsidRPr="0000647F">
        <w:rPr>
          <w:sz w:val="28"/>
          <w:szCs w:val="28"/>
        </w:rPr>
        <w:t>- развитие музейного дела, популяризация исторического сознания  (пополнение основного и научно-вспомогательного фондов музея, приобщение детской аудитории к историко-культурному наследию района, обновление действующих и создание новых музейных экспозиций, информационных продуктов</w:t>
      </w:r>
      <w:proofErr w:type="gramEnd"/>
    </w:p>
    <w:p w:rsidR="00BD7E81" w:rsidRPr="0000647F" w:rsidRDefault="00BD7E81" w:rsidP="00BD7E81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- сохранение традиционной народной культуры, развитие самодеятельного народного творчества, декоративно-прикладного искусства, ремесел, организация досуга и отдыха; </w:t>
      </w:r>
    </w:p>
    <w:p w:rsidR="00BD7E81" w:rsidRPr="0000647F" w:rsidRDefault="00BD7E81" w:rsidP="00BD7E81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- создание условий для повышения качества и разнообразия услуг, предоставляемых в сфере культуры и искусства. </w:t>
      </w:r>
    </w:p>
    <w:p w:rsidR="00BD7E81" w:rsidRPr="0000647F" w:rsidRDefault="00BD7E81" w:rsidP="00BD7E81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- осуществление мониторинга удовлетворённости качеством услуг, предоставляемых участниками программных мероприятий. </w:t>
      </w:r>
    </w:p>
    <w:p w:rsidR="00BD7E81" w:rsidRPr="0000647F" w:rsidRDefault="00BD7E81" w:rsidP="00BD7E81">
      <w:pPr>
        <w:jc w:val="center"/>
        <w:rPr>
          <w:sz w:val="28"/>
          <w:szCs w:val="28"/>
        </w:rPr>
      </w:pPr>
    </w:p>
    <w:p w:rsidR="00BD7E81" w:rsidRPr="0000647F" w:rsidRDefault="00BD7E81" w:rsidP="00BD7E81">
      <w:pPr>
        <w:pStyle w:val="ConsPlusNormal"/>
        <w:jc w:val="center"/>
        <w:outlineLvl w:val="1"/>
        <w:rPr>
          <w:rFonts w:ascii="Times New Roman" w:hAnsi="Times New Roman"/>
          <w:b/>
          <w:szCs w:val="28"/>
        </w:rPr>
      </w:pPr>
      <w:r w:rsidRPr="0000647F">
        <w:rPr>
          <w:rFonts w:ascii="Times New Roman" w:hAnsi="Times New Roman"/>
          <w:b/>
          <w:szCs w:val="28"/>
        </w:rPr>
        <w:t>3. Прогноз конечных результатов реализации Подпрограммы</w:t>
      </w:r>
    </w:p>
    <w:p w:rsidR="00BD7E81" w:rsidRPr="0000647F" w:rsidRDefault="00BD7E81" w:rsidP="00BD7E81">
      <w:pPr>
        <w:pStyle w:val="ConsPlusNormal"/>
        <w:outlineLvl w:val="2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3.1. Ожидаемые результаты реализации Подпрограммы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Реализация муниципальной программы позволит решить следующие вопросы: 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стабильность и увеличение на 5 единиц количества проведенных культурно-массовых мероприятий в сравнении с 201</w:t>
      </w:r>
      <w:r w:rsidR="003154A0" w:rsidRPr="0000647F">
        <w:rPr>
          <w:sz w:val="28"/>
          <w:szCs w:val="28"/>
        </w:rPr>
        <w:t>9</w:t>
      </w:r>
      <w:r w:rsidRPr="0000647F">
        <w:rPr>
          <w:sz w:val="28"/>
          <w:szCs w:val="28"/>
        </w:rPr>
        <w:t xml:space="preserve"> годом; 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увеличение количества проведенных молодежных мероприятий на 1 единицу в сравнении с 201</w:t>
      </w:r>
      <w:r w:rsidR="00EC64CC" w:rsidRPr="0000647F">
        <w:rPr>
          <w:sz w:val="28"/>
          <w:szCs w:val="28"/>
        </w:rPr>
        <w:t>9</w:t>
      </w:r>
      <w:r w:rsidRPr="0000647F">
        <w:rPr>
          <w:sz w:val="28"/>
          <w:szCs w:val="28"/>
        </w:rPr>
        <w:t xml:space="preserve"> годом; 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увеличение количества книговыдачи библиотек на 10 единиц;</w:t>
      </w:r>
    </w:p>
    <w:p w:rsidR="00BD7E81" w:rsidRPr="0000647F" w:rsidRDefault="00BD7E81" w:rsidP="00BD7E81">
      <w:pPr>
        <w:pStyle w:val="a4"/>
        <w:spacing w:line="240" w:lineRule="auto"/>
        <w:ind w:firstLine="720"/>
        <w:rPr>
          <w:szCs w:val="28"/>
        </w:rPr>
      </w:pPr>
      <w:r w:rsidRPr="0000647F">
        <w:rPr>
          <w:szCs w:val="28"/>
        </w:rPr>
        <w:t>- увеличение количества проведенных музейных экскурсий на 1 единицу.</w:t>
      </w:r>
    </w:p>
    <w:p w:rsidR="00BD7E81" w:rsidRPr="0000647F" w:rsidRDefault="00BD7E81" w:rsidP="00BD7E81">
      <w:pPr>
        <w:pStyle w:val="ConsPlusNormal"/>
        <w:widowControl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 xml:space="preserve"> </w:t>
      </w: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4. Этапы и сроки реализации Подпрограммы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 xml:space="preserve">4.1. Подпрограмма </w:t>
      </w:r>
      <w:r w:rsidRPr="0000647F">
        <w:rPr>
          <w:sz w:val="28"/>
          <w:szCs w:val="28"/>
        </w:rPr>
        <w:t xml:space="preserve">«Развитие сферы культуры в </w:t>
      </w:r>
      <w:proofErr w:type="spellStart"/>
      <w:r w:rsidRPr="0000647F">
        <w:rPr>
          <w:sz w:val="28"/>
          <w:szCs w:val="28"/>
        </w:rPr>
        <w:t>Уинском</w:t>
      </w:r>
      <w:proofErr w:type="spellEnd"/>
      <w:r w:rsidR="00EC64CC" w:rsidRPr="0000647F">
        <w:rPr>
          <w:sz w:val="28"/>
          <w:szCs w:val="28"/>
        </w:rPr>
        <w:t xml:space="preserve"> МО Пермского края</w:t>
      </w:r>
      <w:r w:rsidR="001A7191">
        <w:rPr>
          <w:sz w:val="28"/>
          <w:szCs w:val="28"/>
        </w:rPr>
        <w:t>»</w:t>
      </w:r>
      <w:r w:rsidR="000434E6">
        <w:rPr>
          <w:sz w:val="28"/>
          <w:szCs w:val="28"/>
        </w:rPr>
        <w:t xml:space="preserve"> на 2020-2022 годы</w:t>
      </w:r>
      <w:r w:rsidRPr="0000647F">
        <w:rPr>
          <w:sz w:val="28"/>
          <w:szCs w:val="28"/>
        </w:rPr>
        <w:t xml:space="preserve"> </w:t>
      </w:r>
      <w:r w:rsidRPr="0000647F">
        <w:rPr>
          <w:rFonts w:eastAsia="TimesNewRoman"/>
          <w:sz w:val="28"/>
          <w:szCs w:val="28"/>
        </w:rPr>
        <w:t xml:space="preserve">рассчитана на период с </w:t>
      </w:r>
      <w:r w:rsidR="00367011" w:rsidRPr="0000647F">
        <w:rPr>
          <w:sz w:val="28"/>
          <w:szCs w:val="28"/>
        </w:rPr>
        <w:t>2020</w:t>
      </w:r>
      <w:r w:rsidRPr="0000647F">
        <w:rPr>
          <w:sz w:val="28"/>
          <w:szCs w:val="28"/>
        </w:rPr>
        <w:t xml:space="preserve"> </w:t>
      </w:r>
      <w:r w:rsidRPr="0000647F">
        <w:rPr>
          <w:rFonts w:eastAsia="TimesNewRoman"/>
          <w:sz w:val="28"/>
          <w:szCs w:val="28"/>
        </w:rPr>
        <w:t xml:space="preserve">по </w:t>
      </w:r>
      <w:r w:rsidRPr="0000647F">
        <w:rPr>
          <w:sz w:val="28"/>
          <w:szCs w:val="28"/>
        </w:rPr>
        <w:t>202</w:t>
      </w:r>
      <w:r w:rsidR="00367011" w:rsidRPr="0000647F">
        <w:rPr>
          <w:sz w:val="28"/>
          <w:szCs w:val="28"/>
        </w:rPr>
        <w:t>2</w:t>
      </w:r>
      <w:r w:rsidRPr="0000647F">
        <w:rPr>
          <w:sz w:val="28"/>
          <w:szCs w:val="28"/>
        </w:rPr>
        <w:t xml:space="preserve"> </w:t>
      </w:r>
      <w:r w:rsidRPr="0000647F">
        <w:rPr>
          <w:rFonts w:eastAsia="TimesNewRoman"/>
          <w:sz w:val="28"/>
          <w:szCs w:val="28"/>
        </w:rPr>
        <w:t>годы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 xml:space="preserve">4.2. Подпрограмма </w:t>
      </w:r>
      <w:r w:rsidRPr="0000647F">
        <w:rPr>
          <w:sz w:val="28"/>
          <w:szCs w:val="28"/>
        </w:rPr>
        <w:t xml:space="preserve">«Развитие сферы культуры в </w:t>
      </w:r>
      <w:proofErr w:type="spellStart"/>
      <w:r w:rsidRPr="0000647F">
        <w:rPr>
          <w:sz w:val="28"/>
          <w:szCs w:val="28"/>
        </w:rPr>
        <w:t>Уинском</w:t>
      </w:r>
      <w:proofErr w:type="spellEnd"/>
      <w:r w:rsidR="00EC64CC" w:rsidRPr="0000647F">
        <w:rPr>
          <w:sz w:val="28"/>
          <w:szCs w:val="28"/>
        </w:rPr>
        <w:t xml:space="preserve"> МО Пермского края</w:t>
      </w:r>
      <w:r w:rsidR="001A7191">
        <w:rPr>
          <w:sz w:val="28"/>
          <w:szCs w:val="28"/>
        </w:rPr>
        <w:t xml:space="preserve">» </w:t>
      </w:r>
      <w:r w:rsidR="000434E6">
        <w:rPr>
          <w:sz w:val="28"/>
          <w:szCs w:val="28"/>
        </w:rPr>
        <w:t>на 2020-2022 годы</w:t>
      </w:r>
      <w:r w:rsidRPr="0000647F">
        <w:rPr>
          <w:sz w:val="28"/>
          <w:szCs w:val="28"/>
        </w:rPr>
        <w:t xml:space="preserve"> </w:t>
      </w:r>
      <w:r w:rsidRPr="0000647F">
        <w:rPr>
          <w:rFonts w:eastAsia="TimesNewRoman"/>
          <w:sz w:val="28"/>
          <w:szCs w:val="28"/>
        </w:rPr>
        <w:t>не имеет строгого деления на этапы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 xml:space="preserve">мероприятия реализуются на протяжении всего срока действия подпрограммы </w:t>
      </w:r>
      <w:r w:rsidRPr="0000647F">
        <w:rPr>
          <w:sz w:val="28"/>
          <w:szCs w:val="28"/>
        </w:rPr>
        <w:t xml:space="preserve">«Развитие сферы культуры в </w:t>
      </w:r>
      <w:proofErr w:type="spellStart"/>
      <w:r w:rsidRPr="0000647F">
        <w:rPr>
          <w:sz w:val="28"/>
          <w:szCs w:val="28"/>
        </w:rPr>
        <w:t>Уинском</w:t>
      </w:r>
      <w:proofErr w:type="spellEnd"/>
      <w:r w:rsidRPr="0000647F">
        <w:rPr>
          <w:sz w:val="28"/>
          <w:szCs w:val="28"/>
        </w:rPr>
        <w:t xml:space="preserve"> </w:t>
      </w:r>
      <w:r w:rsidR="00EC64CC" w:rsidRPr="0000647F">
        <w:rPr>
          <w:sz w:val="28"/>
          <w:szCs w:val="28"/>
        </w:rPr>
        <w:t>МО Пермского края</w:t>
      </w:r>
      <w:r w:rsidR="00957506">
        <w:rPr>
          <w:sz w:val="28"/>
          <w:szCs w:val="28"/>
        </w:rPr>
        <w:t xml:space="preserve"> на 2020-2022 годы</w:t>
      </w:r>
      <w:r w:rsidRPr="0000647F">
        <w:rPr>
          <w:sz w:val="28"/>
          <w:szCs w:val="28"/>
        </w:rPr>
        <w:t>».</w:t>
      </w:r>
    </w:p>
    <w:p w:rsidR="00BD7E81" w:rsidRPr="0000647F" w:rsidRDefault="00BD7E81" w:rsidP="00BD7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 xml:space="preserve">5. Перечень мероприятий Подпрограммы с указанием сроков их </w:t>
      </w: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реализации и ожидаемых результатов</w:t>
      </w:r>
    </w:p>
    <w:p w:rsidR="00BD7E81" w:rsidRPr="00EF5937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 xml:space="preserve">5.1. Перечень основных мероприятий подпрограммы представлен в </w:t>
      </w:r>
      <w:r w:rsidRPr="00EF5937">
        <w:rPr>
          <w:rFonts w:eastAsia="TimesNewRoman"/>
          <w:sz w:val="28"/>
          <w:szCs w:val="28"/>
        </w:rPr>
        <w:t xml:space="preserve">Приложении </w:t>
      </w:r>
      <w:r w:rsidR="00EF5937" w:rsidRPr="00EF5937">
        <w:rPr>
          <w:rFonts w:eastAsia="TimesNewRoman"/>
          <w:sz w:val="28"/>
          <w:szCs w:val="28"/>
        </w:rPr>
        <w:t>7 к Программе</w:t>
      </w:r>
      <w:r w:rsidRPr="00EF5937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6. Основные меры правового регулирования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6.1. Основные меры правового регулирования направлены на достижение цели и конечных результатов Подпрограммы, с обоснованием основных положений и сроков принятия, необходимых нормативно-правовых актов отраженных в соответствующих разделах подпрограмм и настоящей Программы.  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7. Перечень целевых показателей Подпрограммы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7.1. Перечень целевых показателей подпрограммы представлен в паспорте Программы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7.2. Перечень целевых показателей подпрограммы с расшифровкой плановых значений по годам ее реализации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 xml:space="preserve">а также сведения о взаимосвязи мероприятий и результатов их выполнения с конечными целевыми показателями Программы представлены в Приложении </w:t>
      </w:r>
      <w:r w:rsidR="00EF5937">
        <w:rPr>
          <w:rFonts w:eastAsia="TimesNewRoman"/>
          <w:sz w:val="28"/>
          <w:szCs w:val="28"/>
        </w:rPr>
        <w:t>6 к Программе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8. Информация по ресурсному обеспечению Подпрограммы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8.1. Информация по ресурсному обеспечению подпрограммы представлена в паспорте Программы и приложениях к Программе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 xml:space="preserve">9. Описание мер государственного регулирования и управления </w:t>
      </w: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lastRenderedPageBreak/>
        <w:t xml:space="preserve">рисками с целью минимизации их влияния </w:t>
      </w: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на достижение целей Подпрограммы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9.1. Принятие общих мер по управлению рисками осуществляется ответствен</w:t>
      </w:r>
      <w:r w:rsidRPr="0000647F">
        <w:rPr>
          <w:rFonts w:eastAsia="TimesNewRoman"/>
          <w:sz w:val="28"/>
          <w:szCs w:val="28"/>
        </w:rPr>
        <w:softHyphen/>
        <w:t>ным исполнителем подпрограммы в процессе реализации Подпрограммы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 xml:space="preserve">9.2. На минимизацию риска </w:t>
      </w:r>
      <w:proofErr w:type="spellStart"/>
      <w:r w:rsidRPr="0000647F">
        <w:rPr>
          <w:rFonts w:eastAsia="TimesNewRoman"/>
          <w:sz w:val="28"/>
          <w:szCs w:val="28"/>
        </w:rPr>
        <w:t>недостижения</w:t>
      </w:r>
      <w:proofErr w:type="spellEnd"/>
      <w:r w:rsidRPr="0000647F">
        <w:rPr>
          <w:rFonts w:eastAsia="TimesNewRoman"/>
          <w:sz w:val="28"/>
          <w:szCs w:val="28"/>
        </w:rPr>
        <w:t xml:space="preserve"> конечных результатов Подпрограммы направлены меры по формированию плана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содержащего перечень мероприятий Подпрограммы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включая мероприятия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промежуточные показатели и индикаторы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а также мониторинг реализации Подпрограммы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E81" w:rsidRPr="0000647F" w:rsidRDefault="00BD7E81" w:rsidP="00BD7E81">
      <w:pPr>
        <w:pStyle w:val="ConsPlusNormal"/>
        <w:ind w:firstLine="539"/>
        <w:rPr>
          <w:rFonts w:ascii="Times New Roman" w:hAnsi="Times New Roman"/>
          <w:b/>
          <w:bCs/>
          <w:szCs w:val="28"/>
        </w:rPr>
      </w:pPr>
    </w:p>
    <w:p w:rsidR="00BD7E81" w:rsidRPr="0000647F" w:rsidRDefault="00BD7E81" w:rsidP="00BD7E81">
      <w:pPr>
        <w:pStyle w:val="ConsPlusNormal"/>
        <w:ind w:firstLine="539"/>
        <w:rPr>
          <w:rFonts w:ascii="Times New Roman" w:hAnsi="Times New Roman"/>
          <w:b/>
          <w:bCs/>
          <w:szCs w:val="28"/>
        </w:rPr>
      </w:pPr>
    </w:p>
    <w:p w:rsidR="005B58DF" w:rsidRPr="0000647F" w:rsidRDefault="00BD7E81" w:rsidP="005B58DF">
      <w:pPr>
        <w:pStyle w:val="a4"/>
        <w:spacing w:line="240" w:lineRule="auto"/>
        <w:ind w:firstLine="0"/>
        <w:jc w:val="right"/>
        <w:rPr>
          <w:szCs w:val="28"/>
        </w:rPr>
      </w:pPr>
      <w:r w:rsidRPr="0000647F">
        <w:rPr>
          <w:szCs w:val="28"/>
        </w:rPr>
        <w:br w:type="page"/>
      </w:r>
      <w:r w:rsidRPr="0000647F">
        <w:rPr>
          <w:szCs w:val="28"/>
        </w:rPr>
        <w:lastRenderedPageBreak/>
        <w:t xml:space="preserve">                                                                                  </w:t>
      </w:r>
    </w:p>
    <w:p w:rsidR="005B58DF" w:rsidRPr="0000647F" w:rsidRDefault="005B58DF" w:rsidP="005B58DF">
      <w:pPr>
        <w:pStyle w:val="a4"/>
        <w:spacing w:line="240" w:lineRule="auto"/>
        <w:ind w:firstLine="0"/>
        <w:jc w:val="right"/>
        <w:rPr>
          <w:sz w:val="24"/>
        </w:rPr>
      </w:pPr>
      <w:r w:rsidRPr="0000647F">
        <w:rPr>
          <w:sz w:val="24"/>
        </w:rPr>
        <w:t>Приложение 2</w:t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</w:p>
    <w:p w:rsidR="005B58DF" w:rsidRPr="0000647F" w:rsidRDefault="005B58DF" w:rsidP="005B58DF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</w:p>
    <w:p w:rsidR="005B58DF" w:rsidRPr="0000647F" w:rsidRDefault="005B58DF" w:rsidP="005B58DF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00647F">
        <w:rPr>
          <w:rFonts w:ascii="Times New Roman" w:hAnsi="Times New Roman"/>
          <w:sz w:val="24"/>
          <w:szCs w:val="24"/>
        </w:rPr>
        <w:tab/>
      </w:r>
    </w:p>
    <w:p w:rsidR="001E702D" w:rsidRDefault="005B58DF" w:rsidP="005B58DF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 xml:space="preserve">культуры и спорта в </w:t>
      </w:r>
      <w:proofErr w:type="spellStart"/>
      <w:r w:rsidRPr="0000647F">
        <w:rPr>
          <w:rFonts w:ascii="Times New Roman" w:hAnsi="Times New Roman"/>
          <w:sz w:val="24"/>
          <w:szCs w:val="24"/>
        </w:rPr>
        <w:t>Уинском</w:t>
      </w:r>
      <w:proofErr w:type="spellEnd"/>
      <w:r w:rsidRPr="0000647F">
        <w:rPr>
          <w:rFonts w:ascii="Times New Roman" w:hAnsi="Times New Roman"/>
          <w:sz w:val="24"/>
          <w:szCs w:val="24"/>
        </w:rPr>
        <w:t xml:space="preserve"> </w:t>
      </w:r>
      <w:r w:rsidR="001E702D">
        <w:rPr>
          <w:rFonts w:ascii="Times New Roman" w:hAnsi="Times New Roman"/>
          <w:sz w:val="24"/>
          <w:szCs w:val="24"/>
        </w:rPr>
        <w:t>МО</w:t>
      </w:r>
      <w:r w:rsidR="001E702D">
        <w:rPr>
          <w:rFonts w:ascii="Times New Roman" w:hAnsi="Times New Roman"/>
          <w:sz w:val="24"/>
          <w:szCs w:val="24"/>
        </w:rPr>
        <w:tab/>
      </w:r>
      <w:r w:rsidR="001E702D">
        <w:rPr>
          <w:rFonts w:ascii="Times New Roman" w:hAnsi="Times New Roman"/>
          <w:sz w:val="24"/>
          <w:szCs w:val="24"/>
        </w:rPr>
        <w:tab/>
      </w:r>
      <w:r w:rsidR="001E702D">
        <w:rPr>
          <w:rFonts w:ascii="Times New Roman" w:hAnsi="Times New Roman"/>
          <w:sz w:val="24"/>
          <w:szCs w:val="24"/>
        </w:rPr>
        <w:tab/>
      </w:r>
    </w:p>
    <w:p w:rsidR="005B58DF" w:rsidRPr="0000647F" w:rsidRDefault="005B58DF" w:rsidP="005B58DF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Пермского края</w:t>
      </w:r>
      <w:r w:rsidR="001A7191">
        <w:rPr>
          <w:rFonts w:ascii="Times New Roman" w:hAnsi="Times New Roman"/>
          <w:sz w:val="24"/>
          <w:szCs w:val="24"/>
        </w:rPr>
        <w:t>» на 2020-2022 годы</w:t>
      </w:r>
      <w:r w:rsidRPr="0000647F">
        <w:rPr>
          <w:rFonts w:ascii="Times New Roman" w:hAnsi="Times New Roman"/>
          <w:sz w:val="24"/>
          <w:szCs w:val="24"/>
        </w:rPr>
        <w:tab/>
      </w:r>
      <w:r w:rsidR="001E702D">
        <w:rPr>
          <w:rFonts w:ascii="Times New Roman" w:hAnsi="Times New Roman"/>
          <w:sz w:val="24"/>
          <w:szCs w:val="24"/>
        </w:rPr>
        <w:tab/>
      </w:r>
    </w:p>
    <w:p w:rsidR="00BD7E81" w:rsidRPr="0000647F" w:rsidRDefault="00BD7E81" w:rsidP="005B58DF">
      <w:pPr>
        <w:pStyle w:val="a4"/>
        <w:tabs>
          <w:tab w:val="left" w:pos="3120"/>
          <w:tab w:val="center" w:pos="4676"/>
        </w:tabs>
        <w:spacing w:line="240" w:lineRule="auto"/>
        <w:ind w:firstLine="0"/>
        <w:jc w:val="left"/>
        <w:rPr>
          <w:sz w:val="24"/>
        </w:rPr>
      </w:pPr>
    </w:p>
    <w:p w:rsidR="00BD7E81" w:rsidRPr="0000647F" w:rsidRDefault="00BD7E81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szCs w:val="28"/>
        </w:rPr>
      </w:pPr>
      <w:r w:rsidRPr="0000647F">
        <w:rPr>
          <w:b/>
          <w:szCs w:val="28"/>
        </w:rPr>
        <w:t>Подпрограмма 2</w:t>
      </w:r>
    </w:p>
    <w:p w:rsidR="001A7191" w:rsidRDefault="00BD7E81" w:rsidP="00BD7E81">
      <w:pPr>
        <w:jc w:val="center"/>
        <w:rPr>
          <w:b/>
          <w:sz w:val="28"/>
          <w:szCs w:val="28"/>
        </w:rPr>
      </w:pPr>
      <w:r w:rsidRPr="0000647F">
        <w:rPr>
          <w:b/>
          <w:sz w:val="28"/>
          <w:szCs w:val="28"/>
        </w:rPr>
        <w:t xml:space="preserve">«Развитие физической культуры и спорта </w:t>
      </w:r>
    </w:p>
    <w:p w:rsidR="00BD7E81" w:rsidRPr="0000647F" w:rsidRDefault="00BD7E81" w:rsidP="00BD7E81">
      <w:pPr>
        <w:jc w:val="center"/>
        <w:rPr>
          <w:b/>
          <w:sz w:val="28"/>
          <w:szCs w:val="28"/>
        </w:rPr>
      </w:pPr>
      <w:r w:rsidRPr="0000647F">
        <w:rPr>
          <w:b/>
          <w:sz w:val="28"/>
          <w:szCs w:val="28"/>
        </w:rPr>
        <w:t xml:space="preserve">в </w:t>
      </w:r>
      <w:proofErr w:type="spellStart"/>
      <w:r w:rsidRPr="0000647F">
        <w:rPr>
          <w:b/>
          <w:sz w:val="28"/>
          <w:szCs w:val="28"/>
        </w:rPr>
        <w:t>Уинском</w:t>
      </w:r>
      <w:proofErr w:type="spellEnd"/>
      <w:r w:rsidRPr="0000647F">
        <w:rPr>
          <w:b/>
          <w:sz w:val="28"/>
          <w:szCs w:val="28"/>
        </w:rPr>
        <w:t xml:space="preserve"> </w:t>
      </w:r>
      <w:r w:rsidR="005B58DF" w:rsidRPr="0000647F">
        <w:rPr>
          <w:b/>
          <w:sz w:val="28"/>
          <w:szCs w:val="28"/>
        </w:rPr>
        <w:t>МО Пермского края</w:t>
      </w:r>
      <w:r w:rsidR="001A7191">
        <w:rPr>
          <w:b/>
          <w:sz w:val="28"/>
          <w:szCs w:val="28"/>
        </w:rPr>
        <w:t>»</w:t>
      </w:r>
      <w:r w:rsidR="00C46454" w:rsidRPr="0000647F">
        <w:rPr>
          <w:b/>
          <w:sz w:val="28"/>
          <w:szCs w:val="28"/>
        </w:rPr>
        <w:t xml:space="preserve"> на</w:t>
      </w:r>
      <w:r w:rsidR="00367011" w:rsidRPr="0000647F">
        <w:rPr>
          <w:b/>
          <w:sz w:val="28"/>
          <w:szCs w:val="28"/>
        </w:rPr>
        <w:t xml:space="preserve"> 2020</w:t>
      </w:r>
      <w:r w:rsidRPr="0000647F">
        <w:rPr>
          <w:b/>
          <w:sz w:val="28"/>
          <w:szCs w:val="28"/>
        </w:rPr>
        <w:t>-202</w:t>
      </w:r>
      <w:r w:rsidR="00367011" w:rsidRPr="0000647F">
        <w:rPr>
          <w:b/>
          <w:sz w:val="28"/>
          <w:szCs w:val="28"/>
        </w:rPr>
        <w:t>2</w:t>
      </w:r>
      <w:r w:rsidRPr="0000647F">
        <w:rPr>
          <w:b/>
          <w:sz w:val="28"/>
          <w:szCs w:val="28"/>
        </w:rPr>
        <w:t xml:space="preserve"> годы</w:t>
      </w:r>
    </w:p>
    <w:p w:rsidR="00992629" w:rsidRPr="0000647F" w:rsidRDefault="00992629" w:rsidP="00BD7E81">
      <w:pPr>
        <w:jc w:val="center"/>
        <w:rPr>
          <w:b/>
          <w:sz w:val="28"/>
          <w:szCs w:val="28"/>
        </w:rPr>
      </w:pPr>
    </w:p>
    <w:tbl>
      <w:tblPr>
        <w:tblW w:w="100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6"/>
        <w:gridCol w:w="2219"/>
        <w:gridCol w:w="1406"/>
        <w:gridCol w:w="1406"/>
        <w:gridCol w:w="1406"/>
        <w:gridCol w:w="1406"/>
      </w:tblGrid>
      <w:tr w:rsidR="00992629" w:rsidRPr="0000647F" w:rsidTr="0039453E">
        <w:trPr>
          <w:trHeight w:val="561"/>
        </w:trPr>
        <w:tc>
          <w:tcPr>
            <w:tcW w:w="2256" w:type="dxa"/>
            <w:vMerge w:val="restart"/>
          </w:tcPr>
          <w:p w:rsidR="00992629" w:rsidRPr="0000647F" w:rsidRDefault="00992629" w:rsidP="0039453E">
            <w:pPr>
              <w:pStyle w:val="a4"/>
              <w:spacing w:line="240" w:lineRule="auto"/>
              <w:ind w:firstLine="34"/>
              <w:jc w:val="center"/>
              <w:rPr>
                <w:b/>
                <w:szCs w:val="28"/>
              </w:rPr>
            </w:pPr>
            <w:r w:rsidRPr="0000647F">
              <w:rPr>
                <w:szCs w:val="28"/>
              </w:rPr>
              <w:t>Объемы и источ</w:t>
            </w:r>
            <w:r w:rsidRPr="0000647F">
              <w:rPr>
                <w:szCs w:val="28"/>
              </w:rPr>
              <w:softHyphen/>
              <w:t>ники финансирова</w:t>
            </w:r>
            <w:r w:rsidRPr="0000647F">
              <w:rPr>
                <w:szCs w:val="28"/>
              </w:rPr>
              <w:softHyphen/>
              <w:t>ния подпрограммы</w:t>
            </w:r>
          </w:p>
        </w:tc>
        <w:tc>
          <w:tcPr>
            <w:tcW w:w="2219" w:type="dxa"/>
            <w:vMerge w:val="restart"/>
          </w:tcPr>
          <w:p w:rsidR="00992629" w:rsidRPr="0000647F" w:rsidRDefault="00992629" w:rsidP="0039453E">
            <w:pPr>
              <w:pStyle w:val="14"/>
              <w:ind w:firstLine="34"/>
              <w:rPr>
                <w:szCs w:val="28"/>
              </w:rPr>
            </w:pPr>
            <w:r w:rsidRPr="0000647F">
              <w:rPr>
                <w:szCs w:val="28"/>
              </w:rPr>
              <w:t xml:space="preserve">Источники </w:t>
            </w:r>
          </w:p>
          <w:p w:rsidR="00992629" w:rsidRPr="0000647F" w:rsidRDefault="00992629" w:rsidP="0039453E">
            <w:pPr>
              <w:pStyle w:val="14"/>
              <w:ind w:firstLine="34"/>
              <w:rPr>
                <w:szCs w:val="28"/>
              </w:rPr>
            </w:pPr>
            <w:r w:rsidRPr="0000647F">
              <w:rPr>
                <w:szCs w:val="28"/>
              </w:rPr>
              <w:t>финан</w:t>
            </w:r>
            <w:r w:rsidRPr="0000647F">
              <w:rPr>
                <w:szCs w:val="28"/>
              </w:rPr>
              <w:softHyphen/>
              <w:t>сирования</w:t>
            </w:r>
          </w:p>
          <w:p w:rsidR="00992629" w:rsidRPr="0000647F" w:rsidRDefault="00992629" w:rsidP="0039453E">
            <w:pPr>
              <w:pStyle w:val="14"/>
              <w:ind w:firstLine="34"/>
              <w:rPr>
                <w:szCs w:val="28"/>
              </w:rPr>
            </w:pPr>
          </w:p>
        </w:tc>
        <w:tc>
          <w:tcPr>
            <w:tcW w:w="5624" w:type="dxa"/>
            <w:gridSpan w:val="4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Расходы (руб.)</w:t>
            </w:r>
          </w:p>
        </w:tc>
      </w:tr>
      <w:tr w:rsidR="00992629" w:rsidRPr="0000647F" w:rsidTr="0039453E">
        <w:trPr>
          <w:trHeight w:val="347"/>
        </w:trPr>
        <w:tc>
          <w:tcPr>
            <w:tcW w:w="2256" w:type="dxa"/>
            <w:vMerge/>
          </w:tcPr>
          <w:p w:rsidR="00992629" w:rsidRPr="0000647F" w:rsidRDefault="00992629" w:rsidP="0039453E">
            <w:pPr>
              <w:pStyle w:val="a4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19" w:type="dxa"/>
            <w:vMerge/>
          </w:tcPr>
          <w:p w:rsidR="00992629" w:rsidRPr="0000647F" w:rsidRDefault="00992629" w:rsidP="0039453E">
            <w:pPr>
              <w:pStyle w:val="14"/>
              <w:ind w:firstLine="34"/>
              <w:rPr>
                <w:szCs w:val="28"/>
              </w:rPr>
            </w:pP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2020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2021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Итого</w:t>
            </w:r>
          </w:p>
        </w:tc>
      </w:tr>
      <w:tr w:rsidR="00992629" w:rsidRPr="0000647F" w:rsidTr="0039453E">
        <w:trPr>
          <w:trHeight w:val="273"/>
        </w:trPr>
        <w:tc>
          <w:tcPr>
            <w:tcW w:w="2256" w:type="dxa"/>
            <w:vMerge/>
          </w:tcPr>
          <w:p w:rsidR="00992629" w:rsidRPr="0000647F" w:rsidRDefault="00992629" w:rsidP="0039453E">
            <w:pPr>
              <w:pStyle w:val="a4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19" w:type="dxa"/>
          </w:tcPr>
          <w:p w:rsidR="00992629" w:rsidRPr="0000647F" w:rsidRDefault="00992629" w:rsidP="0039453E">
            <w:pPr>
              <w:pStyle w:val="14"/>
              <w:ind w:firstLine="34"/>
              <w:jc w:val="left"/>
              <w:rPr>
                <w:szCs w:val="28"/>
              </w:rPr>
            </w:pPr>
            <w:r w:rsidRPr="0000647F">
              <w:rPr>
                <w:szCs w:val="28"/>
              </w:rPr>
              <w:t>Всего, в том числе: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3217600,0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3073400,0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3073400,0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9364400,0</w:t>
            </w:r>
          </w:p>
        </w:tc>
      </w:tr>
      <w:tr w:rsidR="00992629" w:rsidRPr="0000647F" w:rsidTr="0039453E">
        <w:tc>
          <w:tcPr>
            <w:tcW w:w="2256" w:type="dxa"/>
            <w:vMerge/>
          </w:tcPr>
          <w:p w:rsidR="00992629" w:rsidRPr="0000647F" w:rsidRDefault="00992629" w:rsidP="0039453E">
            <w:pPr>
              <w:pStyle w:val="a4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19" w:type="dxa"/>
          </w:tcPr>
          <w:p w:rsidR="00992629" w:rsidRDefault="00992629" w:rsidP="0039453E">
            <w:pPr>
              <w:pStyle w:val="14"/>
              <w:ind w:firstLine="34"/>
              <w:rPr>
                <w:szCs w:val="28"/>
              </w:rPr>
            </w:pPr>
            <w:r w:rsidRPr="0000647F">
              <w:rPr>
                <w:szCs w:val="28"/>
              </w:rPr>
              <w:t xml:space="preserve">Бюджет </w:t>
            </w:r>
            <w:proofErr w:type="gramStart"/>
            <w:r w:rsidRPr="0000647F">
              <w:rPr>
                <w:szCs w:val="28"/>
              </w:rPr>
              <w:t>муниципального</w:t>
            </w:r>
            <w:proofErr w:type="gramEnd"/>
            <w:r w:rsidRPr="0000647F">
              <w:rPr>
                <w:szCs w:val="28"/>
              </w:rPr>
              <w:t xml:space="preserve"> </w:t>
            </w:r>
          </w:p>
          <w:p w:rsidR="00BB10DE" w:rsidRPr="0000647F" w:rsidRDefault="00BB10DE" w:rsidP="0039453E">
            <w:pPr>
              <w:pStyle w:val="14"/>
              <w:ind w:firstLine="34"/>
              <w:rPr>
                <w:szCs w:val="28"/>
              </w:rPr>
            </w:pPr>
            <w:r>
              <w:rPr>
                <w:szCs w:val="28"/>
              </w:rPr>
              <w:t>округа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3217600,0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3073400,0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3073400,0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9364400,0</w:t>
            </w:r>
          </w:p>
        </w:tc>
      </w:tr>
      <w:tr w:rsidR="00992629" w:rsidRPr="0000647F" w:rsidTr="0039453E">
        <w:tc>
          <w:tcPr>
            <w:tcW w:w="2256" w:type="dxa"/>
            <w:vMerge/>
          </w:tcPr>
          <w:p w:rsidR="00992629" w:rsidRPr="0000647F" w:rsidRDefault="00992629" w:rsidP="0039453E">
            <w:pPr>
              <w:pStyle w:val="a4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19" w:type="dxa"/>
          </w:tcPr>
          <w:p w:rsidR="00992629" w:rsidRPr="0000647F" w:rsidRDefault="00992629" w:rsidP="0039453E">
            <w:pPr>
              <w:pStyle w:val="14"/>
              <w:ind w:firstLine="34"/>
              <w:rPr>
                <w:szCs w:val="28"/>
              </w:rPr>
            </w:pPr>
            <w:r w:rsidRPr="0000647F">
              <w:rPr>
                <w:szCs w:val="28"/>
              </w:rPr>
              <w:t xml:space="preserve">Краевой бюджет 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992629" w:rsidRPr="0000647F" w:rsidTr="0039453E">
        <w:tc>
          <w:tcPr>
            <w:tcW w:w="2256" w:type="dxa"/>
            <w:vMerge/>
          </w:tcPr>
          <w:p w:rsidR="00992629" w:rsidRPr="0000647F" w:rsidRDefault="00992629" w:rsidP="0039453E">
            <w:pPr>
              <w:pStyle w:val="a4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219" w:type="dxa"/>
          </w:tcPr>
          <w:p w:rsidR="00992629" w:rsidRPr="0000647F" w:rsidRDefault="00992629" w:rsidP="0039453E">
            <w:pPr>
              <w:pStyle w:val="14"/>
              <w:ind w:firstLine="34"/>
              <w:rPr>
                <w:szCs w:val="28"/>
              </w:rPr>
            </w:pPr>
            <w:r w:rsidRPr="0000647F">
              <w:rPr>
                <w:szCs w:val="28"/>
              </w:rPr>
              <w:t>Федеральный бюджет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40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</w:tr>
    </w:tbl>
    <w:p w:rsidR="00992629" w:rsidRPr="0000647F" w:rsidRDefault="00992629" w:rsidP="00992629">
      <w:pPr>
        <w:rPr>
          <w:szCs w:val="28"/>
        </w:rPr>
      </w:pPr>
    </w:p>
    <w:p w:rsidR="00BD7E81" w:rsidRPr="0000647F" w:rsidRDefault="00BD7E81" w:rsidP="00BD7E81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ind w:left="0" w:firstLine="360"/>
        <w:jc w:val="both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Характеристика текущего состояния ФК и</w:t>
      </w:r>
      <w:proofErr w:type="gramStart"/>
      <w:r w:rsidRPr="0000647F">
        <w:rPr>
          <w:b/>
          <w:bCs/>
          <w:sz w:val="28"/>
          <w:szCs w:val="28"/>
        </w:rPr>
        <w:t xml:space="preserve"> С</w:t>
      </w:r>
      <w:proofErr w:type="gramEnd"/>
      <w:r w:rsidRPr="0000647F">
        <w:rPr>
          <w:b/>
          <w:bCs/>
          <w:sz w:val="28"/>
          <w:szCs w:val="28"/>
        </w:rPr>
        <w:t>, основные показатели и анализ социальных, финансово-экономиче</w:t>
      </w:r>
      <w:r w:rsidRPr="0000647F">
        <w:rPr>
          <w:b/>
          <w:bCs/>
          <w:sz w:val="28"/>
          <w:szCs w:val="28"/>
        </w:rPr>
        <w:softHyphen/>
        <w:t>ских и прочих рисков реализации Подпрограммы</w:t>
      </w:r>
    </w:p>
    <w:p w:rsidR="00BD7E81" w:rsidRPr="0000647F" w:rsidRDefault="00BD7E81" w:rsidP="00AD1002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Физическая культура и спорт как специфическая отрасль вносит сущест</w:t>
      </w:r>
      <w:r w:rsidRPr="0000647F">
        <w:rPr>
          <w:sz w:val="28"/>
          <w:szCs w:val="28"/>
        </w:rPr>
        <w:softHyphen/>
        <w:t>венный вклад в развитие человеческого потенциала, сохранение и укрепление здоровья граждан, воспитание подрастающего поколения.</w:t>
      </w:r>
    </w:p>
    <w:p w:rsidR="00BD7E81" w:rsidRPr="0000647F" w:rsidRDefault="00BD7E81" w:rsidP="00AD1002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За последние годы меры, осуществляемые органами местного самоупра</w:t>
      </w:r>
      <w:r w:rsidR="00992629" w:rsidRPr="0000647F">
        <w:rPr>
          <w:sz w:val="28"/>
          <w:szCs w:val="28"/>
        </w:rPr>
        <w:t>вле</w:t>
      </w:r>
      <w:r w:rsidR="00992629" w:rsidRPr="0000647F">
        <w:rPr>
          <w:sz w:val="28"/>
          <w:szCs w:val="28"/>
        </w:rPr>
        <w:softHyphen/>
        <w:t xml:space="preserve">ния </w:t>
      </w:r>
      <w:r w:rsidR="00C46454" w:rsidRPr="0000647F">
        <w:rPr>
          <w:sz w:val="28"/>
          <w:szCs w:val="28"/>
        </w:rPr>
        <w:t>округа</w:t>
      </w:r>
      <w:r w:rsidRPr="0000647F">
        <w:rPr>
          <w:sz w:val="28"/>
          <w:szCs w:val="28"/>
        </w:rPr>
        <w:t xml:space="preserve"> общественных объединений, позволили обеспечить динамичное развитие физкультурно-спортивного движения.</w:t>
      </w:r>
    </w:p>
    <w:p w:rsidR="00BD7E81" w:rsidRPr="0000647F" w:rsidRDefault="00BD7E81" w:rsidP="00AD1002">
      <w:pPr>
        <w:pStyle w:val="ad"/>
        <w:spacing w:after="0"/>
        <w:ind w:left="0"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Общую структуру физкультурного движения в районе составляют: </w:t>
      </w:r>
    </w:p>
    <w:p w:rsidR="00BD7E81" w:rsidRPr="0000647F" w:rsidRDefault="00BD7E81" w:rsidP="00AD1002">
      <w:pPr>
        <w:pStyle w:val="ad"/>
        <w:spacing w:after="0"/>
        <w:ind w:left="0"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МКОУ ДО «Уинская детско-юношеская спортивная школа единоборств «ЮНИКС», которая входит в структуру управления учреждениями культуры, спорта и молодежной политики администрации Уинского муниципального района, 25 коллективов  физической культуры, в 19-ти из которых сформированы формы управления с участием руководства администраций образовательных учреждений; школьных методических объединений учителей физкультуры и тренеров, глав сельских поселений.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В </w:t>
      </w:r>
      <w:r w:rsidR="00C46454" w:rsidRPr="0000647F">
        <w:rPr>
          <w:sz w:val="28"/>
          <w:szCs w:val="28"/>
        </w:rPr>
        <w:t>округе</w:t>
      </w:r>
      <w:r w:rsidRPr="0000647F">
        <w:rPr>
          <w:sz w:val="28"/>
          <w:szCs w:val="28"/>
        </w:rPr>
        <w:t xml:space="preserve"> сложилась определенная система по развитию физической культуры и спорта. В целях популяризации массового спорта и физкультурного движения в районе проводится Спартакиада среди сельских поселений, организаций и учреждений по 5 видам спорта (в 2018 году – 35-й раз). По </w:t>
      </w:r>
      <w:r w:rsidRPr="0000647F">
        <w:rPr>
          <w:sz w:val="28"/>
          <w:szCs w:val="28"/>
        </w:rPr>
        <w:lastRenderedPageBreak/>
        <w:t xml:space="preserve">району функционирует 11 спортивных залов, единовременная пропускная способность которых составляет 333 чел. Всего штатных работников физической культуры и спорта – 20 чел. Растет количество участия любителей спорта в краевых, региональных соревнованиях. Количество систематически </w:t>
      </w:r>
      <w:proofErr w:type="gramStart"/>
      <w:r w:rsidRPr="0000647F">
        <w:rPr>
          <w:sz w:val="28"/>
          <w:szCs w:val="28"/>
        </w:rPr>
        <w:t>занимающихся</w:t>
      </w:r>
      <w:proofErr w:type="gramEnd"/>
      <w:r w:rsidRPr="0000647F">
        <w:rPr>
          <w:sz w:val="28"/>
          <w:szCs w:val="28"/>
        </w:rPr>
        <w:t xml:space="preserve"> спортом по району составляет 28% населения.</w:t>
      </w:r>
    </w:p>
    <w:p w:rsidR="00BD7E81" w:rsidRPr="0000647F" w:rsidRDefault="00BD7E81" w:rsidP="00BD7E81">
      <w:pPr>
        <w:pStyle w:val="aa"/>
        <w:ind w:left="0" w:firstLine="708"/>
        <w:jc w:val="both"/>
        <w:rPr>
          <w:szCs w:val="28"/>
        </w:rPr>
      </w:pPr>
      <w:proofErr w:type="gramStart"/>
      <w:r w:rsidRPr="0000647F">
        <w:rPr>
          <w:szCs w:val="28"/>
        </w:rPr>
        <w:t>На базе спортивной школы «ЮНИКС» Центра тестирования по ГТО продолжается  работа по принятию норм, охвачено более 200 человек среди учащихся и населения, в полном объеме выполнили нормы 100 человека, из них 45 - на золотой знак, в 2017-2018 гг. За отчетный период  на территории Уинского муниципального района за 2017 год на базе МКОУ ДО «Уинская ДЮСШЕ «ЮНИКС» функционирует ЦТ по ГТО</w:t>
      </w:r>
      <w:proofErr w:type="gramEnd"/>
      <w:r w:rsidRPr="0000647F">
        <w:rPr>
          <w:szCs w:val="28"/>
        </w:rPr>
        <w:t xml:space="preserve"> с численностью 5 человек, за данный период было зарегистрировано 485 </w:t>
      </w:r>
      <w:proofErr w:type="gramStart"/>
      <w:r w:rsidRPr="0000647F">
        <w:rPr>
          <w:szCs w:val="28"/>
        </w:rPr>
        <w:t>человек</w:t>
      </w:r>
      <w:proofErr w:type="gramEnd"/>
      <w:r w:rsidRPr="0000647F">
        <w:rPr>
          <w:szCs w:val="28"/>
        </w:rPr>
        <w:t xml:space="preserve"> из которых 140 выполнили нормативы, </w:t>
      </w:r>
      <w:r w:rsidR="00C46454" w:rsidRPr="0000647F">
        <w:rPr>
          <w:szCs w:val="28"/>
        </w:rPr>
        <w:t>62</w:t>
      </w:r>
      <w:r w:rsidRPr="0000647F">
        <w:rPr>
          <w:szCs w:val="28"/>
        </w:rPr>
        <w:t xml:space="preserve"> на знаки: золото</w:t>
      </w:r>
      <w:r w:rsidR="00C46454" w:rsidRPr="0000647F">
        <w:rPr>
          <w:szCs w:val="28"/>
        </w:rPr>
        <w:t xml:space="preserve"> 28</w:t>
      </w:r>
      <w:r w:rsidRPr="0000647F">
        <w:rPr>
          <w:szCs w:val="28"/>
        </w:rPr>
        <w:t>, серебро 24, бронза 10 чел.). Принятие норм ГТО среди взрослого населения продолж</w:t>
      </w:r>
      <w:r w:rsidR="00C46454" w:rsidRPr="0000647F">
        <w:rPr>
          <w:szCs w:val="28"/>
        </w:rPr>
        <w:t>ает</w:t>
      </w:r>
      <w:r w:rsidRPr="0000647F">
        <w:rPr>
          <w:szCs w:val="28"/>
        </w:rPr>
        <w:t xml:space="preserve">ся. </w:t>
      </w:r>
    </w:p>
    <w:p w:rsidR="00BD7E81" w:rsidRPr="0000647F" w:rsidRDefault="00992629" w:rsidP="00BD7E81">
      <w:pPr>
        <w:ind w:firstLine="709"/>
        <w:contextualSpacing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Ежегодно </w:t>
      </w:r>
      <w:r w:rsidR="00C46454" w:rsidRPr="0000647F">
        <w:rPr>
          <w:sz w:val="28"/>
          <w:szCs w:val="28"/>
        </w:rPr>
        <w:t xml:space="preserve">до 2019 года </w:t>
      </w:r>
      <w:r w:rsidRPr="0000647F">
        <w:rPr>
          <w:sz w:val="28"/>
          <w:szCs w:val="28"/>
        </w:rPr>
        <w:t xml:space="preserve">в </w:t>
      </w:r>
      <w:proofErr w:type="spellStart"/>
      <w:r w:rsidRPr="0000647F">
        <w:rPr>
          <w:sz w:val="28"/>
          <w:szCs w:val="28"/>
        </w:rPr>
        <w:t>Уинском</w:t>
      </w:r>
      <w:proofErr w:type="spellEnd"/>
      <w:r w:rsidRPr="0000647F">
        <w:rPr>
          <w:sz w:val="28"/>
          <w:szCs w:val="28"/>
        </w:rPr>
        <w:t xml:space="preserve"> МО</w:t>
      </w:r>
      <w:r w:rsidR="00C46454" w:rsidRPr="0000647F">
        <w:rPr>
          <w:sz w:val="28"/>
          <w:szCs w:val="28"/>
        </w:rPr>
        <w:t xml:space="preserve"> Пермского края проводилась</w:t>
      </w:r>
      <w:r w:rsidR="00BD7E81" w:rsidRPr="0000647F">
        <w:rPr>
          <w:sz w:val="28"/>
          <w:szCs w:val="28"/>
        </w:rPr>
        <w:t xml:space="preserve"> районная Спартакиада «За физическое и нравственное здоровье» по 5 видам спорта (волейбол, шахматы, лыжный спорт, гиревой спорт и настольный теннис). </w:t>
      </w:r>
    </w:p>
    <w:p w:rsidR="00BD7E81" w:rsidRPr="0000647F" w:rsidRDefault="00BD7E81" w:rsidP="00BD7E81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В 2017-2018 годах наши спортсмены достойно представляли </w:t>
      </w:r>
      <w:proofErr w:type="spellStart"/>
      <w:r w:rsidRPr="0000647F">
        <w:rPr>
          <w:sz w:val="28"/>
          <w:szCs w:val="28"/>
        </w:rPr>
        <w:t>Уинский</w:t>
      </w:r>
      <w:proofErr w:type="spellEnd"/>
      <w:r w:rsidRPr="0000647F">
        <w:rPr>
          <w:sz w:val="28"/>
          <w:szCs w:val="28"/>
        </w:rPr>
        <w:t xml:space="preserve"> </w:t>
      </w:r>
      <w:r w:rsidR="00992629" w:rsidRPr="0000647F">
        <w:rPr>
          <w:sz w:val="28"/>
          <w:szCs w:val="28"/>
        </w:rPr>
        <w:t>МО</w:t>
      </w:r>
      <w:r w:rsidR="00C46454" w:rsidRPr="0000647F">
        <w:rPr>
          <w:sz w:val="28"/>
          <w:szCs w:val="28"/>
        </w:rPr>
        <w:t xml:space="preserve"> Пермского края </w:t>
      </w:r>
      <w:r w:rsidRPr="0000647F">
        <w:rPr>
          <w:sz w:val="28"/>
          <w:szCs w:val="28"/>
        </w:rPr>
        <w:t xml:space="preserve">и Пермский край на всероссийских, международных и краевых соревнованиях по видам спорта: волейбол, настольный теннис, лыжные гонки, шахматы, разные виды борьбы. </w:t>
      </w:r>
    </w:p>
    <w:p w:rsidR="00BD7E81" w:rsidRPr="0000647F" w:rsidRDefault="00BD7E81" w:rsidP="00BD7E81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 2017 году наиболее яркими спортивными мероприятиями стали: спортивный праздник «Спорт нам поможет здоровье приумножить», посвященный открытию летнего спортивного сезона, день здоровья, летние Большие гонки, летний фестиваль спорта среди муниципальных служащих.</w:t>
      </w:r>
    </w:p>
    <w:p w:rsidR="00BD7E81" w:rsidRPr="0000647F" w:rsidRDefault="00BD7E81" w:rsidP="00BD7E81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 2018</w:t>
      </w:r>
      <w:r w:rsidR="00992629" w:rsidRPr="0000647F">
        <w:rPr>
          <w:sz w:val="28"/>
          <w:szCs w:val="28"/>
        </w:rPr>
        <w:t>-2019</w:t>
      </w:r>
      <w:r w:rsidRPr="0000647F">
        <w:rPr>
          <w:sz w:val="28"/>
          <w:szCs w:val="28"/>
        </w:rPr>
        <w:t xml:space="preserve"> год</w:t>
      </w:r>
      <w:r w:rsidR="00992629" w:rsidRPr="0000647F">
        <w:rPr>
          <w:sz w:val="28"/>
          <w:szCs w:val="28"/>
        </w:rPr>
        <w:t>ах</w:t>
      </w:r>
      <w:r w:rsidRPr="0000647F">
        <w:rPr>
          <w:sz w:val="28"/>
          <w:szCs w:val="28"/>
        </w:rPr>
        <w:t xml:space="preserve"> на территории Уинского </w:t>
      </w:r>
      <w:r w:rsidR="00992629" w:rsidRPr="0000647F">
        <w:rPr>
          <w:sz w:val="28"/>
          <w:szCs w:val="28"/>
        </w:rPr>
        <w:t>МО</w:t>
      </w:r>
      <w:r w:rsidRPr="0000647F">
        <w:rPr>
          <w:sz w:val="28"/>
          <w:szCs w:val="28"/>
        </w:rPr>
        <w:t xml:space="preserve"> реализуется проект «Тренер нашего двора». </w:t>
      </w:r>
      <w:r w:rsidRPr="0000647F">
        <w:t xml:space="preserve"> П</w:t>
      </w:r>
      <w:r w:rsidRPr="0000647F">
        <w:rPr>
          <w:sz w:val="28"/>
          <w:szCs w:val="28"/>
        </w:rPr>
        <w:t xml:space="preserve">роект, предусматривающий организацию и проведение физкультурных занятий на дворовых площадках в </w:t>
      </w:r>
      <w:r w:rsidR="00992629" w:rsidRPr="0000647F">
        <w:rPr>
          <w:sz w:val="28"/>
          <w:szCs w:val="28"/>
        </w:rPr>
        <w:t xml:space="preserve">селах </w:t>
      </w:r>
      <w:proofErr w:type="spellStart"/>
      <w:r w:rsidR="00992629" w:rsidRPr="0000647F">
        <w:rPr>
          <w:sz w:val="28"/>
          <w:szCs w:val="28"/>
        </w:rPr>
        <w:t>Уинское</w:t>
      </w:r>
      <w:proofErr w:type="spellEnd"/>
      <w:r w:rsidR="00992629" w:rsidRPr="0000647F">
        <w:rPr>
          <w:sz w:val="28"/>
          <w:szCs w:val="28"/>
        </w:rPr>
        <w:t>, Суда,</w:t>
      </w:r>
      <w:r w:rsidR="00C46454" w:rsidRPr="0000647F">
        <w:rPr>
          <w:sz w:val="28"/>
          <w:szCs w:val="28"/>
        </w:rPr>
        <w:t xml:space="preserve"> Чайка</w:t>
      </w:r>
      <w:r w:rsidRPr="0000647F">
        <w:rPr>
          <w:sz w:val="28"/>
          <w:szCs w:val="28"/>
        </w:rPr>
        <w:t xml:space="preserve">.  Результатом  реализации стало, что команда дворовой площадки </w:t>
      </w:r>
      <w:r w:rsidR="00992629" w:rsidRPr="0000647F">
        <w:rPr>
          <w:sz w:val="28"/>
          <w:szCs w:val="28"/>
        </w:rPr>
        <w:t xml:space="preserve">села </w:t>
      </w:r>
      <w:proofErr w:type="spellStart"/>
      <w:r w:rsidRPr="0000647F">
        <w:rPr>
          <w:sz w:val="28"/>
          <w:szCs w:val="28"/>
        </w:rPr>
        <w:t>Уинско</w:t>
      </w:r>
      <w:r w:rsidR="00992629" w:rsidRPr="0000647F">
        <w:rPr>
          <w:sz w:val="28"/>
          <w:szCs w:val="28"/>
        </w:rPr>
        <w:t>е</w:t>
      </w:r>
      <w:proofErr w:type="spellEnd"/>
      <w:r w:rsidR="00992629" w:rsidRPr="0000647F">
        <w:rPr>
          <w:sz w:val="28"/>
          <w:szCs w:val="28"/>
        </w:rPr>
        <w:t xml:space="preserve"> два года подряд </w:t>
      </w:r>
      <w:r w:rsidRPr="0000647F">
        <w:rPr>
          <w:sz w:val="28"/>
          <w:szCs w:val="28"/>
        </w:rPr>
        <w:t>зан</w:t>
      </w:r>
      <w:r w:rsidR="00992629" w:rsidRPr="0000647F">
        <w:rPr>
          <w:sz w:val="28"/>
          <w:szCs w:val="28"/>
        </w:rPr>
        <w:t>имают</w:t>
      </w:r>
      <w:r w:rsidRPr="0000647F">
        <w:rPr>
          <w:sz w:val="28"/>
          <w:szCs w:val="28"/>
        </w:rPr>
        <w:t xml:space="preserve"> два призовых места в финале края по возрастной группе 10-12  и 13-16 лет и 2 место в возрастной группе 17-24 лет. 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При поддержке федерации борьбы «</w:t>
      </w:r>
      <w:proofErr w:type="spellStart"/>
      <w:r w:rsidRPr="0000647F">
        <w:rPr>
          <w:sz w:val="28"/>
          <w:szCs w:val="28"/>
        </w:rPr>
        <w:t>Корэш</w:t>
      </w:r>
      <w:proofErr w:type="spellEnd"/>
      <w:r w:rsidRPr="0000647F">
        <w:rPr>
          <w:sz w:val="28"/>
          <w:szCs w:val="28"/>
        </w:rPr>
        <w:t xml:space="preserve">» на территории Уинского </w:t>
      </w:r>
      <w:r w:rsidR="00992629" w:rsidRPr="0000647F">
        <w:rPr>
          <w:sz w:val="28"/>
          <w:szCs w:val="28"/>
        </w:rPr>
        <w:t xml:space="preserve">МО </w:t>
      </w:r>
      <w:r w:rsidR="00C46454" w:rsidRPr="0000647F">
        <w:rPr>
          <w:sz w:val="28"/>
          <w:szCs w:val="28"/>
        </w:rPr>
        <w:t xml:space="preserve">Пермского края </w:t>
      </w:r>
      <w:r w:rsidRPr="0000647F">
        <w:rPr>
          <w:sz w:val="28"/>
          <w:szCs w:val="28"/>
        </w:rPr>
        <w:t xml:space="preserve">сегодня организуются краевые учебно-тренировочные сборы, районные и краевые турниры с приглашением борцов из Башкирии и Татарстана. 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Неоспоримы сегодня успехи спортсменов </w:t>
      </w:r>
      <w:r w:rsidR="00C46454" w:rsidRPr="0000647F">
        <w:rPr>
          <w:sz w:val="28"/>
          <w:szCs w:val="28"/>
        </w:rPr>
        <w:t>округа</w:t>
      </w:r>
      <w:r w:rsidRPr="0000647F">
        <w:rPr>
          <w:sz w:val="28"/>
          <w:szCs w:val="28"/>
        </w:rPr>
        <w:t>, которые участ</w:t>
      </w:r>
      <w:r w:rsidRPr="0000647F">
        <w:rPr>
          <w:sz w:val="28"/>
          <w:szCs w:val="28"/>
        </w:rPr>
        <w:softHyphen/>
        <w:t>вуют в региональных, всероссийских соревнованиях и имеют высокие резуль</w:t>
      </w:r>
      <w:r w:rsidRPr="0000647F">
        <w:rPr>
          <w:sz w:val="28"/>
          <w:szCs w:val="28"/>
        </w:rPr>
        <w:softHyphen/>
        <w:t>таты по итогам 2017-2018 годов: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035"/>
        <w:gridCol w:w="3285"/>
      </w:tblGrid>
      <w:tr w:rsidR="00BD7E81" w:rsidRPr="0000647F" w:rsidTr="00AF259C">
        <w:tc>
          <w:tcPr>
            <w:tcW w:w="534" w:type="dxa"/>
          </w:tcPr>
          <w:p w:rsidR="00BD7E81" w:rsidRPr="0000647F" w:rsidRDefault="00BD7E81" w:rsidP="00AF259C">
            <w:pPr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BD7E81" w:rsidRPr="0000647F" w:rsidRDefault="00BD7E81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85" w:type="dxa"/>
          </w:tcPr>
          <w:p w:rsidR="00BD7E81" w:rsidRPr="0000647F" w:rsidRDefault="00BD7E81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ФИО</w:t>
            </w:r>
          </w:p>
          <w:p w:rsidR="00BD7E81" w:rsidRPr="0000647F" w:rsidRDefault="00BD7E81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спортсмена/команда</w:t>
            </w:r>
          </w:p>
        </w:tc>
      </w:tr>
      <w:tr w:rsidR="00BD7E81" w:rsidRPr="0000647F" w:rsidTr="00AF259C">
        <w:tc>
          <w:tcPr>
            <w:tcW w:w="534" w:type="dxa"/>
          </w:tcPr>
          <w:p w:rsidR="00BD7E81" w:rsidRPr="0000647F" w:rsidRDefault="00C46454" w:rsidP="00AF259C">
            <w:pPr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1</w:t>
            </w:r>
            <w:r w:rsidR="00BD7E81" w:rsidRPr="0000647F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</w:tcPr>
          <w:p w:rsidR="00BD7E81" w:rsidRPr="0000647F" w:rsidRDefault="00BD7E81" w:rsidP="00AF259C">
            <w:pPr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 xml:space="preserve">3 место во всероссийских соревнованиях по </w:t>
            </w:r>
            <w:proofErr w:type="spellStart"/>
            <w:r w:rsidRPr="0000647F">
              <w:rPr>
                <w:sz w:val="28"/>
                <w:szCs w:val="28"/>
              </w:rPr>
              <w:t>корэш</w:t>
            </w:r>
            <w:proofErr w:type="spellEnd"/>
            <w:r w:rsidRPr="0000647F">
              <w:rPr>
                <w:sz w:val="28"/>
                <w:szCs w:val="28"/>
              </w:rPr>
              <w:t xml:space="preserve"> г. Пермь</w:t>
            </w:r>
          </w:p>
        </w:tc>
        <w:tc>
          <w:tcPr>
            <w:tcW w:w="3285" w:type="dxa"/>
          </w:tcPr>
          <w:p w:rsidR="00BD7E81" w:rsidRPr="0000647F" w:rsidRDefault="00BD7E81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Минеев Вячеслав</w:t>
            </w:r>
          </w:p>
        </w:tc>
      </w:tr>
      <w:tr w:rsidR="00BD7E81" w:rsidRPr="0000647F" w:rsidTr="00AF259C">
        <w:tc>
          <w:tcPr>
            <w:tcW w:w="534" w:type="dxa"/>
          </w:tcPr>
          <w:p w:rsidR="00BD7E81" w:rsidRPr="0000647F" w:rsidRDefault="00C46454" w:rsidP="00AF259C">
            <w:pPr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</w:t>
            </w:r>
            <w:r w:rsidR="00BD7E81" w:rsidRPr="0000647F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</w:tcPr>
          <w:p w:rsidR="00BD7E81" w:rsidRPr="0000647F" w:rsidRDefault="00BD7E81" w:rsidP="00AF259C">
            <w:pPr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 xml:space="preserve">2 место в Краевом </w:t>
            </w:r>
            <w:proofErr w:type="spellStart"/>
            <w:r w:rsidRPr="0000647F">
              <w:rPr>
                <w:sz w:val="28"/>
                <w:szCs w:val="28"/>
              </w:rPr>
              <w:t>Паралимпийском</w:t>
            </w:r>
            <w:proofErr w:type="spellEnd"/>
            <w:r w:rsidRPr="0000647F">
              <w:rPr>
                <w:sz w:val="28"/>
                <w:szCs w:val="28"/>
              </w:rPr>
              <w:t xml:space="preserve"> фестивале </w:t>
            </w:r>
            <w:r w:rsidRPr="0000647F">
              <w:rPr>
                <w:sz w:val="28"/>
                <w:szCs w:val="28"/>
              </w:rPr>
              <w:lastRenderedPageBreak/>
              <w:t>под девизом «Спорт в сердце каждого»</w:t>
            </w:r>
          </w:p>
        </w:tc>
        <w:tc>
          <w:tcPr>
            <w:tcW w:w="3285" w:type="dxa"/>
          </w:tcPr>
          <w:p w:rsidR="00BD7E81" w:rsidRPr="0000647F" w:rsidRDefault="00BD7E81" w:rsidP="00AF259C">
            <w:pPr>
              <w:jc w:val="center"/>
              <w:rPr>
                <w:sz w:val="28"/>
                <w:szCs w:val="28"/>
              </w:rPr>
            </w:pPr>
            <w:proofErr w:type="spellStart"/>
            <w:r w:rsidRPr="0000647F">
              <w:rPr>
                <w:sz w:val="28"/>
                <w:szCs w:val="28"/>
              </w:rPr>
              <w:lastRenderedPageBreak/>
              <w:t>Игошев</w:t>
            </w:r>
            <w:proofErr w:type="spellEnd"/>
            <w:r w:rsidRPr="0000647F">
              <w:rPr>
                <w:sz w:val="28"/>
                <w:szCs w:val="28"/>
              </w:rPr>
              <w:t xml:space="preserve"> Владимир</w:t>
            </w:r>
          </w:p>
        </w:tc>
      </w:tr>
      <w:tr w:rsidR="00BD7E81" w:rsidRPr="0000647F" w:rsidTr="00AF259C">
        <w:tc>
          <w:tcPr>
            <w:tcW w:w="534" w:type="dxa"/>
          </w:tcPr>
          <w:p w:rsidR="00BD7E81" w:rsidRPr="0000647F" w:rsidRDefault="00C46454" w:rsidP="00AF259C">
            <w:pPr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lastRenderedPageBreak/>
              <w:t>3</w:t>
            </w:r>
            <w:r w:rsidR="00BD7E81" w:rsidRPr="0000647F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</w:tcPr>
          <w:p w:rsidR="00BD7E81" w:rsidRPr="0000647F" w:rsidRDefault="00BD7E81" w:rsidP="00AF259C">
            <w:pPr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 место в Межрегиональном турнире по волейболу среди женских команд</w:t>
            </w:r>
          </w:p>
        </w:tc>
        <w:tc>
          <w:tcPr>
            <w:tcW w:w="3285" w:type="dxa"/>
          </w:tcPr>
          <w:p w:rsidR="00BD7E81" w:rsidRPr="0000647F" w:rsidRDefault="00BD7E81" w:rsidP="00AF259C">
            <w:pPr>
              <w:jc w:val="center"/>
              <w:rPr>
                <w:sz w:val="28"/>
                <w:szCs w:val="28"/>
                <w:lang w:val="en-US"/>
              </w:rPr>
            </w:pPr>
            <w:r w:rsidRPr="0000647F">
              <w:rPr>
                <w:sz w:val="28"/>
                <w:szCs w:val="28"/>
              </w:rPr>
              <w:t xml:space="preserve">Женская сборная </w:t>
            </w:r>
          </w:p>
          <w:p w:rsidR="00BD7E81" w:rsidRPr="0000647F" w:rsidRDefault="00BD7E81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команда</w:t>
            </w:r>
          </w:p>
        </w:tc>
      </w:tr>
      <w:tr w:rsidR="00BD7E81" w:rsidRPr="0000647F" w:rsidTr="00AF259C">
        <w:tc>
          <w:tcPr>
            <w:tcW w:w="534" w:type="dxa"/>
          </w:tcPr>
          <w:p w:rsidR="00BD7E81" w:rsidRPr="0000647F" w:rsidRDefault="00C46454" w:rsidP="00AF259C">
            <w:pPr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4</w:t>
            </w:r>
            <w:r w:rsidR="00BD7E81" w:rsidRPr="0000647F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</w:tcPr>
          <w:p w:rsidR="00BD7E81" w:rsidRPr="0000647F" w:rsidRDefault="00BD7E81" w:rsidP="00AF259C">
            <w:pPr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 xml:space="preserve">1 место в Краевом турнире по </w:t>
            </w:r>
            <w:proofErr w:type="spellStart"/>
            <w:r w:rsidRPr="0000647F">
              <w:rPr>
                <w:sz w:val="28"/>
                <w:szCs w:val="28"/>
              </w:rPr>
              <w:t>корэш</w:t>
            </w:r>
            <w:proofErr w:type="spellEnd"/>
            <w:r w:rsidRPr="0000647F">
              <w:rPr>
                <w:sz w:val="28"/>
                <w:szCs w:val="28"/>
              </w:rPr>
              <w:t xml:space="preserve"> (</w:t>
            </w:r>
            <w:proofErr w:type="spellStart"/>
            <w:r w:rsidRPr="0000647F">
              <w:rPr>
                <w:sz w:val="28"/>
                <w:szCs w:val="28"/>
              </w:rPr>
              <w:t>Кунгурский</w:t>
            </w:r>
            <w:proofErr w:type="spellEnd"/>
            <w:r w:rsidRPr="0000647F">
              <w:rPr>
                <w:sz w:val="28"/>
                <w:szCs w:val="28"/>
              </w:rPr>
              <w:t xml:space="preserve"> район)</w:t>
            </w:r>
          </w:p>
        </w:tc>
        <w:tc>
          <w:tcPr>
            <w:tcW w:w="3285" w:type="dxa"/>
          </w:tcPr>
          <w:p w:rsidR="00BD7E81" w:rsidRPr="0000647F" w:rsidRDefault="00BD7E81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Команда Уинского район</w:t>
            </w:r>
          </w:p>
        </w:tc>
      </w:tr>
      <w:tr w:rsidR="00FE66DA" w:rsidRPr="0000647F" w:rsidTr="00AF259C">
        <w:tc>
          <w:tcPr>
            <w:tcW w:w="534" w:type="dxa"/>
          </w:tcPr>
          <w:p w:rsidR="00FE66DA" w:rsidRPr="0000647F" w:rsidRDefault="00C46454" w:rsidP="00AF259C">
            <w:pPr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5</w:t>
            </w:r>
            <w:r w:rsidR="00FE66DA" w:rsidRPr="0000647F">
              <w:rPr>
                <w:sz w:val="28"/>
                <w:szCs w:val="28"/>
              </w:rPr>
              <w:t>.</w:t>
            </w:r>
          </w:p>
        </w:tc>
        <w:tc>
          <w:tcPr>
            <w:tcW w:w="6035" w:type="dxa"/>
          </w:tcPr>
          <w:p w:rsidR="00FE66DA" w:rsidRPr="0000647F" w:rsidRDefault="00C46454" w:rsidP="00AF259C">
            <w:pPr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 xml:space="preserve">2 место в </w:t>
            </w:r>
            <w:proofErr w:type="spellStart"/>
            <w:r w:rsidRPr="0000647F">
              <w:rPr>
                <w:sz w:val="28"/>
                <w:szCs w:val="28"/>
              </w:rPr>
              <w:t>паралимпийском</w:t>
            </w:r>
            <w:proofErr w:type="spellEnd"/>
            <w:r w:rsidRPr="0000647F">
              <w:rPr>
                <w:sz w:val="28"/>
                <w:szCs w:val="28"/>
              </w:rPr>
              <w:t xml:space="preserve"> фестивале по плаванию</w:t>
            </w:r>
          </w:p>
        </w:tc>
        <w:tc>
          <w:tcPr>
            <w:tcW w:w="3285" w:type="dxa"/>
          </w:tcPr>
          <w:p w:rsidR="00FE66DA" w:rsidRPr="0000647F" w:rsidRDefault="00C46454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Козлов В.И.</w:t>
            </w:r>
          </w:p>
        </w:tc>
      </w:tr>
      <w:tr w:rsidR="00FE66DA" w:rsidRPr="0000647F" w:rsidTr="00AF259C">
        <w:tc>
          <w:tcPr>
            <w:tcW w:w="534" w:type="dxa"/>
          </w:tcPr>
          <w:p w:rsidR="00FE66DA" w:rsidRPr="0000647F" w:rsidRDefault="00FE66DA" w:rsidP="00AF2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FE66DA" w:rsidRPr="0000647F" w:rsidRDefault="00C46454" w:rsidP="00AF259C">
            <w:pPr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 место в Финале по волейболу в рамках краевых сельских спортивных игр 2019</w:t>
            </w:r>
          </w:p>
        </w:tc>
        <w:tc>
          <w:tcPr>
            <w:tcW w:w="3285" w:type="dxa"/>
          </w:tcPr>
          <w:p w:rsidR="00FE66DA" w:rsidRPr="0000647F" w:rsidRDefault="00C46454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сборные команды женщин и мужчин</w:t>
            </w:r>
          </w:p>
        </w:tc>
      </w:tr>
    </w:tbl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</w:p>
    <w:p w:rsidR="00BD7E81" w:rsidRPr="0000647F" w:rsidRDefault="00BD7E81" w:rsidP="00BD7E81">
      <w:pPr>
        <w:pStyle w:val="aa"/>
        <w:ind w:left="0" w:firstLine="708"/>
        <w:jc w:val="both"/>
        <w:rPr>
          <w:szCs w:val="28"/>
        </w:rPr>
      </w:pPr>
      <w:r w:rsidRPr="0000647F">
        <w:rPr>
          <w:szCs w:val="28"/>
        </w:rPr>
        <w:t xml:space="preserve">На  территории района проводятся веселые семейные старты с привлечением семей, за год </w:t>
      </w:r>
      <w:proofErr w:type="gramStart"/>
      <w:r w:rsidRPr="0000647F">
        <w:rPr>
          <w:szCs w:val="28"/>
        </w:rPr>
        <w:t>проведено более 10 веселых стартов с охватом более 50 семей совместно с отделом социальной защиты создан</w:t>
      </w:r>
      <w:proofErr w:type="gramEnd"/>
      <w:r w:rsidRPr="0000647F">
        <w:rPr>
          <w:szCs w:val="28"/>
        </w:rPr>
        <w:t xml:space="preserve"> клуб многодетных семей, для которых по пятницам проводятся различные спортивные мероприятия. В рамках дня физкультурника так же Веселые семейные старты (6 семей приняли участие) и новинка конкурса» Ползунов» (7 детей).</w:t>
      </w:r>
    </w:p>
    <w:p w:rsidR="00BD7E81" w:rsidRPr="0000647F" w:rsidRDefault="00BD7E81" w:rsidP="00BD7E81">
      <w:pPr>
        <w:pStyle w:val="ad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00647F">
        <w:rPr>
          <w:sz w:val="28"/>
          <w:szCs w:val="28"/>
        </w:rPr>
        <w:t>Уинский</w:t>
      </w:r>
      <w:proofErr w:type="spellEnd"/>
      <w:r w:rsidRPr="0000647F">
        <w:rPr>
          <w:sz w:val="28"/>
          <w:szCs w:val="28"/>
        </w:rPr>
        <w:t xml:space="preserve"> район ежегодно активно принимает участие </w:t>
      </w:r>
      <w:r w:rsidRPr="0000647F">
        <w:rPr>
          <w:i/>
          <w:sz w:val="28"/>
          <w:szCs w:val="28"/>
          <w:u w:val="single"/>
        </w:rPr>
        <w:t>во</w:t>
      </w:r>
      <w:r w:rsidRPr="0000647F">
        <w:rPr>
          <w:sz w:val="28"/>
          <w:szCs w:val="28"/>
        </w:rPr>
        <w:t xml:space="preserve"> </w:t>
      </w:r>
      <w:r w:rsidRPr="0000647F">
        <w:rPr>
          <w:i/>
          <w:sz w:val="28"/>
          <w:szCs w:val="28"/>
          <w:u w:val="single"/>
        </w:rPr>
        <w:t>Всероссийском марафоне «Лыжня России</w:t>
      </w:r>
      <w:r w:rsidRPr="0000647F">
        <w:rPr>
          <w:sz w:val="28"/>
          <w:szCs w:val="28"/>
          <w:u w:val="single"/>
        </w:rPr>
        <w:t>»</w:t>
      </w:r>
      <w:r w:rsidRPr="0000647F">
        <w:rPr>
          <w:sz w:val="28"/>
          <w:szCs w:val="28"/>
        </w:rPr>
        <w:t>, а</w:t>
      </w:r>
      <w:r w:rsidRPr="0000647F">
        <w:rPr>
          <w:i/>
          <w:sz w:val="28"/>
          <w:szCs w:val="28"/>
          <w:u w:val="single"/>
        </w:rPr>
        <w:t>кции  «Кросс нации»,</w:t>
      </w:r>
      <w:r w:rsidRPr="0000647F">
        <w:rPr>
          <w:sz w:val="28"/>
          <w:szCs w:val="28"/>
        </w:rPr>
        <w:t xml:space="preserve"> участниками которого в 201</w:t>
      </w:r>
      <w:r w:rsidR="00C46454" w:rsidRPr="0000647F">
        <w:rPr>
          <w:sz w:val="28"/>
          <w:szCs w:val="28"/>
        </w:rPr>
        <w:t>8</w:t>
      </w:r>
      <w:r w:rsidRPr="0000647F">
        <w:rPr>
          <w:sz w:val="28"/>
          <w:szCs w:val="28"/>
        </w:rPr>
        <w:t xml:space="preserve"> году стали около 200 лыжников-любителей</w:t>
      </w:r>
      <w:r w:rsidR="00C46454" w:rsidRPr="0000647F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>и о</w:t>
      </w:r>
      <w:r w:rsidR="00C46454" w:rsidRPr="0000647F">
        <w:rPr>
          <w:sz w:val="28"/>
          <w:szCs w:val="28"/>
        </w:rPr>
        <w:t>коло 100 человек любителей бега, за 2019 год охват во Всероссийской акции бега «Кросс нации» количество участников достигло 250 человек.</w:t>
      </w:r>
    </w:p>
    <w:p w:rsidR="00BD7E81" w:rsidRPr="0000647F" w:rsidRDefault="001E702D" w:rsidP="00BD7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D7E81" w:rsidRPr="0000647F">
        <w:rPr>
          <w:sz w:val="28"/>
          <w:szCs w:val="28"/>
        </w:rPr>
        <w:t>ровень развития физической культуры и спорта еще не соответствует предъявляемым требованиям и обусловлен следующими пробле</w:t>
      </w:r>
      <w:r w:rsidR="00BD7E81" w:rsidRPr="0000647F">
        <w:rPr>
          <w:sz w:val="28"/>
          <w:szCs w:val="28"/>
        </w:rPr>
        <w:softHyphen/>
        <w:t>мами: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- недостаточное привлечение жителей </w:t>
      </w:r>
      <w:r w:rsidR="006E0DA5" w:rsidRPr="0000647F">
        <w:rPr>
          <w:sz w:val="28"/>
          <w:szCs w:val="28"/>
        </w:rPr>
        <w:t>округа</w:t>
      </w:r>
      <w:r w:rsidRPr="0000647F">
        <w:rPr>
          <w:sz w:val="28"/>
          <w:szCs w:val="28"/>
        </w:rPr>
        <w:t xml:space="preserve"> к регулярным заня</w:t>
      </w:r>
      <w:r w:rsidRPr="0000647F">
        <w:rPr>
          <w:sz w:val="28"/>
          <w:szCs w:val="28"/>
        </w:rPr>
        <w:softHyphen/>
        <w:t>тиям физической культурой и спортом и, как следствие, ухудшение здоровья, фи</w:t>
      </w:r>
      <w:r w:rsidRPr="0000647F">
        <w:rPr>
          <w:sz w:val="28"/>
          <w:szCs w:val="28"/>
        </w:rPr>
        <w:softHyphen/>
        <w:t>зического развития и физической подготовленности населения.</w:t>
      </w:r>
    </w:p>
    <w:p w:rsidR="00BD7E81" w:rsidRPr="0000647F" w:rsidRDefault="00BD7E81" w:rsidP="00BD7E81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отсутствие в сельских поселениях спортивно-ориентированных сооруже</w:t>
      </w:r>
      <w:r w:rsidRPr="0000647F">
        <w:rPr>
          <w:sz w:val="28"/>
          <w:szCs w:val="28"/>
        </w:rPr>
        <w:softHyphen/>
        <w:t xml:space="preserve">ний, необходимых для организации </w:t>
      </w:r>
      <w:proofErr w:type="spellStart"/>
      <w:r w:rsidRPr="0000647F">
        <w:rPr>
          <w:sz w:val="28"/>
          <w:szCs w:val="28"/>
        </w:rPr>
        <w:t>внеучебного</w:t>
      </w:r>
      <w:proofErr w:type="spellEnd"/>
      <w:r w:rsidRPr="0000647F">
        <w:rPr>
          <w:sz w:val="28"/>
          <w:szCs w:val="28"/>
        </w:rPr>
        <w:t xml:space="preserve"> и внешкольного досуга детей и подростков: зимние катки, легкоатлетические мини-стадионы, детские площадки для подвижных игр, пляжные зоны для купания;</w:t>
      </w:r>
    </w:p>
    <w:p w:rsidR="00BD7E81" w:rsidRPr="0000647F" w:rsidRDefault="00BD7E81" w:rsidP="00BD7E81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физическое старение имеющейся инфраструктуры ФК и</w:t>
      </w:r>
      <w:proofErr w:type="gramStart"/>
      <w:r w:rsidRPr="0000647F">
        <w:rPr>
          <w:sz w:val="28"/>
          <w:szCs w:val="28"/>
        </w:rPr>
        <w:t xml:space="preserve"> С</w:t>
      </w:r>
      <w:proofErr w:type="gramEnd"/>
      <w:r w:rsidRPr="0000647F">
        <w:rPr>
          <w:sz w:val="28"/>
          <w:szCs w:val="28"/>
        </w:rPr>
        <w:t>;</w:t>
      </w:r>
    </w:p>
    <w:p w:rsidR="00BD7E81" w:rsidRPr="0000647F" w:rsidRDefault="00BD7E81" w:rsidP="00BD7E81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дефицит спортивного инвентаря и оборудования не позволяют организо</w:t>
      </w:r>
      <w:r w:rsidRPr="0000647F">
        <w:rPr>
          <w:sz w:val="28"/>
          <w:szCs w:val="28"/>
        </w:rPr>
        <w:softHyphen/>
        <w:t>вать новые нетрадиционные формы работы среди различных категорий населения (в т.ч. инвалидов).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недостаточное количество профессиональных специалистов физической культуры и спорта: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сдерживающими факторами развития физической культуры и спорта  яв</w:t>
      </w:r>
      <w:r w:rsidRPr="0000647F">
        <w:rPr>
          <w:sz w:val="28"/>
          <w:szCs w:val="28"/>
        </w:rPr>
        <w:softHyphen/>
        <w:t>ляется отсутствие сети спортивных клубов в образовательных учреждениях, на предприятиях и в организациях.</w:t>
      </w:r>
    </w:p>
    <w:p w:rsidR="00BD7E81" w:rsidRPr="0000647F" w:rsidRDefault="00BD7E81" w:rsidP="00BD7E81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Многие вышеназванные проблемы связаны с недостаточным финансирова</w:t>
      </w:r>
      <w:r w:rsidRPr="0000647F">
        <w:rPr>
          <w:sz w:val="28"/>
          <w:szCs w:val="28"/>
        </w:rPr>
        <w:softHyphen/>
        <w:t>нием сферы физической культуры и спорта.</w:t>
      </w:r>
    </w:p>
    <w:p w:rsidR="00BD7E81" w:rsidRPr="0000647F" w:rsidRDefault="006E0DA5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О</w:t>
      </w:r>
      <w:r w:rsidR="00BD7E81" w:rsidRPr="0000647F">
        <w:rPr>
          <w:sz w:val="28"/>
          <w:szCs w:val="28"/>
        </w:rPr>
        <w:t>дной из основополагающих задач является создание макси</w:t>
      </w:r>
      <w:r w:rsidR="00BD7E81" w:rsidRPr="0000647F">
        <w:rPr>
          <w:sz w:val="28"/>
          <w:szCs w:val="28"/>
        </w:rPr>
        <w:softHyphen/>
        <w:t>мально благоприятных условий для занятий физической культурой и спортом различных возрастных групп и категорий граждан.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 xml:space="preserve"> Способом ограничения финансового риска является ежегодная корректи</w:t>
      </w:r>
      <w:r w:rsidRPr="0000647F">
        <w:rPr>
          <w:sz w:val="28"/>
          <w:szCs w:val="28"/>
        </w:rPr>
        <w:softHyphen/>
        <w:t>ровка программных мероприятий и целевых показателей в зависимости от дос</w:t>
      </w:r>
      <w:r w:rsidRPr="0000647F">
        <w:rPr>
          <w:sz w:val="28"/>
          <w:szCs w:val="28"/>
        </w:rPr>
        <w:softHyphen/>
        <w:t>тигнутых результатов в течение года.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Административный риск применения программно-целевого метода заклю</w:t>
      </w:r>
      <w:r w:rsidRPr="0000647F">
        <w:rPr>
          <w:sz w:val="28"/>
          <w:szCs w:val="28"/>
        </w:rPr>
        <w:softHyphen/>
        <w:t>чается в неисполнении в полном объеме программных мероприятий органами ме</w:t>
      </w:r>
      <w:r w:rsidR="006E0DA5" w:rsidRPr="0000647F">
        <w:rPr>
          <w:sz w:val="28"/>
          <w:szCs w:val="28"/>
        </w:rPr>
        <w:softHyphen/>
        <w:t xml:space="preserve">стного самоуправления </w:t>
      </w:r>
      <w:r w:rsidR="00AD1002" w:rsidRPr="0000647F">
        <w:rPr>
          <w:sz w:val="28"/>
          <w:szCs w:val="28"/>
        </w:rPr>
        <w:t>округа</w:t>
      </w:r>
      <w:r w:rsidRPr="0000647F">
        <w:rPr>
          <w:sz w:val="28"/>
          <w:szCs w:val="28"/>
        </w:rPr>
        <w:t>, что приведет к неравномер</w:t>
      </w:r>
      <w:r w:rsidRPr="0000647F">
        <w:rPr>
          <w:sz w:val="28"/>
          <w:szCs w:val="28"/>
        </w:rPr>
        <w:softHyphen/>
        <w:t>ному развитию сферы культуры, молодёжной политики, физической культуры и спорта.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Способами ограничения данных рисков являются: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регулярная и открытая публикация данных о ходе финансирования Про</w:t>
      </w:r>
      <w:r w:rsidRPr="0000647F">
        <w:rPr>
          <w:sz w:val="28"/>
          <w:szCs w:val="28"/>
        </w:rPr>
        <w:softHyphen/>
        <w:t>граммы в качестве механизма, стимулирующего выполнение принятых обяза</w:t>
      </w:r>
      <w:r w:rsidRPr="0000647F">
        <w:rPr>
          <w:sz w:val="28"/>
          <w:szCs w:val="28"/>
        </w:rPr>
        <w:softHyphen/>
        <w:t>тельств;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 своевременная корректировка мероприятий Подпрограммы;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эффективный контроль выполнения подпрограммных мероприятий и со</w:t>
      </w:r>
      <w:r w:rsidRPr="0000647F">
        <w:rPr>
          <w:sz w:val="28"/>
          <w:szCs w:val="28"/>
        </w:rPr>
        <w:softHyphen/>
        <w:t>вершенствование механизма текущего управления реализацией Программы.</w:t>
      </w:r>
    </w:p>
    <w:p w:rsidR="00BD7E81" w:rsidRPr="0000647F" w:rsidRDefault="00BD7E81" w:rsidP="00BD7E81">
      <w:pPr>
        <w:tabs>
          <w:tab w:val="left" w:pos="851"/>
        </w:tabs>
        <w:jc w:val="both"/>
        <w:rPr>
          <w:sz w:val="28"/>
          <w:szCs w:val="28"/>
        </w:rPr>
      </w:pPr>
    </w:p>
    <w:p w:rsidR="00BD7E81" w:rsidRPr="0000647F" w:rsidRDefault="00BD7E81" w:rsidP="001E702D">
      <w:pPr>
        <w:jc w:val="center"/>
        <w:rPr>
          <w:b/>
          <w:sz w:val="28"/>
          <w:szCs w:val="28"/>
        </w:rPr>
      </w:pPr>
      <w:r w:rsidRPr="0000647F">
        <w:rPr>
          <w:b/>
          <w:sz w:val="28"/>
          <w:szCs w:val="28"/>
        </w:rPr>
        <w:t>2. Приоритеты, цели и задачи развития ФК и</w:t>
      </w:r>
      <w:proofErr w:type="gramStart"/>
      <w:r w:rsidRPr="0000647F">
        <w:rPr>
          <w:b/>
          <w:sz w:val="28"/>
          <w:szCs w:val="28"/>
        </w:rPr>
        <w:t xml:space="preserve"> С</w:t>
      </w:r>
      <w:proofErr w:type="gramEnd"/>
      <w:r w:rsidRPr="0000647F">
        <w:rPr>
          <w:b/>
          <w:sz w:val="28"/>
          <w:szCs w:val="28"/>
        </w:rPr>
        <w:t xml:space="preserve"> </w:t>
      </w:r>
    </w:p>
    <w:p w:rsidR="00BD7E81" w:rsidRPr="0000647F" w:rsidRDefault="00BD7E81" w:rsidP="00BD7E81">
      <w:pPr>
        <w:ind w:firstLine="708"/>
        <w:jc w:val="both"/>
        <w:rPr>
          <w:bCs/>
          <w:sz w:val="28"/>
          <w:szCs w:val="28"/>
        </w:rPr>
      </w:pPr>
      <w:r w:rsidRPr="0000647F">
        <w:rPr>
          <w:sz w:val="28"/>
          <w:szCs w:val="28"/>
        </w:rPr>
        <w:t>2.1. В качестве приоритетов развития ФК и</w:t>
      </w:r>
      <w:proofErr w:type="gramStart"/>
      <w:r w:rsidRPr="0000647F">
        <w:rPr>
          <w:sz w:val="28"/>
          <w:szCs w:val="28"/>
        </w:rPr>
        <w:t xml:space="preserve"> С</w:t>
      </w:r>
      <w:proofErr w:type="gramEnd"/>
      <w:r w:rsidRPr="0000647F">
        <w:rPr>
          <w:sz w:val="28"/>
          <w:szCs w:val="28"/>
        </w:rPr>
        <w:t xml:space="preserve"> быть достигнуты программно-целевым методом, рассматриваются следующие направления: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развитие системы физкультурно-оздоровительных услуг, предоставляемых на</w:t>
      </w:r>
      <w:r w:rsidRPr="0000647F">
        <w:rPr>
          <w:sz w:val="28"/>
          <w:szCs w:val="28"/>
        </w:rPr>
        <w:softHyphen/>
        <w:t>селению.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развитие инфраструктуры для занятия массовым спортом по месту жительства;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разработка мотивационного механизма деятельности специалистов физической культуры и спорта;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активизация работы спортивных объединений (секции, кружки);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реализация конкурсных проектов.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взаимодействие с краевыми федерациями и объединениями;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подготовка сборных команд и спортсменов для участия в краевых, региональ</w:t>
      </w:r>
      <w:r w:rsidRPr="0000647F">
        <w:rPr>
          <w:sz w:val="28"/>
          <w:szCs w:val="28"/>
        </w:rPr>
        <w:softHyphen/>
        <w:t>ных и всероссийских соревнованиях;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проведение мероприятий по повышению эффективности использования средств физической культуры и спорта в укреплении здоровья населения района;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анализ работы в условиях Подпрограммы.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0647F">
        <w:rPr>
          <w:sz w:val="28"/>
          <w:szCs w:val="28"/>
        </w:rPr>
        <w:t>2.2. Цель подпрограммы: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Основная цель Подпрограммы - увеличение численности населения, систе</w:t>
      </w:r>
      <w:r w:rsidRPr="0000647F">
        <w:rPr>
          <w:sz w:val="28"/>
          <w:szCs w:val="28"/>
        </w:rPr>
        <w:softHyphen/>
        <w:t>матически занимающегося разными формами физической культурой и спортом, до 29% за счет обеспечения доступности физкультурно-спортивных ус</w:t>
      </w:r>
      <w:r w:rsidRPr="0000647F">
        <w:rPr>
          <w:sz w:val="28"/>
          <w:szCs w:val="28"/>
        </w:rPr>
        <w:softHyphen/>
        <w:t xml:space="preserve">луг всем слоям и категориям населения, использования новых </w:t>
      </w:r>
      <w:proofErr w:type="gramStart"/>
      <w:r w:rsidRPr="0000647F">
        <w:rPr>
          <w:sz w:val="28"/>
          <w:szCs w:val="28"/>
        </w:rPr>
        <w:t>механизмов дея</w:t>
      </w:r>
      <w:r w:rsidRPr="0000647F">
        <w:rPr>
          <w:sz w:val="28"/>
          <w:szCs w:val="28"/>
        </w:rPr>
        <w:softHyphen/>
        <w:t>тельности сети учреждений дополнительного образования</w:t>
      </w:r>
      <w:proofErr w:type="gramEnd"/>
      <w:r w:rsidRPr="0000647F">
        <w:rPr>
          <w:sz w:val="28"/>
          <w:szCs w:val="28"/>
        </w:rPr>
        <w:t xml:space="preserve"> детей, подростков, раз</w:t>
      </w:r>
      <w:r w:rsidRPr="0000647F">
        <w:rPr>
          <w:sz w:val="28"/>
          <w:szCs w:val="28"/>
        </w:rPr>
        <w:softHyphen/>
        <w:t>вития соответствующей инфраструктуры, а также создания условий для развития детско-юношеского спорта.</w:t>
      </w:r>
    </w:p>
    <w:p w:rsidR="00BD7E81" w:rsidRPr="0000647F" w:rsidRDefault="00BD7E81" w:rsidP="00BD7E81">
      <w:pPr>
        <w:ind w:firstLine="708"/>
        <w:rPr>
          <w:sz w:val="28"/>
          <w:szCs w:val="28"/>
        </w:rPr>
      </w:pPr>
      <w:r w:rsidRPr="0000647F">
        <w:rPr>
          <w:sz w:val="28"/>
          <w:szCs w:val="28"/>
        </w:rPr>
        <w:t>2.3. Задачами Подпрограммы являются: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Задачами Под</w:t>
      </w:r>
      <w:r w:rsidR="00146DC4" w:rsidRPr="0000647F">
        <w:rPr>
          <w:sz w:val="28"/>
          <w:szCs w:val="28"/>
        </w:rPr>
        <w:t>программы по развитию ФК и</w:t>
      </w:r>
      <w:proofErr w:type="gramStart"/>
      <w:r w:rsidR="00146DC4" w:rsidRPr="0000647F">
        <w:rPr>
          <w:sz w:val="28"/>
          <w:szCs w:val="28"/>
        </w:rPr>
        <w:t xml:space="preserve"> С</w:t>
      </w:r>
      <w:proofErr w:type="gramEnd"/>
      <w:r w:rsidR="00146DC4" w:rsidRPr="0000647F">
        <w:rPr>
          <w:sz w:val="28"/>
          <w:szCs w:val="28"/>
        </w:rPr>
        <w:t xml:space="preserve"> в округе </w:t>
      </w:r>
      <w:r w:rsidR="00992629" w:rsidRPr="0000647F">
        <w:rPr>
          <w:sz w:val="28"/>
          <w:szCs w:val="28"/>
        </w:rPr>
        <w:t>я</w:t>
      </w:r>
      <w:r w:rsidRPr="0000647F">
        <w:rPr>
          <w:sz w:val="28"/>
          <w:szCs w:val="28"/>
        </w:rPr>
        <w:t>вляются: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>- формирование у населения района, особенно у детей и молодежи, устой</w:t>
      </w:r>
      <w:r w:rsidRPr="0000647F">
        <w:rPr>
          <w:sz w:val="28"/>
          <w:szCs w:val="28"/>
        </w:rPr>
        <w:softHyphen/>
        <w:t>чивого интереса к занятиям физической культурой и спортом, здоровому образу жизни;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повышение эффективности использования имеющейся спортивной базы;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развитие инфраструктуры для занятий массовым спортом, как в образова</w:t>
      </w:r>
      <w:r w:rsidRPr="0000647F">
        <w:rPr>
          <w:sz w:val="28"/>
          <w:szCs w:val="28"/>
        </w:rPr>
        <w:softHyphen/>
        <w:t>тельных учреждениях, так и по месту жительства в сельских поселениях;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- создание механизма стимулирования труда тренера и спортсмена. 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формирование спортивного резерва, повышение занятости детей и подро</w:t>
      </w:r>
      <w:r w:rsidRPr="0000647F">
        <w:rPr>
          <w:sz w:val="28"/>
          <w:szCs w:val="28"/>
        </w:rPr>
        <w:softHyphen/>
        <w:t>стков;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совершенствование системы организации массовых физкультурно-спор</w:t>
      </w:r>
      <w:r w:rsidRPr="0000647F">
        <w:rPr>
          <w:sz w:val="28"/>
          <w:szCs w:val="28"/>
        </w:rPr>
        <w:softHyphen/>
        <w:t>тивных праздников, соревнований, мероприятий для различных категорий насе</w:t>
      </w:r>
      <w:r w:rsidRPr="0000647F">
        <w:rPr>
          <w:sz w:val="28"/>
          <w:szCs w:val="28"/>
        </w:rPr>
        <w:softHyphen/>
        <w:t>ления.</w:t>
      </w:r>
    </w:p>
    <w:p w:rsidR="00BD7E81" w:rsidRPr="0000647F" w:rsidRDefault="00BD7E81" w:rsidP="00BD7E81">
      <w:pPr>
        <w:pStyle w:val="ConsPlusNormal"/>
        <w:ind w:firstLine="0"/>
        <w:outlineLvl w:val="1"/>
        <w:rPr>
          <w:rFonts w:ascii="Times New Roman" w:hAnsi="Times New Roman"/>
          <w:b/>
          <w:szCs w:val="28"/>
        </w:rPr>
      </w:pPr>
    </w:p>
    <w:p w:rsidR="00BD7E81" w:rsidRPr="0000647F" w:rsidRDefault="00BD7E81" w:rsidP="00BD7E81">
      <w:pPr>
        <w:pStyle w:val="ConsPlusNormal"/>
        <w:jc w:val="center"/>
        <w:outlineLvl w:val="1"/>
        <w:rPr>
          <w:rFonts w:ascii="Times New Roman" w:hAnsi="Times New Roman"/>
          <w:b/>
          <w:szCs w:val="28"/>
        </w:rPr>
      </w:pPr>
      <w:r w:rsidRPr="0000647F">
        <w:rPr>
          <w:rFonts w:ascii="Times New Roman" w:hAnsi="Times New Roman"/>
          <w:b/>
          <w:szCs w:val="28"/>
        </w:rPr>
        <w:t>3. Прогноз конечных результатов реализации Подпрограммы</w:t>
      </w:r>
    </w:p>
    <w:p w:rsidR="00BD7E81" w:rsidRPr="0000647F" w:rsidRDefault="00BD7E81" w:rsidP="00BD7E81">
      <w:pPr>
        <w:pStyle w:val="ConsPlusNormal"/>
        <w:ind w:firstLine="708"/>
        <w:outlineLvl w:val="2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3.1. Ожидаемые результаты реализации Подпрограммы.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Реализация Подпрограммы позволит решить следующие вопросы: </w:t>
      </w:r>
    </w:p>
    <w:p w:rsidR="00BD7E81" w:rsidRPr="0000647F" w:rsidRDefault="00BD7E81" w:rsidP="00BD7E8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- увеличение числа жителей, систематически занимающихся физической культурой и спортом до 29 %, от общего числа проживающих в </w:t>
      </w:r>
      <w:r w:rsidR="00146DC4" w:rsidRPr="0000647F">
        <w:rPr>
          <w:sz w:val="28"/>
          <w:szCs w:val="28"/>
        </w:rPr>
        <w:t>округе.</w:t>
      </w:r>
    </w:p>
    <w:p w:rsidR="00BD7E81" w:rsidRPr="0000647F" w:rsidRDefault="00BD7E81" w:rsidP="00BD7E81">
      <w:pPr>
        <w:pStyle w:val="ConsPlusNormal"/>
        <w:ind w:firstLine="539"/>
        <w:jc w:val="center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b/>
          <w:bCs/>
          <w:szCs w:val="28"/>
        </w:rPr>
        <w:t>Динамика целевых показателей Подпрограммы</w:t>
      </w:r>
      <w:r w:rsidRPr="0000647F">
        <w:rPr>
          <w:rFonts w:ascii="Times New Roman" w:hAnsi="Times New Roman"/>
          <w:szCs w:val="28"/>
        </w:rPr>
        <w:t xml:space="preserve"> </w:t>
      </w:r>
    </w:p>
    <w:tbl>
      <w:tblPr>
        <w:tblW w:w="9356" w:type="dxa"/>
        <w:tblInd w:w="-34" w:type="dxa"/>
        <w:tblLayout w:type="fixed"/>
        <w:tblLook w:val="00A0"/>
      </w:tblPr>
      <w:tblGrid>
        <w:gridCol w:w="682"/>
        <w:gridCol w:w="2721"/>
        <w:gridCol w:w="1134"/>
        <w:gridCol w:w="992"/>
        <w:gridCol w:w="992"/>
        <w:gridCol w:w="851"/>
        <w:gridCol w:w="992"/>
        <w:gridCol w:w="992"/>
      </w:tblGrid>
      <w:tr w:rsidR="00753267" w:rsidRPr="0000647F" w:rsidTr="00753267">
        <w:trPr>
          <w:trHeight w:val="6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67" w:rsidRPr="0000647F" w:rsidRDefault="00753267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№</w:t>
            </w:r>
          </w:p>
          <w:p w:rsidR="00753267" w:rsidRPr="0000647F" w:rsidRDefault="00753267" w:rsidP="00AF259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064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647F">
              <w:rPr>
                <w:sz w:val="28"/>
                <w:szCs w:val="28"/>
              </w:rPr>
              <w:t>/</w:t>
            </w:r>
            <w:proofErr w:type="spellStart"/>
            <w:r w:rsidRPr="000064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67" w:rsidRPr="0000647F" w:rsidRDefault="00753267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67" w:rsidRPr="0000647F" w:rsidRDefault="00753267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67" w:rsidRPr="0000647F" w:rsidRDefault="00753267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67" w:rsidRPr="0000647F" w:rsidRDefault="00753267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67" w:rsidRPr="0000647F" w:rsidRDefault="00753267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67" w:rsidRPr="0000647F" w:rsidRDefault="00753267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67" w:rsidRPr="0000647F" w:rsidRDefault="00753267" w:rsidP="00AF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753267" w:rsidRPr="0000647F" w:rsidTr="00753267">
        <w:trPr>
          <w:trHeight w:val="6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67" w:rsidRPr="0000647F" w:rsidRDefault="00753267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67" w:rsidRPr="0000647F" w:rsidRDefault="00753267" w:rsidP="00AF259C">
            <w:pPr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Доля населения, систематически за</w:t>
            </w:r>
            <w:r w:rsidRPr="0000647F">
              <w:rPr>
                <w:sz w:val="28"/>
                <w:szCs w:val="28"/>
              </w:rPr>
              <w:softHyphen/>
              <w:t>нимающегося физической культурой и спортом,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67" w:rsidRPr="0000647F" w:rsidRDefault="00753267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67" w:rsidRPr="0000647F" w:rsidRDefault="00753267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67" w:rsidRPr="0000647F" w:rsidRDefault="00753267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67" w:rsidRPr="0000647F" w:rsidRDefault="00753267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67" w:rsidRPr="0000647F" w:rsidRDefault="00753267" w:rsidP="00AF259C">
            <w:pPr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67" w:rsidRPr="0000647F" w:rsidRDefault="00753267" w:rsidP="00AF2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</w:tbl>
    <w:p w:rsidR="00BD7E81" w:rsidRPr="0000647F" w:rsidRDefault="00BD7E81" w:rsidP="00BD7E81">
      <w:pPr>
        <w:pStyle w:val="ConsPlusNormal"/>
        <w:jc w:val="center"/>
        <w:outlineLvl w:val="2"/>
        <w:rPr>
          <w:rFonts w:ascii="Times New Roman" w:hAnsi="Times New Roman"/>
          <w:b/>
          <w:szCs w:val="28"/>
        </w:rPr>
      </w:pPr>
    </w:p>
    <w:p w:rsidR="00BD7E81" w:rsidRPr="0000647F" w:rsidRDefault="00BD7E81" w:rsidP="00BD7E81">
      <w:pPr>
        <w:pStyle w:val="ConsPlusNormal"/>
        <w:jc w:val="center"/>
        <w:outlineLvl w:val="2"/>
        <w:rPr>
          <w:rFonts w:ascii="Times New Roman" w:hAnsi="Times New Roman"/>
          <w:b/>
          <w:szCs w:val="28"/>
        </w:rPr>
      </w:pPr>
      <w:r w:rsidRPr="0000647F">
        <w:rPr>
          <w:rFonts w:ascii="Times New Roman" w:hAnsi="Times New Roman"/>
          <w:b/>
          <w:szCs w:val="28"/>
        </w:rPr>
        <w:t>4. Срок реализации Подпрограммы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4.1. Подпрогр</w:t>
      </w:r>
      <w:r w:rsidR="00FE66DA" w:rsidRPr="0000647F">
        <w:rPr>
          <w:sz w:val="28"/>
          <w:szCs w:val="28"/>
        </w:rPr>
        <w:t>амма рассчитана на период с  2020</w:t>
      </w:r>
      <w:r w:rsidRPr="0000647F">
        <w:rPr>
          <w:sz w:val="28"/>
          <w:szCs w:val="28"/>
        </w:rPr>
        <w:t xml:space="preserve"> по 202</w:t>
      </w:r>
      <w:r w:rsidR="00FE66DA" w:rsidRPr="0000647F">
        <w:rPr>
          <w:sz w:val="28"/>
          <w:szCs w:val="28"/>
        </w:rPr>
        <w:t>2</w:t>
      </w:r>
      <w:r w:rsidRPr="0000647F">
        <w:rPr>
          <w:sz w:val="28"/>
          <w:szCs w:val="28"/>
        </w:rPr>
        <w:t xml:space="preserve"> годы.</w:t>
      </w:r>
    </w:p>
    <w:p w:rsidR="00BD7E81" w:rsidRPr="0000647F" w:rsidRDefault="001E702D" w:rsidP="00BD7E81">
      <w:pPr>
        <w:ind w:firstLine="72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4.2. М</w:t>
      </w:r>
      <w:r w:rsidR="00BD7E81" w:rsidRPr="0000647F">
        <w:rPr>
          <w:rFonts w:eastAsia="TimesNewRoman"/>
          <w:sz w:val="28"/>
          <w:szCs w:val="28"/>
        </w:rPr>
        <w:t>ероприятия</w:t>
      </w:r>
      <w:r>
        <w:rPr>
          <w:rFonts w:eastAsia="TimesNewRoman"/>
          <w:sz w:val="28"/>
          <w:szCs w:val="28"/>
        </w:rPr>
        <w:t xml:space="preserve"> Подпрограммы</w:t>
      </w:r>
      <w:r w:rsidR="00BD7E81" w:rsidRPr="0000647F">
        <w:rPr>
          <w:rFonts w:eastAsia="TimesNewRoman"/>
          <w:sz w:val="28"/>
          <w:szCs w:val="28"/>
        </w:rPr>
        <w:t xml:space="preserve"> реализуются на пр</w:t>
      </w:r>
      <w:r>
        <w:rPr>
          <w:rFonts w:eastAsia="TimesNewRoman"/>
          <w:sz w:val="28"/>
          <w:szCs w:val="28"/>
        </w:rPr>
        <w:t>отяжении всего срока реализации</w:t>
      </w:r>
      <w:r w:rsidR="00BD7E81" w:rsidRPr="0000647F">
        <w:rPr>
          <w:rFonts w:eastAsia="TimesNewRoman"/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 xml:space="preserve">5. Перечень мероприятий Подпрограммы с указанием сроков их </w:t>
      </w: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реализации и ожидаемых результатов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5.1. Перечень основных мероприятий Подпрограммы с указанием сроков их реализации и ожидаемых ре</w:t>
      </w:r>
      <w:r w:rsidRPr="0000647F">
        <w:rPr>
          <w:rFonts w:eastAsia="TimesNewRoman"/>
          <w:sz w:val="28"/>
          <w:szCs w:val="28"/>
        </w:rPr>
        <w:softHyphen/>
        <w:t xml:space="preserve">зультатов представлен в Приложении </w:t>
      </w:r>
      <w:r w:rsidR="001E702D">
        <w:rPr>
          <w:rFonts w:eastAsia="TimesNewRoman"/>
          <w:sz w:val="28"/>
          <w:szCs w:val="28"/>
        </w:rPr>
        <w:t>7 к Программе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pStyle w:val="ConsPlusNormal"/>
        <w:jc w:val="center"/>
        <w:outlineLvl w:val="1"/>
        <w:rPr>
          <w:rFonts w:ascii="Times New Roman" w:hAnsi="Times New Roman"/>
          <w:b/>
          <w:szCs w:val="28"/>
        </w:rPr>
      </w:pPr>
    </w:p>
    <w:p w:rsidR="00BD7E81" w:rsidRPr="0000647F" w:rsidRDefault="00BD7E81" w:rsidP="00BD7E81">
      <w:pPr>
        <w:pStyle w:val="ConsPlusNormal"/>
        <w:jc w:val="center"/>
        <w:outlineLvl w:val="1"/>
        <w:rPr>
          <w:rFonts w:ascii="Times New Roman" w:hAnsi="Times New Roman"/>
          <w:b/>
          <w:szCs w:val="28"/>
        </w:rPr>
      </w:pPr>
      <w:r w:rsidRPr="0000647F">
        <w:rPr>
          <w:rFonts w:ascii="Times New Roman" w:hAnsi="Times New Roman"/>
          <w:b/>
          <w:szCs w:val="28"/>
        </w:rPr>
        <w:t>6. Основные меры правового регулирования реализации подпрограммных мероприятий</w:t>
      </w:r>
    </w:p>
    <w:p w:rsidR="00BD7E81" w:rsidRPr="0000647F" w:rsidRDefault="00BD7E81" w:rsidP="00BD7E81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6.1. Для управления реализацией Программы, для обеспечения её контроля и независимой оценки создаётся Координационный Совет </w:t>
      </w:r>
      <w:r w:rsidRPr="0000647F">
        <w:rPr>
          <w:sz w:val="28"/>
          <w:szCs w:val="28"/>
        </w:rPr>
        <w:lastRenderedPageBreak/>
        <w:t>подпрограммы, форми</w:t>
      </w:r>
      <w:r w:rsidRPr="0000647F">
        <w:rPr>
          <w:sz w:val="28"/>
          <w:szCs w:val="28"/>
        </w:rPr>
        <w:softHyphen/>
        <w:t>руемый из числа представительных и исполнительных органов местного само</w:t>
      </w:r>
      <w:r w:rsidRPr="0000647F">
        <w:rPr>
          <w:sz w:val="28"/>
          <w:szCs w:val="28"/>
        </w:rPr>
        <w:softHyphen/>
        <w:t>управления, общественных объединений, спортсменов. Председателем координа</w:t>
      </w:r>
      <w:r w:rsidRPr="0000647F">
        <w:rPr>
          <w:sz w:val="28"/>
          <w:szCs w:val="28"/>
        </w:rPr>
        <w:softHyphen/>
        <w:t xml:space="preserve">ционного совета подпрограммы является глава Уинского </w:t>
      </w:r>
      <w:r w:rsidR="00992629" w:rsidRPr="0000647F">
        <w:rPr>
          <w:sz w:val="28"/>
          <w:szCs w:val="28"/>
        </w:rPr>
        <w:t>МО</w:t>
      </w:r>
      <w:r w:rsidR="00146DC4" w:rsidRPr="0000647F">
        <w:rPr>
          <w:sz w:val="28"/>
          <w:szCs w:val="28"/>
        </w:rPr>
        <w:t xml:space="preserve"> Пермского края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jc w:val="both"/>
        <w:rPr>
          <w:sz w:val="28"/>
          <w:szCs w:val="28"/>
        </w:rPr>
      </w:pPr>
      <w:r w:rsidRPr="0000647F">
        <w:rPr>
          <w:sz w:val="28"/>
          <w:szCs w:val="28"/>
        </w:rPr>
        <w:tab/>
        <w:t>6.2. Основными задачами Координационного Совета Подпрограммы являются:</w:t>
      </w:r>
    </w:p>
    <w:p w:rsidR="00BD7E81" w:rsidRPr="0000647F" w:rsidRDefault="00BD7E81" w:rsidP="00BD7E81">
      <w:pPr>
        <w:jc w:val="both"/>
        <w:rPr>
          <w:sz w:val="28"/>
          <w:szCs w:val="28"/>
        </w:rPr>
      </w:pPr>
      <w:r w:rsidRPr="0000647F">
        <w:rPr>
          <w:sz w:val="28"/>
          <w:szCs w:val="28"/>
        </w:rPr>
        <w:tab/>
        <w:t>- рассмотрение материалов о ходе реализации программных мероприятий и предоставление рекомендаций по их корректировке;</w:t>
      </w:r>
    </w:p>
    <w:p w:rsidR="00BD7E81" w:rsidRPr="0000647F" w:rsidRDefault="00BD7E81" w:rsidP="00BD7E81">
      <w:pPr>
        <w:jc w:val="both"/>
        <w:rPr>
          <w:sz w:val="28"/>
          <w:szCs w:val="28"/>
        </w:rPr>
      </w:pPr>
      <w:r w:rsidRPr="0000647F">
        <w:rPr>
          <w:sz w:val="28"/>
          <w:szCs w:val="28"/>
        </w:rPr>
        <w:tab/>
        <w:t>- выявление научных, технических, организационных проблем в ходе реализа</w:t>
      </w:r>
      <w:r w:rsidRPr="0000647F">
        <w:rPr>
          <w:sz w:val="28"/>
          <w:szCs w:val="28"/>
        </w:rPr>
        <w:softHyphen/>
        <w:t>ции Программы и разработка предложений по их решению. Таким обра</w:t>
      </w:r>
      <w:r w:rsidRPr="0000647F">
        <w:rPr>
          <w:sz w:val="28"/>
          <w:szCs w:val="28"/>
        </w:rPr>
        <w:softHyphen/>
        <w:t>зом, предполагается создать механизм независимого общественного контроля, ко</w:t>
      </w:r>
      <w:r w:rsidRPr="0000647F">
        <w:rPr>
          <w:sz w:val="28"/>
          <w:szCs w:val="28"/>
        </w:rPr>
        <w:softHyphen/>
        <w:t>торый позволит провести эффективный отбор исполнителей по выполнению про</w:t>
      </w:r>
      <w:r w:rsidRPr="0000647F">
        <w:rPr>
          <w:sz w:val="28"/>
          <w:szCs w:val="28"/>
        </w:rPr>
        <w:softHyphen/>
        <w:t>граммных мероприятий и достижению главной цели Подпрограммы.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6.3. Основным нормативно-правовым актом, принятым для реализации мероприятий Подпрограммы является:</w:t>
      </w:r>
    </w:p>
    <w:p w:rsidR="00BD7E81" w:rsidRPr="0000647F" w:rsidRDefault="00BD7E81" w:rsidP="00BD7E81">
      <w:pPr>
        <w:pStyle w:val="af"/>
        <w:spacing w:before="0" w:beforeAutospacing="0" w:after="0" w:afterAutospacing="0"/>
        <w:jc w:val="both"/>
        <w:rPr>
          <w:spacing w:val="2"/>
        </w:rPr>
      </w:pPr>
      <w:r w:rsidRPr="0000647F">
        <w:rPr>
          <w:sz w:val="28"/>
          <w:szCs w:val="28"/>
        </w:rPr>
        <w:t xml:space="preserve">- Постановление Правительства Пермского края от 03.10.2013 № 1324-п «Об утверждении государственной программы «Спортивное </w:t>
      </w:r>
      <w:proofErr w:type="spellStart"/>
      <w:r w:rsidRPr="0000647F">
        <w:rPr>
          <w:sz w:val="28"/>
          <w:szCs w:val="28"/>
        </w:rPr>
        <w:t>Прикамье</w:t>
      </w:r>
      <w:proofErr w:type="spellEnd"/>
      <w:r w:rsidRPr="0000647F">
        <w:rPr>
          <w:sz w:val="28"/>
          <w:szCs w:val="28"/>
        </w:rPr>
        <w:t>».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7. Перечень целевых показателей Подпрограммы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7.1. Перечень целевых показателей Подпрограммы с расшифровкой плановых значений по годам ее реализации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а также сведения о взаимосвязи мероприятий и результатов их выполнения с конечными целевыми показателями Прогр</w:t>
      </w:r>
      <w:r w:rsidR="00BB10DE">
        <w:rPr>
          <w:rFonts w:eastAsia="TimesNewRoman"/>
          <w:sz w:val="28"/>
          <w:szCs w:val="28"/>
        </w:rPr>
        <w:t>аммы представлены в Приложении 6 к Программе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8. Информация по ресурсному обеспечению Подпрограммы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8.1. Информация по ресурсному обеспечению Подпрограммы представлена в паспорте Подпрограммы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 xml:space="preserve">9. Описание мер государственного регулирования и </w:t>
      </w: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 xml:space="preserve">управления рисками с целью минимизации их влияния </w:t>
      </w: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на достижение целей Подпрограммы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9.1. Принятие общих мер по управлению рисками осуществляется ответствен</w:t>
      </w:r>
      <w:r w:rsidRPr="0000647F">
        <w:rPr>
          <w:rFonts w:eastAsia="TimesNewRoman"/>
          <w:sz w:val="28"/>
          <w:szCs w:val="28"/>
        </w:rPr>
        <w:softHyphen/>
        <w:t>ным исполнителем Подпрограммы в процессе ее реализации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 xml:space="preserve">9.2. На минимизацию риска </w:t>
      </w:r>
      <w:proofErr w:type="spellStart"/>
      <w:r w:rsidRPr="0000647F">
        <w:rPr>
          <w:rFonts w:eastAsia="TimesNewRoman"/>
          <w:sz w:val="28"/>
          <w:szCs w:val="28"/>
        </w:rPr>
        <w:t>недостижения</w:t>
      </w:r>
      <w:proofErr w:type="spellEnd"/>
      <w:r w:rsidRPr="0000647F">
        <w:rPr>
          <w:rFonts w:eastAsia="TimesNewRoman"/>
          <w:sz w:val="28"/>
          <w:szCs w:val="28"/>
        </w:rPr>
        <w:t xml:space="preserve"> конечных результатов Подпрограммы направлены меры по формированию плана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содержащего перечень мероприятий Подпрограммы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включая мероприятия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промежуточные показатели и индикаторы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а также мониторинг реализации Подпрограммы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rPr>
          <w:bCs/>
          <w:sz w:val="28"/>
          <w:szCs w:val="28"/>
        </w:rPr>
      </w:pPr>
    </w:p>
    <w:p w:rsidR="00992629" w:rsidRPr="0000647F" w:rsidRDefault="00992629" w:rsidP="00BD7E81">
      <w:pPr>
        <w:jc w:val="right"/>
        <w:rPr>
          <w:bCs/>
        </w:rPr>
      </w:pPr>
    </w:p>
    <w:p w:rsidR="00146DC4" w:rsidRPr="0000647F" w:rsidRDefault="00146DC4" w:rsidP="00BD7E81">
      <w:pPr>
        <w:jc w:val="right"/>
        <w:rPr>
          <w:bCs/>
        </w:rPr>
      </w:pPr>
    </w:p>
    <w:p w:rsidR="00146DC4" w:rsidRPr="0000647F" w:rsidRDefault="00146DC4" w:rsidP="00BD7E81">
      <w:pPr>
        <w:jc w:val="right"/>
        <w:rPr>
          <w:bCs/>
        </w:rPr>
      </w:pPr>
    </w:p>
    <w:p w:rsidR="00146DC4" w:rsidRPr="0000647F" w:rsidRDefault="00146DC4" w:rsidP="00BD7E81">
      <w:pPr>
        <w:jc w:val="right"/>
        <w:rPr>
          <w:bCs/>
        </w:rPr>
      </w:pPr>
    </w:p>
    <w:p w:rsidR="00146DC4" w:rsidRPr="0000647F" w:rsidRDefault="00146DC4" w:rsidP="00BD7E81">
      <w:pPr>
        <w:jc w:val="right"/>
        <w:rPr>
          <w:bCs/>
        </w:rPr>
      </w:pPr>
    </w:p>
    <w:p w:rsidR="00146DC4" w:rsidRDefault="00146DC4" w:rsidP="00BD7E81">
      <w:pPr>
        <w:jc w:val="right"/>
        <w:rPr>
          <w:bCs/>
        </w:rPr>
      </w:pPr>
    </w:p>
    <w:p w:rsidR="00BB10DE" w:rsidRPr="0000647F" w:rsidRDefault="00BB10DE" w:rsidP="00BD7E81">
      <w:pPr>
        <w:jc w:val="right"/>
        <w:rPr>
          <w:bCs/>
        </w:rPr>
      </w:pPr>
    </w:p>
    <w:p w:rsidR="00146DC4" w:rsidRPr="0000647F" w:rsidRDefault="00146DC4" w:rsidP="00BD7E8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46DC4" w:rsidRPr="0000647F" w:rsidRDefault="00146DC4" w:rsidP="00146DC4">
      <w:pPr>
        <w:pStyle w:val="a4"/>
        <w:spacing w:line="240" w:lineRule="auto"/>
        <w:ind w:firstLine="0"/>
        <w:jc w:val="right"/>
        <w:rPr>
          <w:sz w:val="24"/>
        </w:rPr>
      </w:pPr>
      <w:r w:rsidRPr="0000647F">
        <w:rPr>
          <w:sz w:val="24"/>
        </w:rPr>
        <w:lastRenderedPageBreak/>
        <w:t>Приложение 3</w:t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</w:p>
    <w:p w:rsidR="00146DC4" w:rsidRPr="0000647F" w:rsidRDefault="00146DC4" w:rsidP="00146DC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</w:p>
    <w:p w:rsidR="00146DC4" w:rsidRPr="0000647F" w:rsidRDefault="00146DC4" w:rsidP="00146DC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00647F">
        <w:rPr>
          <w:rFonts w:ascii="Times New Roman" w:hAnsi="Times New Roman"/>
          <w:sz w:val="24"/>
          <w:szCs w:val="24"/>
        </w:rPr>
        <w:tab/>
      </w:r>
    </w:p>
    <w:p w:rsidR="00146DC4" w:rsidRPr="0000647F" w:rsidRDefault="00146DC4" w:rsidP="00146DC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 xml:space="preserve">культуры и спорта в </w:t>
      </w:r>
      <w:proofErr w:type="spellStart"/>
      <w:r w:rsidRPr="0000647F">
        <w:rPr>
          <w:rFonts w:ascii="Times New Roman" w:hAnsi="Times New Roman"/>
          <w:sz w:val="24"/>
          <w:szCs w:val="24"/>
        </w:rPr>
        <w:t>Уинском</w:t>
      </w:r>
      <w:proofErr w:type="spellEnd"/>
      <w:r w:rsidRPr="0000647F">
        <w:rPr>
          <w:rFonts w:ascii="Times New Roman" w:hAnsi="Times New Roman"/>
          <w:sz w:val="24"/>
          <w:szCs w:val="24"/>
        </w:rPr>
        <w:t xml:space="preserve"> </w:t>
      </w:r>
      <w:r w:rsidR="00BB10DE">
        <w:rPr>
          <w:rFonts w:ascii="Times New Roman" w:hAnsi="Times New Roman"/>
          <w:sz w:val="24"/>
          <w:szCs w:val="24"/>
        </w:rPr>
        <w:t>МО</w:t>
      </w:r>
      <w:r w:rsidR="00BB10DE">
        <w:rPr>
          <w:rFonts w:ascii="Times New Roman" w:hAnsi="Times New Roman"/>
          <w:sz w:val="24"/>
          <w:szCs w:val="24"/>
        </w:rPr>
        <w:tab/>
      </w:r>
      <w:r w:rsidR="00BB10DE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</w:p>
    <w:p w:rsidR="00146DC4" w:rsidRPr="0000647F" w:rsidRDefault="00146DC4" w:rsidP="00146DC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Пермского края</w:t>
      </w:r>
      <w:r w:rsidR="005A3238">
        <w:rPr>
          <w:rFonts w:ascii="Times New Roman" w:hAnsi="Times New Roman"/>
          <w:sz w:val="24"/>
          <w:szCs w:val="24"/>
        </w:rPr>
        <w:t>»</w:t>
      </w:r>
      <w:r w:rsidRPr="0000647F">
        <w:rPr>
          <w:rFonts w:ascii="Times New Roman" w:hAnsi="Times New Roman"/>
          <w:sz w:val="24"/>
          <w:szCs w:val="24"/>
        </w:rPr>
        <w:t xml:space="preserve"> на 2020-2022 годы</w:t>
      </w:r>
      <w:r w:rsidRPr="0000647F">
        <w:rPr>
          <w:rFonts w:ascii="Times New Roman" w:hAnsi="Times New Roman"/>
          <w:sz w:val="24"/>
          <w:szCs w:val="24"/>
        </w:rPr>
        <w:tab/>
      </w:r>
      <w:r w:rsidR="00BB10DE">
        <w:rPr>
          <w:rFonts w:ascii="Times New Roman" w:hAnsi="Times New Roman"/>
          <w:sz w:val="24"/>
          <w:szCs w:val="24"/>
        </w:rPr>
        <w:tab/>
      </w:r>
    </w:p>
    <w:p w:rsidR="00146DC4" w:rsidRPr="0000647F" w:rsidRDefault="00146DC4" w:rsidP="00146DC4">
      <w:pPr>
        <w:pStyle w:val="a4"/>
        <w:tabs>
          <w:tab w:val="left" w:pos="3120"/>
          <w:tab w:val="center" w:pos="4676"/>
        </w:tabs>
        <w:spacing w:line="240" w:lineRule="auto"/>
        <w:ind w:firstLine="0"/>
        <w:jc w:val="left"/>
        <w:rPr>
          <w:sz w:val="24"/>
        </w:rPr>
      </w:pPr>
    </w:p>
    <w:p w:rsidR="00BD7E81" w:rsidRPr="0000647F" w:rsidRDefault="00BD7E81" w:rsidP="00BD7E81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szCs w:val="28"/>
        </w:rPr>
      </w:pPr>
      <w:r w:rsidRPr="0000647F">
        <w:rPr>
          <w:b/>
          <w:szCs w:val="28"/>
        </w:rPr>
        <w:t>Подпрограмма 3</w:t>
      </w:r>
    </w:p>
    <w:p w:rsidR="00BD7E81" w:rsidRPr="0000647F" w:rsidRDefault="00BD7E81" w:rsidP="00BD7E81">
      <w:pPr>
        <w:pStyle w:val="a4"/>
        <w:spacing w:line="240" w:lineRule="auto"/>
        <w:jc w:val="center"/>
        <w:rPr>
          <w:b/>
          <w:szCs w:val="28"/>
        </w:rPr>
      </w:pPr>
      <w:r w:rsidRPr="0000647F">
        <w:rPr>
          <w:b/>
          <w:szCs w:val="28"/>
        </w:rPr>
        <w:t xml:space="preserve">«Обеспечение жильем молодых семей </w:t>
      </w:r>
    </w:p>
    <w:p w:rsidR="00BD7E81" w:rsidRPr="0000647F" w:rsidRDefault="00BD7E81" w:rsidP="00BD7E81">
      <w:pPr>
        <w:pStyle w:val="a4"/>
        <w:spacing w:line="240" w:lineRule="auto"/>
        <w:jc w:val="center"/>
        <w:rPr>
          <w:b/>
          <w:szCs w:val="28"/>
        </w:rPr>
      </w:pPr>
      <w:r w:rsidRPr="0000647F">
        <w:rPr>
          <w:b/>
          <w:szCs w:val="28"/>
        </w:rPr>
        <w:t xml:space="preserve">в </w:t>
      </w:r>
      <w:proofErr w:type="spellStart"/>
      <w:r w:rsidRPr="0000647F">
        <w:rPr>
          <w:b/>
          <w:szCs w:val="28"/>
        </w:rPr>
        <w:t>Уинском</w:t>
      </w:r>
      <w:proofErr w:type="spellEnd"/>
      <w:r w:rsidR="00146DC4" w:rsidRPr="0000647F">
        <w:rPr>
          <w:b/>
          <w:szCs w:val="28"/>
        </w:rPr>
        <w:t xml:space="preserve"> МО Пермского края</w:t>
      </w:r>
      <w:r w:rsidR="005A3238">
        <w:rPr>
          <w:b/>
          <w:szCs w:val="28"/>
        </w:rPr>
        <w:t>»</w:t>
      </w:r>
      <w:r w:rsidRPr="0000647F">
        <w:rPr>
          <w:b/>
          <w:szCs w:val="28"/>
        </w:rPr>
        <w:t xml:space="preserve"> на 20</w:t>
      </w:r>
      <w:r w:rsidR="00AD1002" w:rsidRPr="0000647F">
        <w:rPr>
          <w:b/>
          <w:szCs w:val="28"/>
        </w:rPr>
        <w:t>20</w:t>
      </w:r>
      <w:r w:rsidRPr="0000647F">
        <w:rPr>
          <w:b/>
          <w:szCs w:val="28"/>
        </w:rPr>
        <w:t>-202</w:t>
      </w:r>
      <w:r w:rsidR="00AD1002" w:rsidRPr="0000647F">
        <w:rPr>
          <w:b/>
          <w:szCs w:val="28"/>
        </w:rPr>
        <w:t>2</w:t>
      </w:r>
      <w:r w:rsidRPr="0000647F">
        <w:rPr>
          <w:b/>
          <w:szCs w:val="28"/>
        </w:rPr>
        <w:t xml:space="preserve"> годы</w:t>
      </w:r>
    </w:p>
    <w:p w:rsidR="00BD7E81" w:rsidRPr="0000647F" w:rsidRDefault="00BD7E81" w:rsidP="00BD7E8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5"/>
        <w:gridCol w:w="2431"/>
        <w:gridCol w:w="1357"/>
        <w:gridCol w:w="1073"/>
        <w:gridCol w:w="1073"/>
        <w:gridCol w:w="1546"/>
      </w:tblGrid>
      <w:tr w:rsidR="00992629" w:rsidRPr="0000647F" w:rsidTr="0039453E">
        <w:trPr>
          <w:trHeight w:val="561"/>
        </w:trPr>
        <w:tc>
          <w:tcPr>
            <w:tcW w:w="2585" w:type="dxa"/>
            <w:vMerge w:val="restart"/>
          </w:tcPr>
          <w:p w:rsidR="00992629" w:rsidRPr="0000647F" w:rsidRDefault="00992629" w:rsidP="0039453E">
            <w:pPr>
              <w:pStyle w:val="a4"/>
              <w:spacing w:line="240" w:lineRule="auto"/>
              <w:ind w:firstLine="34"/>
              <w:jc w:val="center"/>
              <w:rPr>
                <w:szCs w:val="28"/>
              </w:rPr>
            </w:pPr>
            <w:r w:rsidRPr="0000647F">
              <w:rPr>
                <w:szCs w:val="28"/>
              </w:rPr>
              <w:t xml:space="preserve">Объемы и </w:t>
            </w:r>
          </w:p>
          <w:p w:rsidR="00992629" w:rsidRPr="0000647F" w:rsidRDefault="00992629" w:rsidP="0039453E">
            <w:pPr>
              <w:pStyle w:val="a4"/>
              <w:spacing w:line="240" w:lineRule="auto"/>
              <w:ind w:firstLine="34"/>
              <w:jc w:val="center"/>
              <w:rPr>
                <w:b/>
                <w:szCs w:val="28"/>
              </w:rPr>
            </w:pPr>
            <w:r w:rsidRPr="0000647F">
              <w:rPr>
                <w:szCs w:val="28"/>
              </w:rPr>
              <w:t>ис</w:t>
            </w:r>
            <w:r w:rsidRPr="0000647F">
              <w:rPr>
                <w:szCs w:val="28"/>
              </w:rPr>
              <w:softHyphen/>
              <w:t>точники финансиро</w:t>
            </w:r>
            <w:r w:rsidRPr="0000647F">
              <w:rPr>
                <w:szCs w:val="28"/>
              </w:rPr>
              <w:softHyphen/>
              <w:t>вания подпрограммы</w:t>
            </w:r>
          </w:p>
        </w:tc>
        <w:tc>
          <w:tcPr>
            <w:tcW w:w="2431" w:type="dxa"/>
            <w:vMerge w:val="restart"/>
          </w:tcPr>
          <w:p w:rsidR="00992629" w:rsidRPr="0000647F" w:rsidRDefault="00992629" w:rsidP="0039453E">
            <w:pPr>
              <w:pStyle w:val="14"/>
              <w:ind w:firstLine="34"/>
              <w:rPr>
                <w:szCs w:val="28"/>
              </w:rPr>
            </w:pPr>
            <w:r w:rsidRPr="0000647F">
              <w:rPr>
                <w:szCs w:val="28"/>
              </w:rPr>
              <w:t>Источники финан</w:t>
            </w:r>
            <w:r w:rsidRPr="0000647F">
              <w:rPr>
                <w:szCs w:val="28"/>
              </w:rPr>
              <w:softHyphen/>
              <w:t>сирования</w:t>
            </w:r>
          </w:p>
          <w:p w:rsidR="00992629" w:rsidRPr="0000647F" w:rsidRDefault="00992629" w:rsidP="0039453E">
            <w:pPr>
              <w:pStyle w:val="14"/>
              <w:ind w:firstLine="34"/>
              <w:rPr>
                <w:szCs w:val="28"/>
              </w:rPr>
            </w:pPr>
          </w:p>
        </w:tc>
        <w:tc>
          <w:tcPr>
            <w:tcW w:w="5049" w:type="dxa"/>
            <w:gridSpan w:val="4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Расходы (руб.)</w:t>
            </w:r>
          </w:p>
        </w:tc>
      </w:tr>
      <w:tr w:rsidR="00992629" w:rsidRPr="0000647F" w:rsidTr="0039453E">
        <w:trPr>
          <w:trHeight w:val="347"/>
        </w:trPr>
        <w:tc>
          <w:tcPr>
            <w:tcW w:w="2585" w:type="dxa"/>
            <w:vMerge/>
          </w:tcPr>
          <w:p w:rsidR="00992629" w:rsidRPr="0000647F" w:rsidRDefault="00992629" w:rsidP="0039453E">
            <w:pPr>
              <w:pStyle w:val="a4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31" w:type="dxa"/>
            <w:vMerge/>
          </w:tcPr>
          <w:p w:rsidR="00992629" w:rsidRPr="0000647F" w:rsidRDefault="00992629" w:rsidP="0039453E">
            <w:pPr>
              <w:pStyle w:val="14"/>
              <w:ind w:firstLine="34"/>
              <w:rPr>
                <w:szCs w:val="28"/>
              </w:rPr>
            </w:pPr>
          </w:p>
        </w:tc>
        <w:tc>
          <w:tcPr>
            <w:tcW w:w="1357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2020</w:t>
            </w:r>
          </w:p>
        </w:tc>
        <w:tc>
          <w:tcPr>
            <w:tcW w:w="1073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2021</w:t>
            </w:r>
          </w:p>
        </w:tc>
        <w:tc>
          <w:tcPr>
            <w:tcW w:w="1073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2022</w:t>
            </w:r>
          </w:p>
        </w:tc>
        <w:tc>
          <w:tcPr>
            <w:tcW w:w="154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Итого</w:t>
            </w:r>
          </w:p>
        </w:tc>
      </w:tr>
      <w:tr w:rsidR="00992629" w:rsidRPr="0000647F" w:rsidTr="0039453E">
        <w:trPr>
          <w:trHeight w:val="273"/>
        </w:trPr>
        <w:tc>
          <w:tcPr>
            <w:tcW w:w="2585" w:type="dxa"/>
            <w:vMerge/>
          </w:tcPr>
          <w:p w:rsidR="00992629" w:rsidRPr="0000647F" w:rsidRDefault="00992629" w:rsidP="0039453E">
            <w:pPr>
              <w:pStyle w:val="a4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431" w:type="dxa"/>
          </w:tcPr>
          <w:p w:rsidR="00992629" w:rsidRPr="0000647F" w:rsidRDefault="00992629" w:rsidP="0039453E">
            <w:pPr>
              <w:pStyle w:val="14"/>
              <w:ind w:firstLine="34"/>
              <w:rPr>
                <w:szCs w:val="28"/>
              </w:rPr>
            </w:pPr>
            <w:r w:rsidRPr="0000647F">
              <w:rPr>
                <w:szCs w:val="28"/>
              </w:rPr>
              <w:t>Всего, в том числе:</w:t>
            </w:r>
          </w:p>
        </w:tc>
        <w:tc>
          <w:tcPr>
            <w:tcW w:w="1357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400000,0</w:t>
            </w:r>
          </w:p>
        </w:tc>
        <w:tc>
          <w:tcPr>
            <w:tcW w:w="1073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073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54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400000,0</w:t>
            </w:r>
          </w:p>
        </w:tc>
      </w:tr>
      <w:tr w:rsidR="00992629" w:rsidRPr="0000647F" w:rsidTr="0039453E">
        <w:tc>
          <w:tcPr>
            <w:tcW w:w="2585" w:type="dxa"/>
            <w:vMerge/>
          </w:tcPr>
          <w:p w:rsidR="00992629" w:rsidRPr="0000647F" w:rsidRDefault="00992629" w:rsidP="0039453E">
            <w:pPr>
              <w:pStyle w:val="a4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31" w:type="dxa"/>
          </w:tcPr>
          <w:p w:rsidR="00BB10DE" w:rsidRDefault="00992629" w:rsidP="0039453E">
            <w:pPr>
              <w:pStyle w:val="14"/>
              <w:ind w:firstLine="34"/>
              <w:rPr>
                <w:szCs w:val="28"/>
              </w:rPr>
            </w:pPr>
            <w:r w:rsidRPr="0000647F">
              <w:rPr>
                <w:szCs w:val="28"/>
              </w:rPr>
              <w:t>Бюджет</w:t>
            </w:r>
          </w:p>
          <w:p w:rsidR="00992629" w:rsidRDefault="00BB10DE" w:rsidP="00BB10DE">
            <w:pPr>
              <w:pStyle w:val="14"/>
              <w:ind w:firstLine="34"/>
              <w:rPr>
                <w:szCs w:val="28"/>
              </w:rPr>
            </w:pPr>
            <w:r>
              <w:rPr>
                <w:szCs w:val="28"/>
              </w:rPr>
              <w:t>муници</w:t>
            </w:r>
            <w:r>
              <w:rPr>
                <w:szCs w:val="28"/>
              </w:rPr>
              <w:softHyphen/>
              <w:t>пального</w:t>
            </w:r>
          </w:p>
          <w:p w:rsidR="00BB10DE" w:rsidRPr="0000647F" w:rsidRDefault="00BB10DE" w:rsidP="00BB10DE">
            <w:pPr>
              <w:pStyle w:val="14"/>
              <w:ind w:firstLine="34"/>
              <w:rPr>
                <w:szCs w:val="28"/>
              </w:rPr>
            </w:pPr>
            <w:r>
              <w:rPr>
                <w:szCs w:val="28"/>
              </w:rPr>
              <w:t>округа</w:t>
            </w:r>
          </w:p>
        </w:tc>
        <w:tc>
          <w:tcPr>
            <w:tcW w:w="1357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400000,0</w:t>
            </w:r>
          </w:p>
        </w:tc>
        <w:tc>
          <w:tcPr>
            <w:tcW w:w="1073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073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54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400000,0</w:t>
            </w:r>
          </w:p>
        </w:tc>
      </w:tr>
      <w:tr w:rsidR="00992629" w:rsidRPr="0000647F" w:rsidTr="0039453E">
        <w:tc>
          <w:tcPr>
            <w:tcW w:w="2585" w:type="dxa"/>
            <w:vMerge/>
          </w:tcPr>
          <w:p w:rsidR="00992629" w:rsidRPr="0000647F" w:rsidRDefault="00992629" w:rsidP="0039453E">
            <w:pPr>
              <w:pStyle w:val="a4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31" w:type="dxa"/>
          </w:tcPr>
          <w:p w:rsidR="00992629" w:rsidRPr="0000647F" w:rsidRDefault="00992629" w:rsidP="0039453E">
            <w:pPr>
              <w:pStyle w:val="14"/>
              <w:ind w:firstLine="34"/>
              <w:rPr>
                <w:szCs w:val="28"/>
              </w:rPr>
            </w:pPr>
            <w:r w:rsidRPr="0000647F">
              <w:rPr>
                <w:szCs w:val="28"/>
              </w:rPr>
              <w:t xml:space="preserve">Краевой бюджет </w:t>
            </w:r>
          </w:p>
        </w:tc>
        <w:tc>
          <w:tcPr>
            <w:tcW w:w="1357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073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073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54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992629" w:rsidRPr="0000647F" w:rsidTr="0039453E">
        <w:tc>
          <w:tcPr>
            <w:tcW w:w="2585" w:type="dxa"/>
            <w:vMerge/>
          </w:tcPr>
          <w:p w:rsidR="00992629" w:rsidRPr="0000647F" w:rsidRDefault="00992629" w:rsidP="0039453E">
            <w:pPr>
              <w:pStyle w:val="a4"/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2431" w:type="dxa"/>
          </w:tcPr>
          <w:p w:rsidR="00992629" w:rsidRPr="0000647F" w:rsidRDefault="00992629" w:rsidP="0039453E">
            <w:pPr>
              <w:pStyle w:val="14"/>
              <w:ind w:firstLine="34"/>
              <w:rPr>
                <w:szCs w:val="28"/>
              </w:rPr>
            </w:pPr>
            <w:r w:rsidRPr="0000647F">
              <w:rPr>
                <w:szCs w:val="28"/>
              </w:rPr>
              <w:t>Федеральный бюджет</w:t>
            </w:r>
          </w:p>
        </w:tc>
        <w:tc>
          <w:tcPr>
            <w:tcW w:w="1357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073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073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546" w:type="dxa"/>
          </w:tcPr>
          <w:p w:rsidR="00992629" w:rsidRPr="0000647F" w:rsidRDefault="00992629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00647F">
              <w:rPr>
                <w:rFonts w:ascii="Times New Roman" w:hAnsi="Times New Roman"/>
                <w:szCs w:val="28"/>
              </w:rPr>
              <w:t>0,0</w:t>
            </w:r>
          </w:p>
        </w:tc>
      </w:tr>
    </w:tbl>
    <w:p w:rsidR="00992629" w:rsidRPr="0000647F" w:rsidRDefault="00992629" w:rsidP="00992629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2F2ED0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 xml:space="preserve">Полномочия по созданию условий для жилищного строительства относятся к вопросам местного значения </w:t>
      </w:r>
      <w:r w:rsidR="00146DC4" w:rsidRPr="0000647F">
        <w:rPr>
          <w:rFonts w:ascii="Times New Roman" w:hAnsi="Times New Roman"/>
          <w:szCs w:val="28"/>
        </w:rPr>
        <w:t>округа</w:t>
      </w:r>
      <w:r w:rsidRPr="0000647F">
        <w:rPr>
          <w:rFonts w:ascii="Times New Roman" w:hAnsi="Times New Roman"/>
          <w:szCs w:val="28"/>
        </w:rPr>
        <w:t xml:space="preserve">. 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 xml:space="preserve">Объемы финансирования мероприятий Подпрограммы могут быть скорректированы в процессе реализации мероприятий, исходя из изменения стоимости </w:t>
      </w:r>
      <w:smartTag w:uri="urn:schemas-microsoft-com:office:smarttags" w:element="metricconverter">
        <w:smartTagPr>
          <w:attr w:name="ProductID" w:val="1 кв. м"/>
        </w:smartTagPr>
        <w:r w:rsidRPr="0000647F">
          <w:rPr>
            <w:rFonts w:ascii="Times New Roman" w:hAnsi="Times New Roman"/>
            <w:szCs w:val="28"/>
          </w:rPr>
          <w:t>1 кв. м</w:t>
        </w:r>
      </w:smartTag>
      <w:r w:rsidRPr="0000647F">
        <w:rPr>
          <w:rFonts w:ascii="Times New Roman" w:hAnsi="Times New Roman"/>
          <w:szCs w:val="28"/>
        </w:rPr>
        <w:t xml:space="preserve"> общей площади жилья по </w:t>
      </w:r>
      <w:proofErr w:type="spellStart"/>
      <w:r w:rsidRPr="0000647F">
        <w:rPr>
          <w:rFonts w:ascii="Times New Roman" w:hAnsi="Times New Roman"/>
          <w:szCs w:val="28"/>
        </w:rPr>
        <w:t>Уинскому</w:t>
      </w:r>
      <w:proofErr w:type="spellEnd"/>
      <w:r w:rsidRPr="0000647F">
        <w:rPr>
          <w:rFonts w:ascii="Times New Roman" w:hAnsi="Times New Roman"/>
          <w:szCs w:val="28"/>
        </w:rPr>
        <w:t xml:space="preserve"> </w:t>
      </w:r>
      <w:r w:rsidR="002F2ED0" w:rsidRPr="0000647F">
        <w:rPr>
          <w:rFonts w:ascii="Times New Roman" w:hAnsi="Times New Roman"/>
          <w:szCs w:val="28"/>
        </w:rPr>
        <w:t>МО</w:t>
      </w:r>
      <w:r w:rsidR="00146DC4" w:rsidRPr="0000647F">
        <w:rPr>
          <w:rFonts w:ascii="Times New Roman" w:hAnsi="Times New Roman"/>
          <w:szCs w:val="28"/>
        </w:rPr>
        <w:t xml:space="preserve"> Пермского края</w:t>
      </w:r>
      <w:r w:rsidR="002F2ED0" w:rsidRPr="0000647F">
        <w:rPr>
          <w:rFonts w:ascii="Times New Roman" w:hAnsi="Times New Roman"/>
          <w:szCs w:val="28"/>
        </w:rPr>
        <w:t>,</w:t>
      </w:r>
      <w:r w:rsidRPr="0000647F">
        <w:rPr>
          <w:rFonts w:ascii="Times New Roman" w:hAnsi="Times New Roman"/>
          <w:szCs w:val="28"/>
        </w:rPr>
        <w:t xml:space="preserve"> утверждаемой </w:t>
      </w:r>
      <w:r w:rsidR="002F2ED0" w:rsidRPr="0000647F">
        <w:rPr>
          <w:rFonts w:ascii="Times New Roman" w:hAnsi="Times New Roman"/>
          <w:szCs w:val="28"/>
        </w:rPr>
        <w:t xml:space="preserve">ежеквартально </w:t>
      </w:r>
      <w:r w:rsidR="00146DC4" w:rsidRPr="0000647F">
        <w:rPr>
          <w:rFonts w:ascii="Times New Roman" w:hAnsi="Times New Roman"/>
          <w:szCs w:val="28"/>
        </w:rPr>
        <w:t>правовым актом органов местного самоуправления округа</w:t>
      </w:r>
      <w:r w:rsidRPr="0000647F">
        <w:rPr>
          <w:rFonts w:ascii="Times New Roman" w:hAnsi="Times New Roman"/>
          <w:szCs w:val="28"/>
        </w:rPr>
        <w:t>.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</w:p>
    <w:p w:rsidR="00BD7E81" w:rsidRPr="0000647F" w:rsidRDefault="00BD7E81" w:rsidP="00BD7E81">
      <w:pPr>
        <w:numPr>
          <w:ilvl w:val="0"/>
          <w:numId w:val="3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 xml:space="preserve">Характеристика текущего состояния обеспечения жильем молодых семей  в </w:t>
      </w:r>
      <w:proofErr w:type="spellStart"/>
      <w:r w:rsidRPr="0000647F">
        <w:rPr>
          <w:b/>
          <w:bCs/>
          <w:sz w:val="28"/>
          <w:szCs w:val="28"/>
        </w:rPr>
        <w:t>Уинском</w:t>
      </w:r>
      <w:proofErr w:type="spellEnd"/>
      <w:r w:rsidRPr="0000647F">
        <w:rPr>
          <w:b/>
          <w:bCs/>
          <w:sz w:val="28"/>
          <w:szCs w:val="28"/>
        </w:rPr>
        <w:t xml:space="preserve"> </w:t>
      </w:r>
      <w:r w:rsidR="002F2ED0" w:rsidRPr="0000647F">
        <w:rPr>
          <w:b/>
          <w:bCs/>
          <w:sz w:val="28"/>
          <w:szCs w:val="28"/>
        </w:rPr>
        <w:t>МО</w:t>
      </w:r>
      <w:r w:rsidR="00146DC4" w:rsidRPr="0000647F">
        <w:rPr>
          <w:b/>
          <w:bCs/>
          <w:sz w:val="28"/>
          <w:szCs w:val="28"/>
        </w:rPr>
        <w:t xml:space="preserve"> Пермского края</w:t>
      </w:r>
      <w:r w:rsidRPr="0000647F">
        <w:rPr>
          <w:b/>
          <w:bCs/>
          <w:sz w:val="28"/>
          <w:szCs w:val="28"/>
        </w:rPr>
        <w:t xml:space="preserve">, основные показатели и </w:t>
      </w:r>
    </w:p>
    <w:p w:rsidR="00BD7E81" w:rsidRPr="0000647F" w:rsidRDefault="00BD7E81" w:rsidP="00BD7E81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 xml:space="preserve">анализ социальных, финансово-экономических и прочих </w:t>
      </w:r>
    </w:p>
    <w:p w:rsidR="00BD7E81" w:rsidRPr="0000647F" w:rsidRDefault="00BD7E81" w:rsidP="00BD7E81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рисков реализации Подпрограммы</w:t>
      </w:r>
    </w:p>
    <w:p w:rsidR="00146DC4" w:rsidRPr="0000647F" w:rsidRDefault="00BD7E81" w:rsidP="00146D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1.1. </w:t>
      </w:r>
      <w:r w:rsidR="00146DC4" w:rsidRPr="0000647F">
        <w:rPr>
          <w:sz w:val="28"/>
          <w:szCs w:val="28"/>
        </w:rPr>
        <w:t>В ходе реализации федеральной целевой программы  «Жилище» на 2011 - 2015 годы в 2011 - 2014 годах были созданы правовые и организационные основы государственной жилищной политики, определены ее приоритетные направления и отработаны механизмы реализации.</w:t>
      </w:r>
    </w:p>
    <w:p w:rsidR="00146DC4" w:rsidRPr="0000647F" w:rsidRDefault="00146DC4" w:rsidP="00146D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За этот период была сформирована нормативная правовая база, являющаяся основой регулирования вопросов, связанных с жилищным строительством и жилищно-коммунальным хозяйством. </w:t>
      </w:r>
    </w:p>
    <w:p w:rsidR="00146DC4" w:rsidRPr="0000647F" w:rsidRDefault="00146DC4" w:rsidP="00146D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0647F">
        <w:rPr>
          <w:sz w:val="28"/>
          <w:szCs w:val="28"/>
        </w:rPr>
        <w:t>Реализация федеральной целевой программы «Жилище»  на 2015-2020 годы осуществлялась в 2015 - 2017 годах в рамках</w:t>
      </w:r>
      <w:r w:rsidRPr="0000647F">
        <w:rPr>
          <w:rStyle w:val="apple-converted-space"/>
          <w:sz w:val="28"/>
          <w:szCs w:val="28"/>
        </w:rPr>
        <w:t xml:space="preserve"> </w:t>
      </w:r>
      <w:hyperlink r:id="rId20" w:anchor="block_1000" w:history="1">
        <w:r w:rsidRPr="0000647F">
          <w:rPr>
            <w:rStyle w:val="aff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Pr="0000647F">
        <w:rPr>
          <w:rStyle w:val="apple-converted-space"/>
          <w:sz w:val="28"/>
          <w:szCs w:val="28"/>
        </w:rPr>
        <w:t xml:space="preserve"> </w:t>
      </w:r>
      <w:r w:rsidRPr="0000647F">
        <w:rPr>
          <w:sz w:val="28"/>
          <w:szCs w:val="28"/>
        </w:rPr>
        <w:t xml:space="preserve">Российской Федерации  «Обеспечение доступным и комфортным жильем и коммунальными услугами граждан Российской Федерации»  и стала одним из </w:t>
      </w:r>
      <w:r w:rsidRPr="0000647F">
        <w:rPr>
          <w:sz w:val="28"/>
          <w:szCs w:val="28"/>
        </w:rPr>
        <w:lastRenderedPageBreak/>
        <w:t>основных структурных элементов государственной жилищной политики, направленных на продолжение реализации мероприятий по улучшению ситуации в жилищной сфере.</w:t>
      </w:r>
      <w:proofErr w:type="gramEnd"/>
    </w:p>
    <w:p w:rsidR="00146DC4" w:rsidRPr="0000647F" w:rsidRDefault="00146DC4" w:rsidP="00146D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>1 января 2018 г. мероприятия федеральной целевой программы «Жилище» интегрируются в состав</w:t>
      </w:r>
      <w:r w:rsidRPr="00006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1" w:anchor="block_1000" w:history="1">
        <w:r w:rsidRPr="0000647F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государственной программы</w:t>
        </w:r>
      </w:hyperlink>
      <w:r w:rsidRPr="00006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«Обеспечение доступным и комфортным жильем и коммунальными услугами граждан Российской Федерации» в соответствии с </w:t>
      </w:r>
      <w:hyperlink r:id="rId22" w:history="1">
        <w:r w:rsidRPr="0000647F">
          <w:rPr>
            <w:rStyle w:val="af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00647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Российской Федерации от 12 октября 2017 г. № 1243 «О реализации мероприятий федеральных целевых программ, интегрируемых в отдельные государственные программы Российской Федерации», и их реализация будет осуществляться с учетом</w:t>
      </w:r>
      <w:proofErr w:type="gramEnd"/>
      <w:r w:rsidRPr="00006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настоящих особенностей.</w:t>
      </w:r>
    </w:p>
    <w:p w:rsidR="00BD7E81" w:rsidRPr="0000647F" w:rsidRDefault="00BD7E81" w:rsidP="00BD7E8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22C5">
        <w:rPr>
          <w:rFonts w:ascii="Times New Roman" w:hAnsi="Times New Roman" w:cs="Times New Roman"/>
          <w:sz w:val="28"/>
          <w:szCs w:val="28"/>
        </w:rPr>
        <w:t xml:space="preserve">С 2011 года по </w:t>
      </w:r>
      <w:r w:rsidR="005822C5" w:rsidRPr="005822C5">
        <w:rPr>
          <w:rFonts w:ascii="Times New Roman" w:hAnsi="Times New Roman" w:cs="Times New Roman"/>
          <w:sz w:val="28"/>
          <w:szCs w:val="28"/>
        </w:rPr>
        <w:t>01.07</w:t>
      </w:r>
      <w:r w:rsidRPr="005822C5">
        <w:rPr>
          <w:rFonts w:ascii="Times New Roman" w:hAnsi="Times New Roman" w:cs="Times New Roman"/>
          <w:sz w:val="28"/>
          <w:szCs w:val="28"/>
        </w:rPr>
        <w:t>.201</w:t>
      </w:r>
      <w:r w:rsidR="00892678" w:rsidRPr="005822C5">
        <w:rPr>
          <w:rFonts w:ascii="Times New Roman" w:hAnsi="Times New Roman" w:cs="Times New Roman"/>
          <w:sz w:val="28"/>
          <w:szCs w:val="28"/>
        </w:rPr>
        <w:t>9</w:t>
      </w:r>
      <w:r w:rsidRPr="005822C5">
        <w:rPr>
          <w:rFonts w:ascii="Times New Roman" w:hAnsi="Times New Roman" w:cs="Times New Roman"/>
          <w:sz w:val="28"/>
          <w:szCs w:val="28"/>
        </w:rPr>
        <w:t xml:space="preserve"> год за счет средств бюджетов различных уровней на территории </w:t>
      </w:r>
      <w:r w:rsidR="00146DC4" w:rsidRPr="005822C5">
        <w:rPr>
          <w:rFonts w:ascii="Times New Roman" w:hAnsi="Times New Roman" w:cs="Times New Roman"/>
          <w:sz w:val="28"/>
          <w:szCs w:val="28"/>
        </w:rPr>
        <w:t>округа</w:t>
      </w:r>
      <w:r w:rsidRPr="005822C5">
        <w:rPr>
          <w:rFonts w:ascii="Times New Roman" w:hAnsi="Times New Roman" w:cs="Times New Roman"/>
          <w:sz w:val="28"/>
          <w:szCs w:val="28"/>
        </w:rPr>
        <w:t xml:space="preserve"> жилищные условия </w:t>
      </w:r>
      <w:r w:rsidR="00892678" w:rsidRPr="005822C5">
        <w:rPr>
          <w:rFonts w:ascii="Times New Roman" w:hAnsi="Times New Roman" w:cs="Times New Roman"/>
          <w:sz w:val="28"/>
          <w:szCs w:val="28"/>
        </w:rPr>
        <w:t>улучш</w:t>
      </w:r>
      <w:r w:rsidR="005822C5" w:rsidRPr="005822C5">
        <w:rPr>
          <w:rFonts w:ascii="Times New Roman" w:hAnsi="Times New Roman" w:cs="Times New Roman"/>
          <w:sz w:val="28"/>
          <w:szCs w:val="28"/>
        </w:rPr>
        <w:t>или</w:t>
      </w:r>
      <w:r w:rsidR="00892678" w:rsidRPr="005822C5">
        <w:rPr>
          <w:rFonts w:ascii="Times New Roman" w:hAnsi="Times New Roman" w:cs="Times New Roman"/>
          <w:sz w:val="28"/>
          <w:szCs w:val="28"/>
        </w:rPr>
        <w:t xml:space="preserve"> 139 м</w:t>
      </w:r>
      <w:r w:rsidRPr="005822C5">
        <w:rPr>
          <w:rFonts w:ascii="Times New Roman" w:hAnsi="Times New Roman" w:cs="Times New Roman"/>
          <w:sz w:val="28"/>
          <w:szCs w:val="28"/>
        </w:rPr>
        <w:t>олодых семей.</w:t>
      </w:r>
    </w:p>
    <w:p w:rsidR="00892678" w:rsidRPr="0000647F" w:rsidRDefault="00892678" w:rsidP="00BD7E81">
      <w:pPr>
        <w:jc w:val="center"/>
        <w:rPr>
          <w:b/>
          <w:sz w:val="28"/>
          <w:szCs w:val="28"/>
        </w:rPr>
      </w:pPr>
    </w:p>
    <w:p w:rsidR="00BD7E81" w:rsidRPr="0000647F" w:rsidRDefault="00BD7E81" w:rsidP="00BD7E81">
      <w:pPr>
        <w:jc w:val="center"/>
        <w:rPr>
          <w:b/>
          <w:bCs/>
          <w:sz w:val="28"/>
          <w:szCs w:val="28"/>
        </w:rPr>
      </w:pPr>
      <w:r w:rsidRPr="0000647F">
        <w:rPr>
          <w:b/>
          <w:sz w:val="28"/>
          <w:szCs w:val="28"/>
        </w:rPr>
        <w:t xml:space="preserve">2. Приоритеты, цели и задачи </w:t>
      </w:r>
      <w:r w:rsidRPr="0000647F">
        <w:rPr>
          <w:b/>
          <w:bCs/>
          <w:sz w:val="28"/>
          <w:szCs w:val="28"/>
        </w:rPr>
        <w:t xml:space="preserve">обеспечения жильем молодых семей  </w:t>
      </w:r>
    </w:p>
    <w:p w:rsidR="00BD7E81" w:rsidRPr="0000647F" w:rsidRDefault="00BD7E81" w:rsidP="00BD7E81">
      <w:pPr>
        <w:jc w:val="center"/>
        <w:rPr>
          <w:b/>
          <w:sz w:val="28"/>
          <w:szCs w:val="28"/>
        </w:rPr>
      </w:pPr>
      <w:r w:rsidRPr="0000647F">
        <w:rPr>
          <w:b/>
          <w:sz w:val="28"/>
          <w:szCs w:val="28"/>
        </w:rPr>
        <w:t xml:space="preserve">в </w:t>
      </w:r>
      <w:proofErr w:type="spellStart"/>
      <w:r w:rsidRPr="0000647F">
        <w:rPr>
          <w:b/>
          <w:sz w:val="28"/>
          <w:szCs w:val="28"/>
        </w:rPr>
        <w:t>Уин</w:t>
      </w:r>
      <w:r w:rsidRPr="0000647F">
        <w:rPr>
          <w:b/>
          <w:sz w:val="28"/>
          <w:szCs w:val="28"/>
        </w:rPr>
        <w:softHyphen/>
        <w:t>ском</w:t>
      </w:r>
      <w:proofErr w:type="spellEnd"/>
      <w:r w:rsidRPr="0000647F">
        <w:rPr>
          <w:b/>
          <w:sz w:val="28"/>
          <w:szCs w:val="28"/>
        </w:rPr>
        <w:t xml:space="preserve"> </w:t>
      </w:r>
      <w:r w:rsidR="00892678" w:rsidRPr="0000647F">
        <w:rPr>
          <w:b/>
          <w:sz w:val="28"/>
          <w:szCs w:val="28"/>
        </w:rPr>
        <w:t>МО Пермского края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2.1.</w:t>
      </w:r>
      <w:r w:rsidRPr="0000647F">
        <w:rPr>
          <w:b/>
          <w:sz w:val="28"/>
          <w:szCs w:val="28"/>
        </w:rPr>
        <w:t xml:space="preserve"> </w:t>
      </w:r>
      <w:r w:rsidRPr="0000647F">
        <w:rPr>
          <w:sz w:val="28"/>
          <w:szCs w:val="28"/>
        </w:rPr>
        <w:t xml:space="preserve">Цель Подпрограммы: </w:t>
      </w:r>
    </w:p>
    <w:p w:rsidR="00BD7E81" w:rsidRPr="0000647F" w:rsidRDefault="00BD7E81" w:rsidP="00BD7E81">
      <w:pPr>
        <w:pStyle w:val="ConsPlusNormal"/>
        <w:widowControl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Основными целями подпрограммы являются укрепление системы государст</w:t>
      </w:r>
      <w:r w:rsidRPr="0000647F">
        <w:rPr>
          <w:rFonts w:ascii="Times New Roman" w:hAnsi="Times New Roman"/>
          <w:szCs w:val="28"/>
        </w:rPr>
        <w:softHyphen/>
        <w:t xml:space="preserve">венной поддержки молодых семей в решении жилищной проблемы, улучшение демографической ситуации в </w:t>
      </w:r>
      <w:r w:rsidR="00892678" w:rsidRPr="0000647F">
        <w:rPr>
          <w:rFonts w:ascii="Times New Roman" w:hAnsi="Times New Roman"/>
          <w:szCs w:val="28"/>
        </w:rPr>
        <w:t xml:space="preserve">округе, </w:t>
      </w:r>
      <w:r w:rsidRPr="0000647F">
        <w:rPr>
          <w:rFonts w:ascii="Times New Roman" w:hAnsi="Times New Roman"/>
          <w:szCs w:val="28"/>
        </w:rPr>
        <w:t xml:space="preserve"> стимулирование сознательного трудоустройства молодых граждан.</w:t>
      </w:r>
    </w:p>
    <w:p w:rsidR="00BD7E81" w:rsidRPr="0000647F" w:rsidRDefault="00BD7E81" w:rsidP="00BD7E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47F">
        <w:rPr>
          <w:rFonts w:ascii="Times New Roman" w:hAnsi="Times New Roman" w:cs="Times New Roman"/>
          <w:sz w:val="28"/>
          <w:szCs w:val="28"/>
        </w:rPr>
        <w:t>2.2.</w:t>
      </w:r>
      <w:r w:rsidRPr="00006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47F">
        <w:rPr>
          <w:rFonts w:ascii="Times New Roman" w:hAnsi="Times New Roman" w:cs="Times New Roman"/>
          <w:sz w:val="28"/>
          <w:szCs w:val="28"/>
        </w:rPr>
        <w:t xml:space="preserve">Задачами Подпрограммы являются: </w:t>
      </w:r>
    </w:p>
    <w:p w:rsidR="00BD7E81" w:rsidRPr="0000647F" w:rsidRDefault="00BD7E81" w:rsidP="00BD7E81">
      <w:pPr>
        <w:pStyle w:val="a4"/>
        <w:spacing w:line="240" w:lineRule="auto"/>
        <w:rPr>
          <w:szCs w:val="28"/>
        </w:rPr>
      </w:pPr>
      <w:r w:rsidRPr="0000647F">
        <w:rPr>
          <w:szCs w:val="28"/>
        </w:rPr>
        <w:t>- обеспечение первичной финансовой поддержки молодых семей для при</w:t>
      </w:r>
      <w:r w:rsidRPr="0000647F">
        <w:rPr>
          <w:szCs w:val="28"/>
        </w:rPr>
        <w:softHyphen/>
        <w:t>обретения (строительства) отдельного благоустроенного жилья;</w:t>
      </w:r>
    </w:p>
    <w:p w:rsidR="00BD7E81" w:rsidRPr="0000647F" w:rsidRDefault="00BD7E81" w:rsidP="00BD7E81">
      <w:pPr>
        <w:pStyle w:val="a4"/>
        <w:spacing w:line="240" w:lineRule="auto"/>
        <w:rPr>
          <w:szCs w:val="28"/>
        </w:rPr>
      </w:pPr>
      <w:r w:rsidRPr="0000647F">
        <w:rPr>
          <w:szCs w:val="28"/>
        </w:rPr>
        <w:t>- стимулирование накопления молодыми семьями собственных денежных сре</w:t>
      </w:r>
      <w:proofErr w:type="gramStart"/>
      <w:r w:rsidRPr="0000647F">
        <w:rPr>
          <w:szCs w:val="28"/>
        </w:rPr>
        <w:t>дств дл</w:t>
      </w:r>
      <w:proofErr w:type="gramEnd"/>
      <w:r w:rsidRPr="0000647F">
        <w:rPr>
          <w:szCs w:val="28"/>
        </w:rPr>
        <w:t>я приобретения (строительства) отдельного благоустроенного жилья;</w:t>
      </w:r>
    </w:p>
    <w:p w:rsidR="00BD7E81" w:rsidRPr="0000647F" w:rsidRDefault="00BD7E81" w:rsidP="00BD7E81">
      <w:pPr>
        <w:pStyle w:val="a4"/>
        <w:spacing w:line="240" w:lineRule="auto"/>
        <w:rPr>
          <w:szCs w:val="28"/>
        </w:rPr>
      </w:pPr>
      <w:r w:rsidRPr="0000647F">
        <w:rPr>
          <w:szCs w:val="28"/>
        </w:rPr>
        <w:t>- привлечение дополнительных финансовых и инвестиционных ресурсов для содействия молодым семьям в приобретении (строительстве) благоустроен</w:t>
      </w:r>
      <w:r w:rsidRPr="0000647F">
        <w:rPr>
          <w:szCs w:val="28"/>
        </w:rPr>
        <w:softHyphen/>
        <w:t>ного жилья на долгосрочную перспективу;</w:t>
      </w:r>
    </w:p>
    <w:p w:rsidR="00BD7E81" w:rsidRPr="0000647F" w:rsidRDefault="00BD7E81" w:rsidP="00BD7E81">
      <w:pPr>
        <w:pStyle w:val="a4"/>
        <w:spacing w:line="240" w:lineRule="auto"/>
        <w:rPr>
          <w:szCs w:val="28"/>
        </w:rPr>
      </w:pPr>
      <w:r w:rsidRPr="0000647F">
        <w:rPr>
          <w:szCs w:val="28"/>
        </w:rPr>
        <w:t>- продолжение внедрения в практику правовых, финансовых и организаци</w:t>
      </w:r>
      <w:r w:rsidRPr="0000647F">
        <w:rPr>
          <w:szCs w:val="28"/>
        </w:rPr>
        <w:softHyphen/>
        <w:t>онных механизмов государственной и муниципальной поддержки с целью обес</w:t>
      </w:r>
      <w:r w:rsidRPr="0000647F">
        <w:rPr>
          <w:szCs w:val="28"/>
        </w:rPr>
        <w:softHyphen/>
        <w:t>печения жильем молодых семей, нуждающихся в улучшении жилищных условий;</w:t>
      </w:r>
    </w:p>
    <w:p w:rsidR="00BD7E81" w:rsidRPr="0000647F" w:rsidRDefault="00BD7E81" w:rsidP="00BD7E81">
      <w:pPr>
        <w:pStyle w:val="a4"/>
        <w:spacing w:line="240" w:lineRule="auto"/>
        <w:rPr>
          <w:szCs w:val="28"/>
        </w:rPr>
      </w:pPr>
      <w:r w:rsidRPr="0000647F">
        <w:rPr>
          <w:szCs w:val="28"/>
        </w:rPr>
        <w:t xml:space="preserve">- </w:t>
      </w:r>
      <w:proofErr w:type="spellStart"/>
      <w:r w:rsidRPr="0000647F">
        <w:rPr>
          <w:szCs w:val="28"/>
        </w:rPr>
        <w:t>пропагандирование</w:t>
      </w:r>
      <w:proofErr w:type="spellEnd"/>
      <w:r w:rsidRPr="0000647F">
        <w:rPr>
          <w:szCs w:val="28"/>
        </w:rPr>
        <w:t xml:space="preserve"> новых приоритетов демографического поведения мо</w:t>
      </w:r>
      <w:r w:rsidRPr="0000647F">
        <w:rPr>
          <w:szCs w:val="28"/>
        </w:rPr>
        <w:softHyphen/>
        <w:t>лодого населения, связанных с укреплением семейных отношений и многодетно</w:t>
      </w:r>
      <w:r w:rsidRPr="0000647F">
        <w:rPr>
          <w:szCs w:val="28"/>
        </w:rPr>
        <w:softHyphen/>
        <w:t>стью.</w:t>
      </w:r>
    </w:p>
    <w:p w:rsidR="00BD7E81" w:rsidRPr="0000647F" w:rsidRDefault="00BD7E81" w:rsidP="00BD7E81">
      <w:pPr>
        <w:autoSpaceDE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Таким образом, подпрограмма соответствует приоритетным направлениям раз</w:t>
      </w:r>
      <w:r w:rsidRPr="0000647F">
        <w:rPr>
          <w:sz w:val="28"/>
          <w:szCs w:val="28"/>
        </w:rPr>
        <w:softHyphen/>
        <w:t xml:space="preserve">вития </w:t>
      </w:r>
      <w:r w:rsidR="00892678" w:rsidRPr="0000647F">
        <w:rPr>
          <w:sz w:val="28"/>
          <w:szCs w:val="28"/>
        </w:rPr>
        <w:t>округа</w:t>
      </w:r>
      <w:r w:rsidRPr="0000647F">
        <w:rPr>
          <w:sz w:val="28"/>
          <w:szCs w:val="28"/>
        </w:rPr>
        <w:t xml:space="preserve">, способствуя стабилизации численности населения </w:t>
      </w:r>
      <w:r w:rsidR="00892678" w:rsidRPr="0000647F">
        <w:rPr>
          <w:sz w:val="28"/>
          <w:szCs w:val="28"/>
        </w:rPr>
        <w:t>округа</w:t>
      </w:r>
      <w:r w:rsidRPr="0000647F">
        <w:rPr>
          <w:sz w:val="28"/>
          <w:szCs w:val="28"/>
        </w:rPr>
        <w:t>, повышению рождаемости и привлечению федеральных финансовых средств.</w:t>
      </w:r>
    </w:p>
    <w:p w:rsidR="00BD7E81" w:rsidRPr="0000647F" w:rsidRDefault="00BD7E81" w:rsidP="00BD7E81">
      <w:pPr>
        <w:pStyle w:val="ConsPlusNormal"/>
        <w:jc w:val="center"/>
        <w:outlineLvl w:val="1"/>
        <w:rPr>
          <w:rFonts w:ascii="Times New Roman" w:hAnsi="Times New Roman"/>
          <w:b/>
          <w:szCs w:val="28"/>
        </w:rPr>
      </w:pPr>
    </w:p>
    <w:p w:rsidR="00BD7E81" w:rsidRPr="0000647F" w:rsidRDefault="00BD7E81" w:rsidP="00BD7E81">
      <w:pPr>
        <w:pStyle w:val="ConsPlusNormal"/>
        <w:jc w:val="center"/>
        <w:outlineLvl w:val="1"/>
        <w:rPr>
          <w:rFonts w:ascii="Times New Roman" w:hAnsi="Times New Roman"/>
          <w:b/>
          <w:szCs w:val="28"/>
        </w:rPr>
      </w:pPr>
      <w:r w:rsidRPr="0000647F">
        <w:rPr>
          <w:rFonts w:ascii="Times New Roman" w:hAnsi="Times New Roman"/>
          <w:b/>
          <w:szCs w:val="28"/>
        </w:rPr>
        <w:t>3. Прогноз конечных результатов реализации Подпрограммы</w:t>
      </w:r>
    </w:p>
    <w:p w:rsidR="00BD7E81" w:rsidRPr="0000647F" w:rsidRDefault="00BD7E81" w:rsidP="00BD7E8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3.1. Реализация Подпрограммы позволит увеличить количество молодых семей, улучшивших жилищные условия.</w:t>
      </w:r>
    </w:p>
    <w:p w:rsidR="00BD7E81" w:rsidRPr="0000647F" w:rsidRDefault="00BD7E81" w:rsidP="00BD7E81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lastRenderedPageBreak/>
        <w:t xml:space="preserve">3.2. Оценка эффективности Подпрограммы будет </w:t>
      </w:r>
      <w:proofErr w:type="gramStart"/>
      <w:r w:rsidRPr="0000647F">
        <w:rPr>
          <w:rFonts w:ascii="Times New Roman" w:hAnsi="Times New Roman"/>
          <w:szCs w:val="28"/>
        </w:rPr>
        <w:t>производится</w:t>
      </w:r>
      <w:proofErr w:type="gramEnd"/>
      <w:r w:rsidRPr="0000647F">
        <w:rPr>
          <w:rFonts w:ascii="Times New Roman" w:hAnsi="Times New Roman"/>
          <w:szCs w:val="28"/>
        </w:rPr>
        <w:t xml:space="preserve"> на основании следующих индикаторов:</w:t>
      </w:r>
    </w:p>
    <w:p w:rsidR="00BD7E81" w:rsidRPr="0000647F" w:rsidRDefault="00BD7E81" w:rsidP="00BD7E81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- количество молодых семей, улучшивших жилищные условия (в том числе с использованием ипотечных жилищных кредитов и займов);</w:t>
      </w:r>
    </w:p>
    <w:p w:rsidR="00BD7E81" w:rsidRPr="0000647F" w:rsidRDefault="00BD7E81" w:rsidP="00BD7E81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- площадь жилья, приобретенного и построенного;</w:t>
      </w:r>
    </w:p>
    <w:p w:rsidR="00BD7E81" w:rsidRPr="0000647F" w:rsidRDefault="00BD7E81" w:rsidP="00BD7E81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- доля оплаченных свидетельств в общем количестве свидетельств, выдан</w:t>
      </w:r>
      <w:r w:rsidRPr="0000647F">
        <w:rPr>
          <w:rFonts w:ascii="Times New Roman" w:hAnsi="Times New Roman"/>
          <w:szCs w:val="28"/>
        </w:rPr>
        <w:softHyphen/>
        <w:t>ных молодым семьям;</w:t>
      </w:r>
    </w:p>
    <w:p w:rsidR="00BD7E81" w:rsidRPr="0000647F" w:rsidRDefault="00BD7E81" w:rsidP="00BD7E81">
      <w:pPr>
        <w:pStyle w:val="ConsPlusNormal"/>
        <w:jc w:val="center"/>
        <w:outlineLvl w:val="2"/>
        <w:rPr>
          <w:rFonts w:ascii="Times New Roman" w:hAnsi="Times New Roman"/>
          <w:b/>
          <w:szCs w:val="28"/>
        </w:rPr>
      </w:pPr>
    </w:p>
    <w:p w:rsidR="00BD7E81" w:rsidRPr="0000647F" w:rsidRDefault="00BD7E81" w:rsidP="00BD7E81">
      <w:pPr>
        <w:pStyle w:val="ConsPlusNormal"/>
        <w:jc w:val="center"/>
        <w:outlineLvl w:val="2"/>
        <w:rPr>
          <w:rFonts w:ascii="Times New Roman" w:hAnsi="Times New Roman"/>
          <w:b/>
          <w:szCs w:val="28"/>
        </w:rPr>
      </w:pPr>
      <w:r w:rsidRPr="0000647F">
        <w:rPr>
          <w:rFonts w:ascii="Times New Roman" w:hAnsi="Times New Roman"/>
          <w:b/>
          <w:szCs w:val="28"/>
        </w:rPr>
        <w:t>4. Срок реализации Подпрограммы</w:t>
      </w:r>
    </w:p>
    <w:p w:rsidR="00BD7E81" w:rsidRPr="0000647F" w:rsidRDefault="00BD7E81" w:rsidP="00BD7E8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4.1. Подпрограмма рассчитана на период с  20</w:t>
      </w:r>
      <w:r w:rsidR="00AD1002" w:rsidRPr="0000647F">
        <w:rPr>
          <w:rFonts w:ascii="Times New Roman" w:hAnsi="Times New Roman"/>
          <w:szCs w:val="28"/>
        </w:rPr>
        <w:t>20</w:t>
      </w:r>
      <w:r w:rsidRPr="0000647F">
        <w:rPr>
          <w:rFonts w:ascii="Times New Roman" w:hAnsi="Times New Roman"/>
          <w:szCs w:val="28"/>
        </w:rPr>
        <w:t xml:space="preserve"> по 202</w:t>
      </w:r>
      <w:r w:rsidR="00AD1002" w:rsidRPr="0000647F">
        <w:rPr>
          <w:rFonts w:ascii="Times New Roman" w:hAnsi="Times New Roman"/>
          <w:szCs w:val="28"/>
        </w:rPr>
        <w:t>2</w:t>
      </w:r>
      <w:r w:rsidRPr="0000647F">
        <w:rPr>
          <w:rFonts w:ascii="Times New Roman" w:hAnsi="Times New Roman"/>
          <w:szCs w:val="28"/>
        </w:rPr>
        <w:t xml:space="preserve"> годы.</w:t>
      </w:r>
    </w:p>
    <w:p w:rsidR="00BD7E81" w:rsidRPr="0000647F" w:rsidRDefault="00BD7E81" w:rsidP="00BD7E81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4.2.</w:t>
      </w:r>
      <w:r w:rsidR="005822C5">
        <w:rPr>
          <w:rFonts w:eastAsia="TimesNewRoman"/>
          <w:sz w:val="28"/>
          <w:szCs w:val="28"/>
        </w:rPr>
        <w:t xml:space="preserve"> М</w:t>
      </w:r>
      <w:r w:rsidRPr="0000647F">
        <w:rPr>
          <w:rFonts w:eastAsia="TimesNewRoman"/>
          <w:sz w:val="28"/>
          <w:szCs w:val="28"/>
        </w:rPr>
        <w:t>ероприятия</w:t>
      </w:r>
      <w:r w:rsidR="005822C5">
        <w:rPr>
          <w:rFonts w:eastAsia="TimesNewRoman"/>
          <w:sz w:val="28"/>
          <w:szCs w:val="28"/>
        </w:rPr>
        <w:t xml:space="preserve"> Подпрограммы</w:t>
      </w:r>
      <w:r w:rsidRPr="0000647F">
        <w:rPr>
          <w:rFonts w:eastAsia="TimesNewRoman"/>
          <w:sz w:val="28"/>
          <w:szCs w:val="28"/>
        </w:rPr>
        <w:t xml:space="preserve"> реализуются на протяжении всего срока реализации Подпрограммы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5. Перечень мероприятий Подпрограммы с указанием</w:t>
      </w: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сроков их реализации и ожидаемых результатов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5.1. Перечень основных мероприятий Подпрограммы с указанием сроков их реализации и ожидаемых ре</w:t>
      </w:r>
      <w:r w:rsidRPr="0000647F">
        <w:rPr>
          <w:rFonts w:eastAsia="TimesNewRoman"/>
          <w:sz w:val="28"/>
          <w:szCs w:val="28"/>
        </w:rPr>
        <w:softHyphen/>
        <w:t>зуль</w:t>
      </w:r>
      <w:r w:rsidR="005822C5">
        <w:rPr>
          <w:rFonts w:eastAsia="TimesNewRoman"/>
          <w:sz w:val="28"/>
          <w:szCs w:val="28"/>
        </w:rPr>
        <w:t>татов представлен в Приложении 7 к Программе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pStyle w:val="ConsPlusNormal"/>
        <w:jc w:val="center"/>
        <w:outlineLvl w:val="1"/>
        <w:rPr>
          <w:rFonts w:ascii="Times New Roman" w:hAnsi="Times New Roman"/>
          <w:b/>
          <w:szCs w:val="28"/>
        </w:rPr>
      </w:pPr>
    </w:p>
    <w:p w:rsidR="00BD7E81" w:rsidRPr="0000647F" w:rsidRDefault="00BD7E81" w:rsidP="00BD7E81">
      <w:pPr>
        <w:pStyle w:val="ConsPlusNormal"/>
        <w:jc w:val="center"/>
        <w:outlineLvl w:val="1"/>
        <w:rPr>
          <w:rFonts w:ascii="Times New Roman" w:hAnsi="Times New Roman"/>
          <w:b/>
          <w:szCs w:val="28"/>
        </w:rPr>
      </w:pPr>
      <w:r w:rsidRPr="0000647F">
        <w:rPr>
          <w:rFonts w:ascii="Times New Roman" w:hAnsi="Times New Roman"/>
          <w:b/>
          <w:szCs w:val="28"/>
        </w:rPr>
        <w:t xml:space="preserve">6. Основные меры правового регулирования реализации </w:t>
      </w:r>
    </w:p>
    <w:p w:rsidR="00BD7E81" w:rsidRPr="0000647F" w:rsidRDefault="00BD7E81" w:rsidP="00BD7E81">
      <w:pPr>
        <w:pStyle w:val="ConsPlusNormal"/>
        <w:jc w:val="center"/>
        <w:outlineLvl w:val="1"/>
        <w:rPr>
          <w:rFonts w:ascii="Times New Roman" w:hAnsi="Times New Roman"/>
          <w:b/>
          <w:szCs w:val="28"/>
        </w:rPr>
      </w:pPr>
      <w:r w:rsidRPr="0000647F">
        <w:rPr>
          <w:rFonts w:ascii="Times New Roman" w:hAnsi="Times New Roman"/>
          <w:b/>
          <w:szCs w:val="28"/>
        </w:rPr>
        <w:t>подпрограмм</w:t>
      </w:r>
      <w:r w:rsidRPr="0000647F">
        <w:rPr>
          <w:rFonts w:ascii="Times New Roman" w:hAnsi="Times New Roman"/>
          <w:b/>
          <w:szCs w:val="28"/>
        </w:rPr>
        <w:softHyphen/>
        <w:t>ных мероприятий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6.1. Контроль исполнения Подпрограммы, целевого и эффективного использования средств бюджета закреплен за ответственным исполнителем Программы.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6.2. Перечень нормативно-правовых актов, принятых в целях реализации  мероприятий Подпрограммы: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Постановление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00647F">
        <w:rPr>
          <w:rFonts w:eastAsia="Times-Roman"/>
          <w:sz w:val="28"/>
          <w:szCs w:val="28"/>
        </w:rPr>
        <w:t xml:space="preserve">- </w:t>
      </w:r>
      <w:r w:rsidRPr="0000647F">
        <w:rPr>
          <w:sz w:val="28"/>
        </w:rPr>
        <w:t>Постановление Правительства Пермского края от 03.10.2013 № 1321-п «Об утверждении государственной программы «Социальная поддержка жителей Пермского края»;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- </w:t>
      </w:r>
      <w:hyperlink r:id="rId23" w:history="1">
        <w:proofErr w:type="gramStart"/>
        <w:r w:rsidRPr="0000647F">
          <w:rPr>
            <w:sz w:val="28"/>
            <w:szCs w:val="28"/>
          </w:rPr>
          <w:t>Постановлен</w:t>
        </w:r>
      </w:hyperlink>
      <w:r w:rsidRPr="0000647F">
        <w:rPr>
          <w:sz w:val="28"/>
          <w:szCs w:val="28"/>
        </w:rPr>
        <w:t>ие</w:t>
      </w:r>
      <w:proofErr w:type="gramEnd"/>
      <w:r w:rsidRPr="0000647F">
        <w:rPr>
          <w:sz w:val="28"/>
          <w:szCs w:val="28"/>
        </w:rPr>
        <w:t xml:space="preserve"> Правительства Пермского края от 01.04.2014 № 215-п «О реализации мероприятий под</w:t>
      </w:r>
      <w:r w:rsidRPr="0000647F">
        <w:rPr>
          <w:sz w:val="28"/>
          <w:szCs w:val="28"/>
        </w:rPr>
        <w:softHyphen/>
        <w:t>программы 1 «Социальная поддержка семей с детьми. Профилактика социального сиротства и защита прав детей-сирот «Государственной программы «Социальная поддержка жителей Пермского края», утвержденной постановлением Правительства Пермского края от 03.10.2013 № 1321-П».</w:t>
      </w: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7. Перечень целевых показателей Подпрограммы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7.1. Перечень целевых показателей Подпрограммы с расшифровкой плановых значений по годам ее реализации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 xml:space="preserve">а также сведения о взаимосвязи мероприятий и результатов их выполнения с конечными целевыми показателями Программы представлены в Приложении </w:t>
      </w:r>
      <w:r w:rsidR="005822C5">
        <w:rPr>
          <w:rFonts w:eastAsia="TimesNewRoman"/>
          <w:sz w:val="28"/>
          <w:szCs w:val="28"/>
        </w:rPr>
        <w:t>6 к Программе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8. Информация по ресурсному обеспечению Подпрограммы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8.1. Информация по ресурсному обеспечению Подпрограммы представлена в паспорте Подпрограммы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9. Описание мер государственного регулирования и управления рисками с целью минимизации их влияния на достижение целей Подпрограммы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9.1. Способами ограничения данных рисков являются: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регулярная и открытая публикация данных о ходе финансирования Про</w:t>
      </w:r>
      <w:r w:rsidRPr="0000647F">
        <w:rPr>
          <w:sz w:val="28"/>
          <w:szCs w:val="28"/>
        </w:rPr>
        <w:softHyphen/>
        <w:t>граммы в качестве механизма, стимулирующего выполнение принятых обяза</w:t>
      </w:r>
      <w:r w:rsidRPr="0000647F">
        <w:rPr>
          <w:sz w:val="28"/>
          <w:szCs w:val="28"/>
        </w:rPr>
        <w:softHyphen/>
        <w:t>тельств;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 своевременная корректировка мероприятий подпрограммы;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эффективный контроль выполнения подпрограммных мероприятий и со</w:t>
      </w:r>
      <w:r w:rsidRPr="0000647F">
        <w:rPr>
          <w:sz w:val="28"/>
          <w:szCs w:val="28"/>
        </w:rPr>
        <w:softHyphen/>
        <w:t>вершенствование механизма текущего управления реализацией Программы.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9.2. Принятие общих мер по управлению рисками осуществляется ответствен</w:t>
      </w:r>
      <w:r w:rsidRPr="0000647F">
        <w:rPr>
          <w:rFonts w:eastAsia="TimesNewRoman"/>
          <w:sz w:val="28"/>
          <w:szCs w:val="28"/>
        </w:rPr>
        <w:softHyphen/>
        <w:t>ным исполнителем Подпрограммы в процессе ее реализации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892678" w:rsidRPr="0000647F" w:rsidRDefault="00892678" w:rsidP="00892678">
      <w:pPr>
        <w:pStyle w:val="a4"/>
        <w:spacing w:line="240" w:lineRule="auto"/>
        <w:ind w:firstLine="0"/>
        <w:jc w:val="right"/>
        <w:rPr>
          <w:sz w:val="24"/>
        </w:rPr>
      </w:pPr>
      <w:r w:rsidRPr="0000647F">
        <w:rPr>
          <w:sz w:val="24"/>
        </w:rPr>
        <w:lastRenderedPageBreak/>
        <w:t>Приложение 4</w:t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</w:p>
    <w:p w:rsidR="00892678" w:rsidRPr="0000647F" w:rsidRDefault="00892678" w:rsidP="00892678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</w:p>
    <w:p w:rsidR="00892678" w:rsidRPr="0000647F" w:rsidRDefault="00892678" w:rsidP="00892678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00647F">
        <w:rPr>
          <w:rFonts w:ascii="Times New Roman" w:hAnsi="Times New Roman"/>
          <w:sz w:val="24"/>
          <w:szCs w:val="24"/>
        </w:rPr>
        <w:tab/>
      </w:r>
    </w:p>
    <w:p w:rsidR="00892678" w:rsidRPr="0000647F" w:rsidRDefault="00892678" w:rsidP="00892678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 xml:space="preserve">культуры и спорта в </w:t>
      </w:r>
      <w:proofErr w:type="spellStart"/>
      <w:r w:rsidRPr="0000647F">
        <w:rPr>
          <w:rFonts w:ascii="Times New Roman" w:hAnsi="Times New Roman"/>
          <w:sz w:val="24"/>
          <w:szCs w:val="24"/>
        </w:rPr>
        <w:t>Уинском</w:t>
      </w:r>
      <w:proofErr w:type="spellEnd"/>
      <w:r w:rsidRPr="0000647F">
        <w:rPr>
          <w:rFonts w:ascii="Times New Roman" w:hAnsi="Times New Roman"/>
          <w:sz w:val="24"/>
          <w:szCs w:val="24"/>
        </w:rPr>
        <w:t xml:space="preserve"> </w:t>
      </w:r>
      <w:r w:rsidR="005822C5">
        <w:rPr>
          <w:rFonts w:ascii="Times New Roman" w:hAnsi="Times New Roman"/>
          <w:sz w:val="24"/>
          <w:szCs w:val="24"/>
        </w:rPr>
        <w:t>МО</w:t>
      </w:r>
      <w:r w:rsidR="005822C5">
        <w:rPr>
          <w:rFonts w:ascii="Times New Roman" w:hAnsi="Times New Roman"/>
          <w:sz w:val="24"/>
          <w:szCs w:val="24"/>
        </w:rPr>
        <w:tab/>
      </w:r>
      <w:r w:rsidR="005822C5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</w:p>
    <w:p w:rsidR="00892678" w:rsidRPr="0000647F" w:rsidRDefault="00892678" w:rsidP="00892678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Пермского края</w:t>
      </w:r>
      <w:r w:rsidR="005A3238">
        <w:rPr>
          <w:rFonts w:ascii="Times New Roman" w:hAnsi="Times New Roman"/>
          <w:sz w:val="24"/>
          <w:szCs w:val="24"/>
        </w:rPr>
        <w:t>» на 2020-2022 годы</w:t>
      </w:r>
      <w:r w:rsidRPr="0000647F">
        <w:rPr>
          <w:rFonts w:ascii="Times New Roman" w:hAnsi="Times New Roman"/>
          <w:sz w:val="24"/>
          <w:szCs w:val="24"/>
        </w:rPr>
        <w:tab/>
      </w:r>
      <w:r w:rsidR="005822C5">
        <w:rPr>
          <w:rFonts w:ascii="Times New Roman" w:hAnsi="Times New Roman"/>
          <w:sz w:val="24"/>
          <w:szCs w:val="24"/>
        </w:rPr>
        <w:tab/>
      </w:r>
    </w:p>
    <w:p w:rsidR="00892678" w:rsidRPr="0000647F" w:rsidRDefault="00892678" w:rsidP="00BD7E81">
      <w:pPr>
        <w:ind w:left="5400"/>
      </w:pPr>
    </w:p>
    <w:p w:rsidR="00BD7E81" w:rsidRPr="0000647F" w:rsidRDefault="00BD7E81" w:rsidP="00BD7E81">
      <w:pPr>
        <w:autoSpaceDE w:val="0"/>
        <w:jc w:val="center"/>
        <w:rPr>
          <w:b/>
          <w:sz w:val="28"/>
          <w:szCs w:val="28"/>
        </w:rPr>
      </w:pPr>
      <w:r w:rsidRPr="0000647F">
        <w:rPr>
          <w:b/>
          <w:sz w:val="28"/>
          <w:szCs w:val="28"/>
        </w:rPr>
        <w:t xml:space="preserve">Подпрограмма 4 «Меры социальной помощи и поддержки </w:t>
      </w:r>
      <w:proofErr w:type="gramStart"/>
      <w:r w:rsidRPr="0000647F">
        <w:rPr>
          <w:b/>
          <w:sz w:val="28"/>
          <w:szCs w:val="28"/>
        </w:rPr>
        <w:t>отдельных</w:t>
      </w:r>
      <w:proofErr w:type="gramEnd"/>
      <w:r w:rsidRPr="0000647F">
        <w:rPr>
          <w:b/>
          <w:sz w:val="28"/>
          <w:szCs w:val="28"/>
        </w:rPr>
        <w:t xml:space="preserve"> </w:t>
      </w:r>
    </w:p>
    <w:p w:rsidR="00BD7E81" w:rsidRPr="0000647F" w:rsidRDefault="00BD7E81" w:rsidP="00BD7E81">
      <w:pPr>
        <w:autoSpaceDE w:val="0"/>
        <w:jc w:val="center"/>
        <w:rPr>
          <w:b/>
          <w:sz w:val="28"/>
          <w:szCs w:val="28"/>
        </w:rPr>
      </w:pPr>
      <w:r w:rsidRPr="0000647F">
        <w:rPr>
          <w:b/>
          <w:sz w:val="28"/>
          <w:szCs w:val="28"/>
        </w:rPr>
        <w:t xml:space="preserve">категорий населения Уинского </w:t>
      </w:r>
      <w:r w:rsidR="00892678" w:rsidRPr="0000647F">
        <w:rPr>
          <w:b/>
          <w:sz w:val="28"/>
          <w:szCs w:val="28"/>
        </w:rPr>
        <w:t>МО Пермского края</w:t>
      </w:r>
      <w:r w:rsidR="005A3238">
        <w:rPr>
          <w:b/>
          <w:sz w:val="28"/>
          <w:szCs w:val="28"/>
        </w:rPr>
        <w:t xml:space="preserve">» </w:t>
      </w:r>
      <w:r w:rsidRPr="0000647F">
        <w:rPr>
          <w:b/>
          <w:sz w:val="28"/>
          <w:szCs w:val="28"/>
        </w:rPr>
        <w:t>на 20</w:t>
      </w:r>
      <w:r w:rsidR="007B4DC1" w:rsidRPr="0000647F">
        <w:rPr>
          <w:b/>
          <w:sz w:val="28"/>
          <w:szCs w:val="28"/>
        </w:rPr>
        <w:t>20</w:t>
      </w:r>
      <w:r w:rsidRPr="0000647F">
        <w:rPr>
          <w:b/>
          <w:sz w:val="28"/>
          <w:szCs w:val="28"/>
        </w:rPr>
        <w:t>-202</w:t>
      </w:r>
      <w:r w:rsidR="007B4DC1" w:rsidRPr="0000647F">
        <w:rPr>
          <w:b/>
          <w:sz w:val="28"/>
          <w:szCs w:val="28"/>
        </w:rPr>
        <w:t>2</w:t>
      </w:r>
      <w:r w:rsidRPr="0000647F">
        <w:rPr>
          <w:b/>
          <w:sz w:val="28"/>
          <w:szCs w:val="28"/>
        </w:rPr>
        <w:t xml:space="preserve"> годы</w:t>
      </w:r>
    </w:p>
    <w:p w:rsidR="00BD7E81" w:rsidRPr="0000647F" w:rsidRDefault="00BD7E81" w:rsidP="00BD7E81">
      <w:pPr>
        <w:autoSpaceDE w:val="0"/>
        <w:jc w:val="center"/>
        <w:rPr>
          <w:b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6"/>
        <w:gridCol w:w="2275"/>
        <w:gridCol w:w="1356"/>
        <w:gridCol w:w="1356"/>
        <w:gridCol w:w="1356"/>
        <w:gridCol w:w="1356"/>
      </w:tblGrid>
      <w:tr w:rsidR="009C4BAA" w:rsidRPr="0000647F" w:rsidTr="0039453E">
        <w:trPr>
          <w:trHeight w:val="561"/>
        </w:trPr>
        <w:tc>
          <w:tcPr>
            <w:tcW w:w="2366" w:type="dxa"/>
            <w:vMerge w:val="restart"/>
          </w:tcPr>
          <w:p w:rsidR="009C4BAA" w:rsidRPr="0000647F" w:rsidRDefault="009C4BAA" w:rsidP="0039453E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00647F">
              <w:rPr>
                <w:sz w:val="24"/>
              </w:rPr>
              <w:t>Объемы и ис</w:t>
            </w:r>
            <w:r w:rsidRPr="0000647F">
              <w:rPr>
                <w:sz w:val="24"/>
              </w:rPr>
              <w:softHyphen/>
              <w:t>точники финансиро</w:t>
            </w:r>
            <w:r w:rsidRPr="0000647F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2275" w:type="dxa"/>
            <w:vMerge w:val="restart"/>
          </w:tcPr>
          <w:p w:rsidR="009C4BAA" w:rsidRPr="0000647F" w:rsidRDefault="009C4BAA" w:rsidP="0039453E">
            <w:pPr>
              <w:pStyle w:val="14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Источники финан</w:t>
            </w:r>
            <w:r w:rsidRPr="0000647F">
              <w:rPr>
                <w:sz w:val="24"/>
                <w:szCs w:val="24"/>
              </w:rPr>
              <w:softHyphen/>
              <w:t>сирования</w:t>
            </w:r>
          </w:p>
          <w:p w:rsidR="009C4BAA" w:rsidRPr="0000647F" w:rsidRDefault="009C4BAA" w:rsidP="0039453E">
            <w:pPr>
              <w:pStyle w:val="14"/>
              <w:ind w:firstLine="34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4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9C4BAA" w:rsidRPr="0000647F" w:rsidTr="0039453E">
        <w:trPr>
          <w:trHeight w:val="347"/>
        </w:trPr>
        <w:tc>
          <w:tcPr>
            <w:tcW w:w="2366" w:type="dxa"/>
            <w:vMerge/>
          </w:tcPr>
          <w:p w:rsidR="009C4BAA" w:rsidRPr="0000647F" w:rsidRDefault="009C4BAA" w:rsidP="0039453E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75" w:type="dxa"/>
            <w:vMerge/>
          </w:tcPr>
          <w:p w:rsidR="009C4BAA" w:rsidRPr="0000647F" w:rsidRDefault="009C4BAA" w:rsidP="0039453E">
            <w:pPr>
              <w:pStyle w:val="14"/>
              <w:ind w:firstLine="34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C4BAA" w:rsidRPr="0000647F" w:rsidTr="0039453E">
        <w:trPr>
          <w:trHeight w:val="273"/>
        </w:trPr>
        <w:tc>
          <w:tcPr>
            <w:tcW w:w="2366" w:type="dxa"/>
            <w:vMerge/>
          </w:tcPr>
          <w:p w:rsidR="009C4BAA" w:rsidRPr="0000647F" w:rsidRDefault="009C4BAA" w:rsidP="0039453E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9C4BAA" w:rsidRPr="0000647F" w:rsidRDefault="009C4BAA" w:rsidP="0039453E">
            <w:pPr>
              <w:pStyle w:val="14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59700,0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59700,0</w:t>
            </w:r>
          </w:p>
        </w:tc>
      </w:tr>
      <w:tr w:rsidR="009C4BAA" w:rsidRPr="0000647F" w:rsidTr="0039453E">
        <w:tc>
          <w:tcPr>
            <w:tcW w:w="2366" w:type="dxa"/>
            <w:vMerge/>
          </w:tcPr>
          <w:p w:rsidR="009C4BAA" w:rsidRPr="0000647F" w:rsidRDefault="009C4BAA" w:rsidP="0039453E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5822C5" w:rsidRDefault="009C4BAA" w:rsidP="0039453E">
            <w:pPr>
              <w:pStyle w:val="14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Бюджет </w:t>
            </w:r>
          </w:p>
          <w:p w:rsidR="009C4BAA" w:rsidRDefault="005822C5" w:rsidP="0039453E">
            <w:pPr>
              <w:pStyle w:val="14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softHyphen/>
              <w:t>пального</w:t>
            </w:r>
          </w:p>
          <w:p w:rsidR="005822C5" w:rsidRPr="0000647F" w:rsidRDefault="005822C5" w:rsidP="0039453E">
            <w:pPr>
              <w:pStyle w:val="14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59700,0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59700,0</w:t>
            </w:r>
          </w:p>
        </w:tc>
      </w:tr>
      <w:tr w:rsidR="009C4BAA" w:rsidRPr="0000647F" w:rsidTr="0039453E">
        <w:tc>
          <w:tcPr>
            <w:tcW w:w="2366" w:type="dxa"/>
            <w:vMerge/>
          </w:tcPr>
          <w:p w:rsidR="009C4BAA" w:rsidRPr="0000647F" w:rsidRDefault="009C4BAA" w:rsidP="0039453E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9C4BAA" w:rsidRPr="0000647F" w:rsidRDefault="009C4BAA" w:rsidP="0039453E">
            <w:pPr>
              <w:pStyle w:val="14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4BAA" w:rsidRPr="0000647F" w:rsidTr="0039453E">
        <w:tc>
          <w:tcPr>
            <w:tcW w:w="2366" w:type="dxa"/>
            <w:vMerge/>
          </w:tcPr>
          <w:p w:rsidR="009C4BAA" w:rsidRPr="0000647F" w:rsidRDefault="009C4BAA" w:rsidP="0039453E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9C4BAA" w:rsidRPr="0000647F" w:rsidRDefault="009C4BAA" w:rsidP="0039453E">
            <w:pPr>
              <w:pStyle w:val="14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9C4BAA" w:rsidRPr="0000647F" w:rsidRDefault="009C4BAA" w:rsidP="0039453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BD7E81" w:rsidRPr="0000647F" w:rsidRDefault="00BD7E81" w:rsidP="00BD7E81">
      <w:pPr>
        <w:autoSpaceDE w:val="0"/>
        <w:jc w:val="center"/>
        <w:rPr>
          <w:b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 xml:space="preserve">1. Характеристика текущего состояния </w:t>
      </w:r>
      <w:r w:rsidRPr="0000647F">
        <w:rPr>
          <w:b/>
          <w:sz w:val="28"/>
          <w:szCs w:val="28"/>
        </w:rPr>
        <w:t>социальной помощи и поддержки отдельных категорий населения</w:t>
      </w:r>
      <w:r w:rsidRPr="0000647F">
        <w:rPr>
          <w:b/>
          <w:bCs/>
          <w:sz w:val="28"/>
          <w:szCs w:val="28"/>
        </w:rPr>
        <w:t xml:space="preserve">, основные показатели и анализ </w:t>
      </w: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 xml:space="preserve">социальных, финансово-экономических и прочих рисков реализации </w:t>
      </w: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Подпрограммы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1.1.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органов местного самоуправления.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1.2. Государственная политика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Конституцией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BD7E81" w:rsidRPr="0000647F" w:rsidRDefault="00BD7E81" w:rsidP="00BD7E8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1.3. Эффективное функционирование системы социальной помощи и поддержки отдельных категорий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BD7E81" w:rsidRPr="0000647F" w:rsidRDefault="00BD7E81" w:rsidP="00BD7E8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 xml:space="preserve">В настоящее время минимальный </w:t>
      </w:r>
      <w:proofErr w:type="gramStart"/>
      <w:r w:rsidRPr="0000647F">
        <w:rPr>
          <w:sz w:val="28"/>
          <w:szCs w:val="28"/>
        </w:rPr>
        <w:t>размер оплаты труда</w:t>
      </w:r>
      <w:proofErr w:type="gramEnd"/>
      <w:r w:rsidRPr="0000647F">
        <w:rPr>
          <w:sz w:val="28"/>
          <w:szCs w:val="28"/>
        </w:rPr>
        <w:t xml:space="preserve"> практически приближен к прожиточному минимуму трудоспособного населения.</w:t>
      </w:r>
    </w:p>
    <w:p w:rsidR="00BD7E81" w:rsidRPr="0000647F" w:rsidRDefault="00BD7E81" w:rsidP="00BD7E8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С учетом решения этих задач, а также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 Актуальным остается не дополнительное наращивание льгот, а обеспечение уже установленных мер социальной поддержки с учетом их индексации.</w:t>
      </w:r>
    </w:p>
    <w:p w:rsidR="00BD7E81" w:rsidRPr="0000647F" w:rsidRDefault="00BD7E81" w:rsidP="00BD7E81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1.4. Одним из основных направлений реализации социальной политики является предоставление населению  установленных федеральным и региональным законодательством мер социальной поддержки. </w:t>
      </w:r>
      <w:r w:rsidRPr="0000647F">
        <w:rPr>
          <w:bCs/>
          <w:sz w:val="28"/>
          <w:szCs w:val="28"/>
        </w:rPr>
        <w:t xml:space="preserve">Социальные гарантии установлены отдельным категориям граждан в виде </w:t>
      </w:r>
      <w:r w:rsidRPr="0000647F">
        <w:rPr>
          <w:sz w:val="28"/>
          <w:szCs w:val="28"/>
        </w:rPr>
        <w:t>ежемесячных денежных выплат, пособий, доплаты к пенсии, материальной помощи, компенсаций на оплату жилого помещения и коммунальных услуг (водоснабжение, водоотведение, газ, электрическая и тепловая энергия), в том числе твердого топлива.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1.5. Мероприятия данной подпрограммы направлены на повышение качества жизни отдельных категорий граждан и предусматривают оказание мер социальной поддержки отдельным категориям граждан, а также повышение качества предоставления мер социальной поддержки.</w:t>
      </w:r>
    </w:p>
    <w:p w:rsidR="00BD7E81" w:rsidRPr="0000647F" w:rsidRDefault="00BD7E81" w:rsidP="00BD7E8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2. Приоритеты, основные цели и задачи Подпрограммы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2.1. Приоритетным для Подпрограммы является: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- повышение уровня комфортности условий жизнедеятельности;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- повышение доступности улучшения жилищных условий для сельского населения;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- повышение престижности труда в сельской местности и формирования в обществе позитивного отношения к сельскому образу жизни;</w:t>
      </w:r>
    </w:p>
    <w:p w:rsidR="00BD7E81" w:rsidRPr="0000647F" w:rsidRDefault="00BD7E81" w:rsidP="00BD7E81">
      <w:pPr>
        <w:pStyle w:val="ConsPlusNormal"/>
        <w:jc w:val="both"/>
        <w:rPr>
          <w:szCs w:val="28"/>
        </w:rPr>
      </w:pPr>
      <w:r w:rsidRPr="0000647F">
        <w:rPr>
          <w:rFonts w:ascii="Times New Roman" w:hAnsi="Times New Roman"/>
          <w:szCs w:val="28"/>
        </w:rPr>
        <w:t>- развитие в сельской местности местного самоуправления.</w:t>
      </w:r>
    </w:p>
    <w:p w:rsidR="00BD7E81" w:rsidRPr="0000647F" w:rsidRDefault="00BD7E81" w:rsidP="00BD7E81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2.2. Основными целями подпрограммы являются:</w:t>
      </w:r>
    </w:p>
    <w:p w:rsidR="00BD7E81" w:rsidRPr="0000647F" w:rsidRDefault="00BD7E81" w:rsidP="00BD7E81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- повышение благосостояния отдельных категорий населения Уинского </w:t>
      </w:r>
      <w:r w:rsidR="009C4BAA" w:rsidRPr="0000647F">
        <w:rPr>
          <w:sz w:val="28"/>
          <w:szCs w:val="28"/>
        </w:rPr>
        <w:t>МО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2.3. Для достижения поставленных целей необходимо решение следующих основных задач:</w:t>
      </w:r>
    </w:p>
    <w:p w:rsidR="00BD7E81" w:rsidRPr="0000647F" w:rsidRDefault="00BD7E81" w:rsidP="00BD7E81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исполнение обязательств по оказанию мер социальной поддержки отдельным категориям граждан, установленных федеральным и краевым законодательством.</w:t>
      </w:r>
    </w:p>
    <w:p w:rsidR="00BD7E81" w:rsidRPr="0000647F" w:rsidRDefault="00BD7E81" w:rsidP="00BD7E8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BD7E81" w:rsidRPr="0000647F" w:rsidRDefault="00BD7E81" w:rsidP="00BD7E81">
      <w:pPr>
        <w:pStyle w:val="ConsPlusNormal"/>
        <w:jc w:val="center"/>
        <w:outlineLvl w:val="1"/>
        <w:rPr>
          <w:rFonts w:ascii="Times New Roman" w:hAnsi="Times New Roman"/>
          <w:b/>
          <w:szCs w:val="28"/>
        </w:rPr>
      </w:pPr>
      <w:r w:rsidRPr="0000647F">
        <w:rPr>
          <w:rFonts w:ascii="Times New Roman" w:hAnsi="Times New Roman"/>
          <w:b/>
          <w:szCs w:val="28"/>
        </w:rPr>
        <w:t>3. Прогноз конечных результатов реализации Подпрограммы</w:t>
      </w:r>
    </w:p>
    <w:p w:rsidR="00BD7E81" w:rsidRPr="0000647F" w:rsidRDefault="00BD7E81" w:rsidP="00BD7E81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3.1. Реализация Подпрограммы позволит:</w:t>
      </w:r>
    </w:p>
    <w:p w:rsidR="00BD7E81" w:rsidRPr="0000647F" w:rsidRDefault="00BD7E81" w:rsidP="00BD7E81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 xml:space="preserve"> - предотвратить снижение и сохранить на уровне 33 % обеспеченность в социальной поддержке специалистов, работающих и проживающих в сельской местности  по оплате жилого помещения и коммунальных услуг;</w:t>
      </w:r>
    </w:p>
    <w:p w:rsidR="00BD7E81" w:rsidRPr="0000647F" w:rsidRDefault="00BD7E81" w:rsidP="00BD7E81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lastRenderedPageBreak/>
        <w:t xml:space="preserve">- предотвратить снижение и сохранить на уровне 2 % обеспеченность социальной помощью и поддержкой отдельных категорий населения Уинского </w:t>
      </w:r>
      <w:r w:rsidR="009C4BAA" w:rsidRPr="0000647F">
        <w:rPr>
          <w:rFonts w:ascii="Times New Roman" w:hAnsi="Times New Roman"/>
          <w:szCs w:val="28"/>
        </w:rPr>
        <w:t>МО</w:t>
      </w:r>
      <w:r w:rsidRPr="0000647F">
        <w:rPr>
          <w:rFonts w:ascii="Times New Roman" w:hAnsi="Times New Roman"/>
          <w:szCs w:val="28"/>
        </w:rPr>
        <w:t xml:space="preserve"> по санаторно-курортному лечению и оздоровлению.  </w:t>
      </w:r>
    </w:p>
    <w:p w:rsidR="00BD7E81" w:rsidRPr="0000647F" w:rsidRDefault="00BD7E81" w:rsidP="00BD7E81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 xml:space="preserve">3.2. Оценка эффективности подпрограммы будет </w:t>
      </w:r>
      <w:proofErr w:type="gramStart"/>
      <w:r w:rsidRPr="0000647F">
        <w:rPr>
          <w:rFonts w:ascii="Times New Roman" w:hAnsi="Times New Roman"/>
          <w:szCs w:val="28"/>
        </w:rPr>
        <w:t>производится</w:t>
      </w:r>
      <w:proofErr w:type="gramEnd"/>
      <w:r w:rsidRPr="0000647F">
        <w:rPr>
          <w:rFonts w:ascii="Times New Roman" w:hAnsi="Times New Roman"/>
          <w:szCs w:val="28"/>
        </w:rPr>
        <w:t xml:space="preserve"> на основании следующих индикаторов:</w:t>
      </w:r>
    </w:p>
    <w:p w:rsidR="00BD7E81" w:rsidRPr="0000647F" w:rsidRDefault="00BD7E81" w:rsidP="00BD7E81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 xml:space="preserve">-  повышение благосостояния отдельных категорий населения Уинского </w:t>
      </w:r>
      <w:r w:rsidR="009C4BAA" w:rsidRPr="0000647F">
        <w:rPr>
          <w:rFonts w:ascii="Times New Roman" w:hAnsi="Times New Roman"/>
          <w:szCs w:val="28"/>
        </w:rPr>
        <w:t>МО</w:t>
      </w:r>
      <w:r w:rsidRPr="0000647F">
        <w:rPr>
          <w:rFonts w:ascii="Times New Roman" w:hAnsi="Times New Roman"/>
          <w:szCs w:val="28"/>
        </w:rPr>
        <w:t>.</w:t>
      </w:r>
    </w:p>
    <w:p w:rsidR="00BD7E81" w:rsidRPr="0000647F" w:rsidRDefault="00BD7E81" w:rsidP="00BD7E81">
      <w:pPr>
        <w:pStyle w:val="ConsPlusNormal"/>
        <w:widowControl/>
        <w:ind w:firstLine="709"/>
        <w:jc w:val="both"/>
        <w:rPr>
          <w:rFonts w:ascii="Times New Roman" w:hAnsi="Times New Roman"/>
          <w:szCs w:val="28"/>
        </w:rPr>
      </w:pPr>
    </w:p>
    <w:p w:rsidR="00BD7E81" w:rsidRPr="0000647F" w:rsidRDefault="00BD7E81" w:rsidP="00BD7E81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47F">
        <w:rPr>
          <w:b/>
          <w:sz w:val="28"/>
          <w:szCs w:val="28"/>
        </w:rPr>
        <w:t>4. Срок реализации Подпрограммы</w:t>
      </w:r>
    </w:p>
    <w:p w:rsidR="00BD7E81" w:rsidRPr="0000647F" w:rsidRDefault="00BD7E81" w:rsidP="00BD7E8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4.1. Подпрограмма рассчитана на период с  20</w:t>
      </w:r>
      <w:r w:rsidR="00A326F1" w:rsidRPr="0000647F">
        <w:rPr>
          <w:rFonts w:ascii="Times New Roman" w:hAnsi="Times New Roman"/>
          <w:szCs w:val="28"/>
        </w:rPr>
        <w:t>20</w:t>
      </w:r>
      <w:r w:rsidRPr="0000647F">
        <w:rPr>
          <w:rFonts w:ascii="Times New Roman" w:hAnsi="Times New Roman"/>
          <w:szCs w:val="28"/>
        </w:rPr>
        <w:t xml:space="preserve"> по 202</w:t>
      </w:r>
      <w:r w:rsidR="00A326F1" w:rsidRPr="0000647F">
        <w:rPr>
          <w:rFonts w:ascii="Times New Roman" w:hAnsi="Times New Roman"/>
          <w:szCs w:val="28"/>
        </w:rPr>
        <w:t>2</w:t>
      </w:r>
      <w:r w:rsidRPr="0000647F">
        <w:rPr>
          <w:rFonts w:ascii="Times New Roman" w:hAnsi="Times New Roman"/>
          <w:szCs w:val="28"/>
        </w:rPr>
        <w:t xml:space="preserve"> годы.</w:t>
      </w:r>
    </w:p>
    <w:p w:rsidR="00BD7E81" w:rsidRPr="0000647F" w:rsidRDefault="00BD7E81" w:rsidP="00BD7E81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 xml:space="preserve">4.2. </w:t>
      </w:r>
      <w:r w:rsidR="005822C5">
        <w:rPr>
          <w:rFonts w:eastAsia="TimesNewRoman"/>
          <w:sz w:val="28"/>
          <w:szCs w:val="28"/>
        </w:rPr>
        <w:t xml:space="preserve">Мероприятия </w:t>
      </w:r>
      <w:r w:rsidRPr="0000647F">
        <w:rPr>
          <w:rFonts w:eastAsia="TimesNewRoman"/>
          <w:sz w:val="28"/>
          <w:szCs w:val="28"/>
        </w:rPr>
        <w:t>Подпрограмм</w:t>
      </w:r>
      <w:r w:rsidR="005822C5">
        <w:rPr>
          <w:rFonts w:eastAsia="TimesNewRoman"/>
          <w:sz w:val="28"/>
          <w:szCs w:val="28"/>
        </w:rPr>
        <w:t>ы</w:t>
      </w:r>
      <w:r w:rsidRPr="0000647F">
        <w:rPr>
          <w:rFonts w:eastAsia="TimesNewRoman"/>
          <w:sz w:val="28"/>
          <w:szCs w:val="28"/>
        </w:rPr>
        <w:t xml:space="preserve"> реализуются на протяжении всего срока реализации Подпрограммы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5. Перечень мероприятий Подпрограммы с указанием</w:t>
      </w: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сроков их реализации и ожидаемых результатов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5.1. Перечень основных мероприятий  Подпрограммы с указанием сроков их реализации и ожидаемых ре</w:t>
      </w:r>
      <w:r w:rsidRPr="0000647F">
        <w:rPr>
          <w:rFonts w:eastAsia="TimesNewRoman"/>
          <w:sz w:val="28"/>
          <w:szCs w:val="28"/>
        </w:rPr>
        <w:softHyphen/>
        <w:t>зультатов представлен в Приложении 8</w:t>
      </w:r>
      <w:r w:rsidR="005822C5">
        <w:rPr>
          <w:rFonts w:eastAsia="TimesNewRoman"/>
          <w:sz w:val="28"/>
          <w:szCs w:val="28"/>
        </w:rPr>
        <w:t xml:space="preserve"> к Программе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pStyle w:val="ConsPlusNormal"/>
        <w:jc w:val="center"/>
        <w:outlineLvl w:val="1"/>
        <w:rPr>
          <w:rFonts w:ascii="Times New Roman" w:hAnsi="Times New Roman"/>
          <w:b/>
          <w:szCs w:val="28"/>
        </w:rPr>
      </w:pPr>
    </w:p>
    <w:p w:rsidR="00BD7E81" w:rsidRPr="0000647F" w:rsidRDefault="00BD7E81" w:rsidP="00BD7E81">
      <w:pPr>
        <w:pStyle w:val="ConsPlusNormal"/>
        <w:jc w:val="center"/>
        <w:outlineLvl w:val="1"/>
        <w:rPr>
          <w:rFonts w:ascii="Times New Roman" w:hAnsi="Times New Roman"/>
          <w:b/>
          <w:szCs w:val="28"/>
        </w:rPr>
      </w:pPr>
      <w:r w:rsidRPr="0000647F">
        <w:rPr>
          <w:rFonts w:ascii="Times New Roman" w:hAnsi="Times New Roman"/>
          <w:b/>
          <w:szCs w:val="28"/>
        </w:rPr>
        <w:t xml:space="preserve">6. Основные меры правового регулирования реализации </w:t>
      </w:r>
    </w:p>
    <w:p w:rsidR="00BD7E81" w:rsidRPr="0000647F" w:rsidRDefault="00BD7E81" w:rsidP="00BD7E81">
      <w:pPr>
        <w:pStyle w:val="ConsPlusNormal"/>
        <w:jc w:val="center"/>
        <w:outlineLvl w:val="1"/>
        <w:rPr>
          <w:rFonts w:ascii="Times New Roman" w:hAnsi="Times New Roman"/>
          <w:b/>
          <w:szCs w:val="28"/>
        </w:rPr>
      </w:pPr>
      <w:r w:rsidRPr="0000647F">
        <w:rPr>
          <w:rFonts w:ascii="Times New Roman" w:hAnsi="Times New Roman"/>
          <w:b/>
          <w:szCs w:val="28"/>
        </w:rPr>
        <w:t>подпрограмм</w:t>
      </w:r>
      <w:r w:rsidRPr="0000647F">
        <w:rPr>
          <w:rFonts w:ascii="Times New Roman" w:hAnsi="Times New Roman"/>
          <w:b/>
          <w:szCs w:val="28"/>
        </w:rPr>
        <w:softHyphen/>
        <w:t>ных мероприятий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6.1. Контроль исполнения Программы, целевого и эффективного использования средств бюджета закреплен за ответственным исполнителем Программы.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6.2. Перечень нормативно-правовых актов, принятых для реализации мероприятий Подпрограммы: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0647F">
        <w:rPr>
          <w:sz w:val="28"/>
          <w:szCs w:val="28"/>
        </w:rPr>
        <w:t>- Закон Законодательного Собрания Пермской области от 30.11.2004 № 1845-395 «</w:t>
      </w:r>
      <w:r w:rsidRPr="0000647F">
        <w:rPr>
          <w:bCs/>
          <w:sz w:val="28"/>
          <w:szCs w:val="28"/>
        </w:rPr>
        <w:t>О социальной поддержке отдельных категорий граждан, работающих и проживающих в сельской местности и поселках городского типа (рабочих поселках), по оплате жилого помещения и коммунальных услуг»;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0647F">
        <w:rPr>
          <w:bCs/>
          <w:sz w:val="28"/>
          <w:szCs w:val="28"/>
        </w:rPr>
        <w:t>- Указ Губернатора Пермской области от 14.02.2005 № 22 «Об утверждении положения о порядке предоставления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поселках городского типа (рабочих поселках)»;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Закон Пермского края от 01.06.2010 № 628-ПК «О социальной поддержке педагогических работников государственных и муниципальных образовательных организаций, работающих и проживающих в сельской местности и поселках городского типа (рабочих поселках), по оплате жилого помещения и коммунальных услуг</w:t>
      </w:r>
      <w:r w:rsidRPr="0000647F">
        <w:rPr>
          <w:bCs/>
          <w:sz w:val="28"/>
          <w:szCs w:val="28"/>
        </w:rPr>
        <w:t>»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0647F">
        <w:rPr>
          <w:sz w:val="28"/>
          <w:szCs w:val="28"/>
        </w:rPr>
        <w:t>- Постановление Правительства Пермского края от 08.06.2010 № 293-п «О</w:t>
      </w:r>
      <w:r w:rsidRPr="0000647F">
        <w:rPr>
          <w:bCs/>
          <w:sz w:val="28"/>
          <w:szCs w:val="28"/>
        </w:rPr>
        <w:t>б утверждении порядка предоставления педагогическим работникам образовательных организаций, работающим и проживающим в сельской местности и поселках городского типа (рабочих поселках), мер социальной поддержки по оплате жилого помещения и коммунальных услуг»;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647F">
        <w:rPr>
          <w:bCs/>
          <w:sz w:val="28"/>
          <w:szCs w:val="28"/>
        </w:rPr>
        <w:lastRenderedPageBreak/>
        <w:t xml:space="preserve">- </w:t>
      </w:r>
      <w:r w:rsidRPr="0000647F">
        <w:rPr>
          <w:sz w:val="28"/>
          <w:szCs w:val="28"/>
        </w:rPr>
        <w:t>решение Земского Собрания Уинского муниципального района от 28.02.2018 № 323 «</w:t>
      </w:r>
      <w:r w:rsidRPr="0000647F">
        <w:rPr>
          <w:bCs/>
          <w:sz w:val="28"/>
          <w:szCs w:val="28"/>
        </w:rPr>
        <w:t>Об утверждении Положения о санаторно-курортном лечении и оздоровлении работников муниципальных учреждений Уинского муниципального района</w:t>
      </w:r>
      <w:r w:rsidRPr="0000647F">
        <w:rPr>
          <w:sz w:val="28"/>
          <w:szCs w:val="28"/>
        </w:rPr>
        <w:t>»</w:t>
      </w:r>
      <w:r w:rsidRPr="0000647F">
        <w:rPr>
          <w:bCs/>
          <w:sz w:val="28"/>
          <w:szCs w:val="28"/>
        </w:rPr>
        <w:t>;</w:t>
      </w:r>
    </w:p>
    <w:p w:rsidR="00BD7E81" w:rsidRPr="0000647F" w:rsidRDefault="00BD7E81" w:rsidP="00BD7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bCs/>
          <w:sz w:val="28"/>
          <w:szCs w:val="28"/>
        </w:rPr>
        <w:t>- П</w:t>
      </w:r>
      <w:r w:rsidRPr="0000647F">
        <w:rPr>
          <w:sz w:val="28"/>
          <w:szCs w:val="28"/>
        </w:rPr>
        <w:t xml:space="preserve">остановление администрации Уинского муниципального района от 12.04.2018 № 156-259-01-03 </w:t>
      </w:r>
      <w:r w:rsidRPr="0000647F">
        <w:rPr>
          <w:bCs/>
          <w:sz w:val="28"/>
          <w:szCs w:val="28"/>
        </w:rPr>
        <w:t>«</w:t>
      </w:r>
      <w:r w:rsidRPr="0000647F">
        <w:rPr>
          <w:sz w:val="28"/>
          <w:szCs w:val="28"/>
        </w:rPr>
        <w:t>Об утверждении порядка обеспечения работников муниципальных учреждений Уинского муниципального района путевками на санаторно-курортное лечение и оздоровление».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7. Перечень целевых показателей Подпрограммы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7.1. Перечень целевых показателей Подпрограммы с расшифровкой плановых значений по годам ее реализации</w:t>
      </w:r>
      <w:r w:rsidRPr="0000647F">
        <w:rPr>
          <w:sz w:val="28"/>
          <w:szCs w:val="28"/>
        </w:rPr>
        <w:t xml:space="preserve">, </w:t>
      </w:r>
      <w:r w:rsidRPr="0000647F">
        <w:rPr>
          <w:rFonts w:eastAsia="TimesNewRoman"/>
          <w:sz w:val="28"/>
          <w:szCs w:val="28"/>
        </w:rPr>
        <w:t>а также сведения о взаимосвязи мероприятий и результатов их выполнения с конечными целевыми показателями Прогр</w:t>
      </w:r>
      <w:r w:rsidR="005822C5">
        <w:rPr>
          <w:rFonts w:eastAsia="TimesNewRoman"/>
          <w:sz w:val="28"/>
          <w:szCs w:val="28"/>
        </w:rPr>
        <w:t>аммы представлены в Приложении 6 к Программе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8. Информация по ресурсному обеспечению Подпрограммы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8.1. Информация по ресурсному обеспечению Подпрограммы представлена в паспорте Подпрограммы</w:t>
      </w:r>
      <w:r w:rsidRPr="0000647F">
        <w:rPr>
          <w:sz w:val="28"/>
          <w:szCs w:val="28"/>
        </w:rPr>
        <w:t>.</w:t>
      </w:r>
    </w:p>
    <w:p w:rsidR="00BD7E81" w:rsidRPr="0000647F" w:rsidRDefault="00BD7E81" w:rsidP="00BD7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E81" w:rsidRPr="0000647F" w:rsidRDefault="00BD7E81" w:rsidP="00BD7E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9. Описание мер государственного регулирования и управления рисками с целью минимизации их влияния на достижение целей Подпрограммы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9.1. </w:t>
      </w:r>
      <w:proofErr w:type="gramStart"/>
      <w:r w:rsidRPr="0000647F">
        <w:rPr>
          <w:sz w:val="28"/>
          <w:szCs w:val="28"/>
        </w:rPr>
        <w:t>Важное значение</w:t>
      </w:r>
      <w:proofErr w:type="gramEnd"/>
      <w:r w:rsidRPr="0000647F">
        <w:rPr>
          <w:sz w:val="28"/>
          <w:szCs w:val="28"/>
        </w:rPr>
        <w:t xml:space="preserve"> для успешной реализации подпрограммы имеет прогнозирование возможных рисков, связанных с достижением стратегической цели, решением задач программы, оценка их масштабов и последствий, а также формирование системы мер по их предотвращению.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 рамках реализации подпрограммы могут быть выделены следующие риски ее реализации.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9.2. Правовые риски. Правовые риски связаны с изменением федерального и краевого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Для минимизации воздействия данной группы рисков планируется: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проводить мониторинг планируемых изменений в федеральном и краевом законодательстве в сфере обеспечения свободы творчества и прав граждан на участие в культурной жизни.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9.3. Финансовые риски. 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00647F">
        <w:rPr>
          <w:sz w:val="28"/>
          <w:szCs w:val="28"/>
        </w:rPr>
        <w:t>секвестированием</w:t>
      </w:r>
      <w:proofErr w:type="spellEnd"/>
      <w:r w:rsidRPr="0000647F">
        <w:rPr>
          <w:sz w:val="28"/>
          <w:szCs w:val="28"/>
        </w:rPr>
        <w:t xml:space="preserve"> бюджетных расходов на сферу обеспечения </w:t>
      </w:r>
      <w:r w:rsidRPr="0000647F">
        <w:rPr>
          <w:sz w:val="28"/>
          <w:szCs w:val="28"/>
        </w:rPr>
        <w:lastRenderedPageBreak/>
        <w:t>свободы творчества и прав граждан на участие в культурной жизни, а также отсутствием устойчивого источника финансирования, что может повлечь недофинансирование, сокращение или прекращение подпрограммных мероприятий.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Способами ограничения финансовых рисков выступают: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определение приоритетов для первоочередного финансирования;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привлечение внебюджетного финансирования, в том числе выявление и внедрение лучшего опыта привлечения внебюджетных ресурсов в сферу культуры.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9.4. Административные риски. Риски данной группы связаны с неэффективным управлением реализацией подпрограммы, низкой эффективностью взаимодействия заинтересованных сторон, что может повлечь за собой потерю управляемости отрасли, нарушение планируемых сроков реализации подпрограммы,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подпрограмм.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Основными условиями минимизации административных рисков являются: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формирование эффективной системы управления реализацией подпрограммы;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проведение систематического мониторинга результативности реализации подпрограммы;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повышение </w:t>
      </w:r>
      <w:proofErr w:type="gramStart"/>
      <w:r w:rsidRPr="0000647F">
        <w:rPr>
          <w:sz w:val="28"/>
          <w:szCs w:val="28"/>
        </w:rPr>
        <w:t>эффективности взаимодействия участников реализации подпрограммы</w:t>
      </w:r>
      <w:proofErr w:type="gramEnd"/>
      <w:r w:rsidRPr="0000647F">
        <w:rPr>
          <w:sz w:val="28"/>
          <w:szCs w:val="28"/>
        </w:rPr>
        <w:t>;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заключение и контроль реализации соглашений о взаимодействии с заинтересованными сторонами;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своевременная корректировка мероприятий подпрограммы.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9.5. Кадровые риски. Кадровые риски обусловлены определенным дефицитом высококвалифицированных кадров в сфере культуры, что снижает эффективность работы соответствующих учреждений и качество предоставляемых услуг. Снижение влияния данной группы рисков предполагается посредством обеспечения переподготовки (повышения квалификации) имеющихся специалистов, привлечение молодых специалистов, </w:t>
      </w:r>
      <w:proofErr w:type="spellStart"/>
      <w:r w:rsidRPr="0000647F">
        <w:rPr>
          <w:sz w:val="28"/>
          <w:szCs w:val="28"/>
        </w:rPr>
        <w:t>контрактно</w:t>
      </w:r>
      <w:proofErr w:type="spellEnd"/>
      <w:r w:rsidRPr="0000647F">
        <w:rPr>
          <w:sz w:val="28"/>
          <w:szCs w:val="28"/>
        </w:rPr>
        <w:t xml:space="preserve"> – целевое обучение выпускников в учреждениях культуры  СПО, ВПО.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>С целью минимизации влияния рисков на достижение цели и запланированных результатов Ответственным исполнителем в процессе реализации подпрограммы возможно принятие следующих общих мер: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мониторинг реализации подпрограммы, позволяющий отслеживать выполнение запланированных мероприятий и достижения промежуточных показателей и целевых показателей программы и подпрограмм;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оперативное реагирование на изменения факторов внешней и внутренней среды и внесение соответствующих корректировок в подпрограмму.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Преодоление организационных рисков возможно путем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управления, усиления </w:t>
      </w:r>
      <w:proofErr w:type="gramStart"/>
      <w:r w:rsidRPr="0000647F">
        <w:rPr>
          <w:sz w:val="28"/>
          <w:szCs w:val="28"/>
        </w:rPr>
        <w:t>контроля за</w:t>
      </w:r>
      <w:proofErr w:type="gramEnd"/>
      <w:r w:rsidRPr="0000647F">
        <w:rPr>
          <w:sz w:val="28"/>
          <w:szCs w:val="28"/>
        </w:rPr>
        <w:t xml:space="preserve"> ходом реализации подпрограммы, улучшения координации деятельности исполнителей мероприятий.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Принятие общих мер по управлению рисками осуществляется Ответственным исполнителем подпрограммы в процессе мониторинга реализации программы и оценки ее эффективности.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BD7E81" w:rsidRPr="0000647F" w:rsidRDefault="00BD7E81" w:rsidP="00BD7E81">
      <w:pPr>
        <w:ind w:left="5400"/>
      </w:pPr>
    </w:p>
    <w:p w:rsidR="00892678" w:rsidRPr="0000647F" w:rsidRDefault="00892678" w:rsidP="00BD7E81">
      <w:pPr>
        <w:ind w:left="5400"/>
      </w:pPr>
    </w:p>
    <w:p w:rsidR="00892678" w:rsidRPr="0000647F" w:rsidRDefault="00892678" w:rsidP="00BD7E81">
      <w:pPr>
        <w:ind w:left="5400"/>
      </w:pPr>
    </w:p>
    <w:p w:rsidR="00892678" w:rsidRPr="0000647F" w:rsidRDefault="00892678" w:rsidP="00BD7E81">
      <w:pPr>
        <w:ind w:left="5400"/>
      </w:pPr>
    </w:p>
    <w:p w:rsidR="00892678" w:rsidRPr="0000647F" w:rsidRDefault="00892678" w:rsidP="00892678">
      <w:pPr>
        <w:pStyle w:val="a4"/>
        <w:spacing w:line="240" w:lineRule="auto"/>
        <w:ind w:firstLine="0"/>
        <w:jc w:val="right"/>
        <w:rPr>
          <w:sz w:val="24"/>
        </w:rPr>
      </w:pPr>
      <w:r w:rsidRPr="0000647F">
        <w:rPr>
          <w:sz w:val="24"/>
        </w:rPr>
        <w:t>Приложение 5</w:t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</w:p>
    <w:p w:rsidR="00892678" w:rsidRPr="0000647F" w:rsidRDefault="00892678" w:rsidP="00892678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</w:p>
    <w:p w:rsidR="00892678" w:rsidRPr="0000647F" w:rsidRDefault="00892678" w:rsidP="00892678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00647F">
        <w:rPr>
          <w:rFonts w:ascii="Times New Roman" w:hAnsi="Times New Roman"/>
          <w:sz w:val="24"/>
          <w:szCs w:val="24"/>
        </w:rPr>
        <w:tab/>
      </w:r>
    </w:p>
    <w:p w:rsidR="00892678" w:rsidRPr="0000647F" w:rsidRDefault="00892678" w:rsidP="00892678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 xml:space="preserve">культуры и спорта в </w:t>
      </w:r>
      <w:proofErr w:type="spellStart"/>
      <w:r w:rsidRPr="0000647F">
        <w:rPr>
          <w:rFonts w:ascii="Times New Roman" w:hAnsi="Times New Roman"/>
          <w:sz w:val="24"/>
          <w:szCs w:val="24"/>
        </w:rPr>
        <w:t>Уинском</w:t>
      </w:r>
      <w:proofErr w:type="spellEnd"/>
      <w:r w:rsidRPr="0000647F">
        <w:rPr>
          <w:rFonts w:ascii="Times New Roman" w:hAnsi="Times New Roman"/>
          <w:sz w:val="24"/>
          <w:szCs w:val="24"/>
        </w:rPr>
        <w:t xml:space="preserve"> </w:t>
      </w:r>
      <w:r w:rsidR="005822C5">
        <w:rPr>
          <w:rFonts w:ascii="Times New Roman" w:hAnsi="Times New Roman"/>
          <w:sz w:val="24"/>
          <w:szCs w:val="24"/>
        </w:rPr>
        <w:t>МО</w:t>
      </w:r>
      <w:r w:rsidR="005822C5">
        <w:rPr>
          <w:rFonts w:ascii="Times New Roman" w:hAnsi="Times New Roman"/>
          <w:sz w:val="24"/>
          <w:szCs w:val="24"/>
        </w:rPr>
        <w:tab/>
      </w:r>
      <w:r w:rsidR="005822C5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</w:p>
    <w:p w:rsidR="00892678" w:rsidRPr="0000647F" w:rsidRDefault="00892678" w:rsidP="00892678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Пермского края</w:t>
      </w:r>
      <w:r w:rsidR="005A3238">
        <w:rPr>
          <w:rFonts w:ascii="Times New Roman" w:hAnsi="Times New Roman"/>
          <w:sz w:val="24"/>
          <w:szCs w:val="24"/>
        </w:rPr>
        <w:t>» на 2020-2022 годы</w:t>
      </w:r>
      <w:r w:rsidRPr="0000647F">
        <w:rPr>
          <w:rFonts w:ascii="Times New Roman" w:hAnsi="Times New Roman"/>
          <w:sz w:val="24"/>
          <w:szCs w:val="24"/>
        </w:rPr>
        <w:tab/>
      </w:r>
      <w:r w:rsidR="005822C5">
        <w:rPr>
          <w:rFonts w:ascii="Times New Roman" w:hAnsi="Times New Roman"/>
          <w:sz w:val="24"/>
          <w:szCs w:val="24"/>
        </w:rPr>
        <w:tab/>
      </w:r>
    </w:p>
    <w:p w:rsidR="00892678" w:rsidRPr="0000647F" w:rsidRDefault="00892678" w:rsidP="00BD7E81">
      <w:pPr>
        <w:autoSpaceDE w:val="0"/>
        <w:jc w:val="center"/>
        <w:rPr>
          <w:b/>
          <w:sz w:val="28"/>
          <w:szCs w:val="28"/>
        </w:rPr>
      </w:pPr>
    </w:p>
    <w:p w:rsidR="00892678" w:rsidRPr="0000647F" w:rsidRDefault="00892678" w:rsidP="00BD7E81">
      <w:pPr>
        <w:autoSpaceDE w:val="0"/>
        <w:jc w:val="center"/>
        <w:rPr>
          <w:b/>
          <w:sz w:val="28"/>
          <w:szCs w:val="28"/>
        </w:rPr>
      </w:pPr>
    </w:p>
    <w:p w:rsidR="00BD7E81" w:rsidRPr="0000647F" w:rsidRDefault="00BD7E81" w:rsidP="00BD7E81">
      <w:pPr>
        <w:autoSpaceDE w:val="0"/>
        <w:jc w:val="center"/>
        <w:rPr>
          <w:b/>
          <w:sz w:val="28"/>
          <w:szCs w:val="28"/>
        </w:rPr>
      </w:pPr>
      <w:r w:rsidRPr="0000647F">
        <w:rPr>
          <w:b/>
          <w:sz w:val="28"/>
          <w:szCs w:val="28"/>
        </w:rPr>
        <w:t xml:space="preserve">Подпрограмма 5  «Обеспечение финансово-хозяйственной деятельности учреждений культуры </w:t>
      </w:r>
      <w:r w:rsidR="00051FA9" w:rsidRPr="0000647F">
        <w:rPr>
          <w:b/>
          <w:sz w:val="28"/>
          <w:szCs w:val="28"/>
        </w:rPr>
        <w:t>Уинского МО Пермского края</w:t>
      </w:r>
      <w:r w:rsidR="005A3238">
        <w:rPr>
          <w:b/>
          <w:sz w:val="28"/>
          <w:szCs w:val="28"/>
        </w:rPr>
        <w:t>»</w:t>
      </w:r>
      <w:r w:rsidR="00051FA9" w:rsidRPr="0000647F">
        <w:rPr>
          <w:b/>
          <w:sz w:val="28"/>
          <w:szCs w:val="28"/>
        </w:rPr>
        <w:t xml:space="preserve"> </w:t>
      </w:r>
      <w:r w:rsidRPr="0000647F">
        <w:rPr>
          <w:b/>
          <w:sz w:val="28"/>
          <w:szCs w:val="28"/>
        </w:rPr>
        <w:t>на 20</w:t>
      </w:r>
      <w:r w:rsidR="007B4DC1" w:rsidRPr="0000647F">
        <w:rPr>
          <w:b/>
          <w:sz w:val="28"/>
          <w:szCs w:val="28"/>
        </w:rPr>
        <w:t>20</w:t>
      </w:r>
      <w:r w:rsidRPr="0000647F">
        <w:rPr>
          <w:b/>
          <w:sz w:val="28"/>
          <w:szCs w:val="28"/>
        </w:rPr>
        <w:t>-202</w:t>
      </w:r>
      <w:r w:rsidR="007B4DC1" w:rsidRPr="0000647F">
        <w:rPr>
          <w:b/>
          <w:sz w:val="28"/>
          <w:szCs w:val="28"/>
        </w:rPr>
        <w:t>2</w:t>
      </w:r>
      <w:r w:rsidRPr="0000647F">
        <w:rPr>
          <w:b/>
          <w:sz w:val="28"/>
          <w:szCs w:val="28"/>
        </w:rPr>
        <w:t xml:space="preserve"> годы</w:t>
      </w:r>
    </w:p>
    <w:p w:rsidR="00BD7E81" w:rsidRPr="0000647F" w:rsidRDefault="00BD7E81" w:rsidP="00BD7E81">
      <w:pPr>
        <w:autoSpaceDE w:val="0"/>
        <w:jc w:val="center"/>
        <w:rPr>
          <w:b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6"/>
        <w:gridCol w:w="2275"/>
        <w:gridCol w:w="1356"/>
        <w:gridCol w:w="1356"/>
        <w:gridCol w:w="1356"/>
        <w:gridCol w:w="1356"/>
      </w:tblGrid>
      <w:tr w:rsidR="00051FA9" w:rsidRPr="0000647F" w:rsidTr="000F2312">
        <w:trPr>
          <w:trHeight w:val="561"/>
        </w:trPr>
        <w:tc>
          <w:tcPr>
            <w:tcW w:w="2366" w:type="dxa"/>
            <w:vMerge w:val="restart"/>
          </w:tcPr>
          <w:p w:rsidR="00051FA9" w:rsidRPr="0000647F" w:rsidRDefault="00051FA9" w:rsidP="000F2312">
            <w:pPr>
              <w:pStyle w:val="a4"/>
              <w:spacing w:line="240" w:lineRule="auto"/>
              <w:ind w:firstLine="0"/>
              <w:rPr>
                <w:b/>
                <w:sz w:val="24"/>
              </w:rPr>
            </w:pPr>
            <w:r w:rsidRPr="0000647F">
              <w:rPr>
                <w:sz w:val="24"/>
              </w:rPr>
              <w:t>Объемы и ис</w:t>
            </w:r>
            <w:r w:rsidRPr="0000647F">
              <w:rPr>
                <w:sz w:val="24"/>
              </w:rPr>
              <w:softHyphen/>
              <w:t>точники финансиро</w:t>
            </w:r>
            <w:r w:rsidRPr="0000647F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2275" w:type="dxa"/>
            <w:vMerge w:val="restart"/>
          </w:tcPr>
          <w:p w:rsidR="00051FA9" w:rsidRPr="0000647F" w:rsidRDefault="00051FA9" w:rsidP="000F2312">
            <w:pPr>
              <w:pStyle w:val="14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Источники финан</w:t>
            </w:r>
            <w:r w:rsidRPr="0000647F">
              <w:rPr>
                <w:sz w:val="24"/>
                <w:szCs w:val="24"/>
              </w:rPr>
              <w:softHyphen/>
              <w:t>сирования</w:t>
            </w:r>
          </w:p>
          <w:p w:rsidR="00051FA9" w:rsidRPr="0000647F" w:rsidRDefault="00051FA9" w:rsidP="000F2312">
            <w:pPr>
              <w:pStyle w:val="14"/>
              <w:ind w:firstLine="34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4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051FA9" w:rsidRPr="0000647F" w:rsidTr="000F2312">
        <w:trPr>
          <w:trHeight w:val="347"/>
        </w:trPr>
        <w:tc>
          <w:tcPr>
            <w:tcW w:w="2366" w:type="dxa"/>
            <w:vMerge/>
          </w:tcPr>
          <w:p w:rsidR="00051FA9" w:rsidRPr="0000647F" w:rsidRDefault="00051FA9" w:rsidP="000F2312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75" w:type="dxa"/>
            <w:vMerge/>
          </w:tcPr>
          <w:p w:rsidR="00051FA9" w:rsidRPr="0000647F" w:rsidRDefault="00051FA9" w:rsidP="000F2312">
            <w:pPr>
              <w:pStyle w:val="14"/>
              <w:ind w:firstLine="34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51FA9" w:rsidRPr="0000647F" w:rsidTr="000F2312">
        <w:trPr>
          <w:trHeight w:val="273"/>
        </w:trPr>
        <w:tc>
          <w:tcPr>
            <w:tcW w:w="2366" w:type="dxa"/>
            <w:vMerge/>
          </w:tcPr>
          <w:p w:rsidR="00051FA9" w:rsidRPr="0000647F" w:rsidRDefault="00051FA9" w:rsidP="000F2312">
            <w:pPr>
              <w:pStyle w:val="a4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051FA9" w:rsidRPr="0000647F" w:rsidRDefault="00051FA9" w:rsidP="000F2312">
            <w:pPr>
              <w:pStyle w:val="14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13894400,0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13869700,0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13869700,0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41633800,0</w:t>
            </w:r>
          </w:p>
        </w:tc>
      </w:tr>
      <w:tr w:rsidR="00051FA9" w:rsidRPr="0000647F" w:rsidTr="000F2312">
        <w:tc>
          <w:tcPr>
            <w:tcW w:w="2366" w:type="dxa"/>
            <w:vMerge/>
          </w:tcPr>
          <w:p w:rsidR="00051FA9" w:rsidRPr="0000647F" w:rsidRDefault="00051FA9" w:rsidP="000F2312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5822C5" w:rsidRDefault="00051FA9" w:rsidP="000F2312">
            <w:pPr>
              <w:pStyle w:val="14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Бюджет</w:t>
            </w:r>
          </w:p>
          <w:p w:rsidR="005822C5" w:rsidRDefault="00051FA9" w:rsidP="000F2312">
            <w:pPr>
              <w:pStyle w:val="14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муници</w:t>
            </w:r>
            <w:r w:rsidRPr="0000647F">
              <w:rPr>
                <w:sz w:val="24"/>
                <w:szCs w:val="24"/>
              </w:rPr>
              <w:softHyphen/>
              <w:t xml:space="preserve">пального </w:t>
            </w:r>
          </w:p>
          <w:p w:rsidR="00051FA9" w:rsidRPr="0000647F" w:rsidRDefault="005822C5" w:rsidP="000F2312">
            <w:pPr>
              <w:pStyle w:val="14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13894400,0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13869700,0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13869700,0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41633800,0</w:t>
            </w:r>
          </w:p>
        </w:tc>
      </w:tr>
      <w:tr w:rsidR="00051FA9" w:rsidRPr="0000647F" w:rsidTr="000F2312">
        <w:tc>
          <w:tcPr>
            <w:tcW w:w="2366" w:type="dxa"/>
            <w:vMerge/>
          </w:tcPr>
          <w:p w:rsidR="00051FA9" w:rsidRPr="0000647F" w:rsidRDefault="00051FA9" w:rsidP="000F2312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051FA9" w:rsidRPr="0000647F" w:rsidRDefault="00051FA9" w:rsidP="000F2312">
            <w:pPr>
              <w:pStyle w:val="14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FA9" w:rsidRPr="0000647F" w:rsidTr="000F2312">
        <w:tc>
          <w:tcPr>
            <w:tcW w:w="2366" w:type="dxa"/>
            <w:vMerge/>
          </w:tcPr>
          <w:p w:rsidR="00051FA9" w:rsidRPr="0000647F" w:rsidRDefault="00051FA9" w:rsidP="000F2312">
            <w:pPr>
              <w:pStyle w:val="a4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051FA9" w:rsidRPr="0000647F" w:rsidRDefault="00051FA9" w:rsidP="000F2312">
            <w:pPr>
              <w:pStyle w:val="14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051FA9" w:rsidRPr="0000647F" w:rsidRDefault="00051FA9" w:rsidP="000F23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51FA9" w:rsidRPr="0000647F" w:rsidRDefault="00051FA9" w:rsidP="00051FA9">
      <w:pPr>
        <w:pStyle w:val="ConsPlusNormal"/>
        <w:ind w:firstLine="539"/>
        <w:jc w:val="center"/>
        <w:rPr>
          <w:rFonts w:ascii="Times New Roman" w:hAnsi="Times New Roman"/>
          <w:b/>
          <w:bCs/>
          <w:szCs w:val="28"/>
        </w:rPr>
      </w:pPr>
    </w:p>
    <w:p w:rsidR="00BD7E81" w:rsidRPr="0000647F" w:rsidRDefault="00BD7E81" w:rsidP="00BD7E81">
      <w:pPr>
        <w:pStyle w:val="ConsPlusNormal"/>
        <w:jc w:val="center"/>
        <w:rPr>
          <w:rFonts w:ascii="Times New Roman" w:hAnsi="Times New Roman"/>
          <w:b/>
          <w:szCs w:val="28"/>
        </w:rPr>
      </w:pPr>
      <w:r w:rsidRPr="0000647F">
        <w:rPr>
          <w:rFonts w:ascii="Times New Roman" w:hAnsi="Times New Roman"/>
          <w:b/>
          <w:szCs w:val="28"/>
        </w:rPr>
        <w:t xml:space="preserve">1. Характеристика текущего </w:t>
      </w:r>
      <w:proofErr w:type="gramStart"/>
      <w:r w:rsidRPr="0000647F">
        <w:rPr>
          <w:rFonts w:ascii="Times New Roman" w:hAnsi="Times New Roman"/>
          <w:b/>
          <w:szCs w:val="28"/>
        </w:rPr>
        <w:t>состояния обеспечения финансово-хозяйственной деятельности учреждений управления</w:t>
      </w:r>
      <w:proofErr w:type="gramEnd"/>
      <w:r w:rsidRPr="0000647F">
        <w:rPr>
          <w:rFonts w:ascii="Times New Roman" w:hAnsi="Times New Roman"/>
          <w:b/>
          <w:szCs w:val="28"/>
        </w:rPr>
        <w:t xml:space="preserve"> учреждениями культур</w:t>
      </w:r>
      <w:r w:rsidR="009C4BAA" w:rsidRPr="0000647F">
        <w:rPr>
          <w:rFonts w:ascii="Times New Roman" w:hAnsi="Times New Roman"/>
          <w:b/>
          <w:szCs w:val="28"/>
        </w:rPr>
        <w:t>ы, спорта и молодежной политики</w:t>
      </w:r>
      <w:r w:rsidRPr="0000647F">
        <w:rPr>
          <w:rFonts w:ascii="Times New Roman" w:hAnsi="Times New Roman"/>
          <w:b/>
          <w:szCs w:val="28"/>
        </w:rPr>
        <w:t>, основные показатели и анализ социальных, финансово-экономических и прочих рисков реализации Подпрограммы, основные проблемы, прогноз развития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1.1. Деятельность учреждений культуры является одной из важнейших составляющих современной культуры. Учреждения культуры являются также одной из основных форм информационного, методического обеспечения общества. Собранные и сохраняемые ими фонды, в свою очередь, представляют собой часть культурного наследия и информационного ресурса района. Неотъемлемым компонентом культурной среды района выступают самодеятельные творческие коллективы, система дополнительного образования детей и подростков.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Кроме того, клубные учреждения, осуществляя свою деятельность в самых отдаленных уголках района, содействуют сохранению единства ее культурного пространства, развитию самобытности национальных культурных, местных культурных традиций.</w:t>
      </w:r>
    </w:p>
    <w:p w:rsidR="00BD7E81" w:rsidRPr="0000647F" w:rsidRDefault="00BD7E81" w:rsidP="00BD7E81">
      <w:pPr>
        <w:ind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 настоящее время при управлении учреждениями культуры спорта и молодежной политики сосредоточены 4 учреждения районного звена: МБУК «</w:t>
      </w:r>
      <w:proofErr w:type="spellStart"/>
      <w:r w:rsidRPr="0000647F">
        <w:rPr>
          <w:sz w:val="28"/>
          <w:szCs w:val="28"/>
        </w:rPr>
        <w:t>Уинский</w:t>
      </w:r>
      <w:proofErr w:type="spellEnd"/>
      <w:r w:rsidRPr="0000647F">
        <w:rPr>
          <w:sz w:val="28"/>
          <w:szCs w:val="28"/>
        </w:rPr>
        <w:t xml:space="preserve"> РДК», МКУК «Музей», МКУК «Уинская МЦБС» и МКОУ ДО «Уинская ДЮСШЕ «ЮНИКС».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1.2. </w:t>
      </w:r>
      <w:proofErr w:type="gramStart"/>
      <w:r w:rsidRPr="0000647F">
        <w:rPr>
          <w:sz w:val="28"/>
          <w:szCs w:val="28"/>
        </w:rPr>
        <w:t xml:space="preserve">В настоящее время культурный потенциал </w:t>
      </w:r>
      <w:r w:rsidR="00051FA9" w:rsidRPr="0000647F">
        <w:rPr>
          <w:sz w:val="28"/>
          <w:szCs w:val="28"/>
        </w:rPr>
        <w:t>округа</w:t>
      </w:r>
      <w:r w:rsidRPr="0000647F">
        <w:rPr>
          <w:sz w:val="28"/>
          <w:szCs w:val="28"/>
        </w:rPr>
        <w:t xml:space="preserve"> характеризуется  недостаточно развитой сетью, острой социально-экономической проблемой сферы культуры  района является несоответствие материально-технической базы учреждений современным требованиям, что затрудняет доступ к услугам </w:t>
      </w:r>
      <w:r w:rsidRPr="0000647F">
        <w:rPr>
          <w:sz w:val="28"/>
          <w:szCs w:val="28"/>
        </w:rPr>
        <w:lastRenderedPageBreak/>
        <w:t>сферы культуры, отсутствие всестороннего доступа к электронным ресурсам, утрата частью населения, особенно молодежью, основ традиционной народной культуры, отток и старение специалистов, основного  персонала  работающих в сфере культуры.</w:t>
      </w:r>
      <w:proofErr w:type="gramEnd"/>
      <w:r w:rsidRPr="0000647F">
        <w:rPr>
          <w:sz w:val="28"/>
          <w:szCs w:val="28"/>
        </w:rPr>
        <w:t xml:space="preserve"> Накопившиеся за последние 20 лет проблемы в сфере культуры значительно превышают возможности бюджета района.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Данная проблема выражается в следующих компонентах: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недостаточное развитие материально-технической базы учреждений культуры и искусства;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несоответствие систем безопасности районных учреждений культуры современным требованиям;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не достаточный уровень компьютеризации учреждений культуры и внедрения информационно-коммуникационных технологий в основную деятельность;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- низкий уровень </w:t>
      </w:r>
      <w:proofErr w:type="gramStart"/>
      <w:r w:rsidRPr="0000647F">
        <w:rPr>
          <w:sz w:val="28"/>
          <w:szCs w:val="28"/>
        </w:rPr>
        <w:t>обеспечения  процесса  государственной  охраны объектов  культурного  наследия</w:t>
      </w:r>
      <w:proofErr w:type="gramEnd"/>
      <w:r w:rsidRPr="0000647F">
        <w:rPr>
          <w:sz w:val="28"/>
          <w:szCs w:val="28"/>
        </w:rPr>
        <w:t xml:space="preserve"> и их неудовлетворительное состояние вследствие недостаточного финансирования;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 отсутствие профессиональных кадров.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Здания, в которых расположены учреждения </w:t>
      </w:r>
      <w:proofErr w:type="gramStart"/>
      <w:r w:rsidRPr="0000647F">
        <w:rPr>
          <w:sz w:val="28"/>
          <w:szCs w:val="28"/>
        </w:rPr>
        <w:t>культуры</w:t>
      </w:r>
      <w:proofErr w:type="gramEnd"/>
      <w:r w:rsidRPr="0000647F">
        <w:rPr>
          <w:sz w:val="28"/>
          <w:szCs w:val="28"/>
        </w:rPr>
        <w:t xml:space="preserve"> построены в 1950-1970 годы, технически и морально устарели. Материально-техническая база  учреждений культуры одна из главных проблем отрасли и требует немедленного укрепления, что возможно при увеличении финансирования отрасли. </w:t>
      </w:r>
    </w:p>
    <w:p w:rsidR="00BD7E81" w:rsidRPr="0000647F" w:rsidRDefault="00BD7E81" w:rsidP="00BD7E81">
      <w:pPr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предоставления за счет районного бюджета услуг по организации обслуживания населения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BD7E81" w:rsidRPr="0000647F" w:rsidRDefault="00BD7E81" w:rsidP="00BD7E81">
      <w:pPr>
        <w:pStyle w:val="ConsPlusNormal"/>
        <w:ind w:firstLine="708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Основная работа по обеспечению функционирования учреждений культуры осуществляется в рамках полномочий управления учреждениями культуры, спорта и молодежной политики.</w:t>
      </w:r>
    </w:p>
    <w:p w:rsidR="00BD7E81" w:rsidRPr="0000647F" w:rsidRDefault="00BD7E81" w:rsidP="00BD7E81">
      <w:pPr>
        <w:tabs>
          <w:tab w:val="left" w:pos="1134"/>
        </w:tabs>
        <w:autoSpaceDE w:val="0"/>
        <w:autoSpaceDN w:val="0"/>
        <w:adjustRightInd w:val="0"/>
        <w:ind w:firstLine="360"/>
        <w:contextualSpacing/>
        <w:jc w:val="both"/>
        <w:rPr>
          <w:bCs/>
          <w:sz w:val="28"/>
          <w:szCs w:val="28"/>
        </w:rPr>
      </w:pPr>
      <w:r w:rsidRPr="0000647F">
        <w:rPr>
          <w:bCs/>
          <w:sz w:val="28"/>
          <w:szCs w:val="28"/>
        </w:rPr>
        <w:t xml:space="preserve">     </w:t>
      </w:r>
      <w:proofErr w:type="gramStart"/>
      <w:r w:rsidRPr="0000647F">
        <w:rPr>
          <w:bCs/>
          <w:sz w:val="28"/>
          <w:szCs w:val="28"/>
        </w:rPr>
        <w:t>Согласно Положению об управлении учреждениями культуры, спорта и молодежной политики администрации Уинского муниципального района Пермского края утверждено решением Земского Собрания Уинского муниципального района от 17.12.2009 № 127 (в редакции от 22.12.2011 № 417, от 27.02.2014 № 629), Управление осуществляет полномочия органа местного самоуправления в сфере культуры, спорта и молодежной политики на территории муниципального района в соответствий с действующим федеральным и региональным законодательством, нормативно-правовыми</w:t>
      </w:r>
      <w:proofErr w:type="gramEnd"/>
      <w:r w:rsidRPr="0000647F">
        <w:rPr>
          <w:bCs/>
          <w:sz w:val="28"/>
          <w:szCs w:val="28"/>
        </w:rPr>
        <w:t xml:space="preserve"> актами Уинского муниципального района</w:t>
      </w:r>
      <w:r w:rsidR="009C4BAA" w:rsidRPr="0000647F">
        <w:rPr>
          <w:bCs/>
          <w:sz w:val="28"/>
          <w:szCs w:val="28"/>
        </w:rPr>
        <w:t>, Уинского МО</w:t>
      </w:r>
      <w:r w:rsidR="00051FA9" w:rsidRPr="0000647F">
        <w:rPr>
          <w:bCs/>
          <w:sz w:val="28"/>
          <w:szCs w:val="28"/>
        </w:rPr>
        <w:t xml:space="preserve"> Пермского края</w:t>
      </w:r>
      <w:r w:rsidRPr="0000647F">
        <w:rPr>
          <w:bCs/>
          <w:sz w:val="28"/>
          <w:szCs w:val="28"/>
        </w:rPr>
        <w:t xml:space="preserve">. Подведомственными учреждениями управления учреждениями культуры, спорта и молодежной политики являются:  МКУК «Уинская </w:t>
      </w:r>
      <w:proofErr w:type="spellStart"/>
      <w:r w:rsidRPr="0000647F">
        <w:rPr>
          <w:bCs/>
          <w:sz w:val="28"/>
          <w:szCs w:val="28"/>
        </w:rPr>
        <w:t>межпоселенческая</w:t>
      </w:r>
      <w:proofErr w:type="spellEnd"/>
      <w:r w:rsidRPr="0000647F">
        <w:rPr>
          <w:bCs/>
          <w:sz w:val="28"/>
          <w:szCs w:val="28"/>
        </w:rPr>
        <w:t xml:space="preserve"> централизованная библиотечная система», МКУК «</w:t>
      </w:r>
      <w:proofErr w:type="spellStart"/>
      <w:r w:rsidRPr="0000647F">
        <w:rPr>
          <w:bCs/>
          <w:sz w:val="28"/>
          <w:szCs w:val="28"/>
        </w:rPr>
        <w:t>Уинский</w:t>
      </w:r>
      <w:proofErr w:type="spellEnd"/>
      <w:r w:rsidRPr="0000647F">
        <w:rPr>
          <w:bCs/>
          <w:sz w:val="28"/>
          <w:szCs w:val="28"/>
        </w:rPr>
        <w:t xml:space="preserve"> народный </w:t>
      </w:r>
      <w:r w:rsidRPr="0000647F">
        <w:rPr>
          <w:bCs/>
          <w:sz w:val="28"/>
          <w:szCs w:val="28"/>
        </w:rPr>
        <w:lastRenderedPageBreak/>
        <w:t xml:space="preserve">краеведческий музей им. М.Е. </w:t>
      </w:r>
      <w:proofErr w:type="spellStart"/>
      <w:r w:rsidRPr="0000647F">
        <w:rPr>
          <w:bCs/>
          <w:sz w:val="28"/>
          <w:szCs w:val="28"/>
        </w:rPr>
        <w:t>Игошева</w:t>
      </w:r>
      <w:proofErr w:type="spellEnd"/>
      <w:r w:rsidRPr="0000647F">
        <w:rPr>
          <w:bCs/>
          <w:sz w:val="28"/>
          <w:szCs w:val="28"/>
        </w:rPr>
        <w:t>», МБУКК «</w:t>
      </w:r>
      <w:proofErr w:type="spellStart"/>
      <w:r w:rsidRPr="0000647F">
        <w:rPr>
          <w:bCs/>
          <w:sz w:val="28"/>
          <w:szCs w:val="28"/>
        </w:rPr>
        <w:t>Уинский</w:t>
      </w:r>
      <w:proofErr w:type="spellEnd"/>
      <w:r w:rsidRPr="0000647F">
        <w:rPr>
          <w:bCs/>
          <w:sz w:val="28"/>
          <w:szCs w:val="28"/>
        </w:rPr>
        <w:t xml:space="preserve"> районный Дом культуры», МКОУ ДО «Уинская детско-юношеская спортивная школа единоборств «ЮНИКС», МКУ «Служба административно-хозяйственного и финансового обеспечения учреждений УУКС и МП».</w:t>
      </w:r>
    </w:p>
    <w:p w:rsidR="00BD7E81" w:rsidRPr="0000647F" w:rsidRDefault="00BD7E81" w:rsidP="00BD7E81">
      <w:pPr>
        <w:tabs>
          <w:tab w:val="left" w:pos="1134"/>
        </w:tabs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00647F">
        <w:rPr>
          <w:bCs/>
          <w:sz w:val="28"/>
          <w:szCs w:val="28"/>
        </w:rPr>
        <w:t xml:space="preserve">Управление учреждениями культуры, спорта и молодежной политики является главным распорядителем средств бюджета по отрасли «Культура»; </w:t>
      </w:r>
    </w:p>
    <w:p w:rsidR="00BD7E81" w:rsidRPr="0000647F" w:rsidRDefault="00BD7E81" w:rsidP="00BD7E81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00647F">
        <w:rPr>
          <w:bCs/>
          <w:sz w:val="28"/>
          <w:szCs w:val="28"/>
        </w:rPr>
        <w:t>МКУ «Служба административно-хозяйственного и финансового обеспечения учреждений  УУКС и МП», являясь подведомственным учреждением УУКС и МП,  осуществляет административно-хозяйственную и финансовую деятельность  учреждений УУКС и МП.</w:t>
      </w:r>
    </w:p>
    <w:p w:rsidR="00BD7E81" w:rsidRPr="0000647F" w:rsidRDefault="00BD7E81" w:rsidP="00BD7E81">
      <w:pPr>
        <w:shd w:val="clear" w:color="auto" w:fill="FFFFFF"/>
        <w:ind w:firstLine="360"/>
        <w:jc w:val="both"/>
        <w:rPr>
          <w:bCs/>
          <w:sz w:val="28"/>
          <w:szCs w:val="28"/>
        </w:rPr>
      </w:pPr>
    </w:p>
    <w:p w:rsidR="00BD7E81" w:rsidRPr="0000647F" w:rsidRDefault="00BD7E81" w:rsidP="00BD7E81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2. Приоритеты основной цели и задачи Подпрограммы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2.1. Цель Подпрограммы: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bCs/>
          <w:szCs w:val="28"/>
        </w:rPr>
        <w:t>Повышение эффективности и результативности системы управления учреждениями культуры, спорта и молодежной политики.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2.2. Основными задачами являются:</w:t>
      </w:r>
    </w:p>
    <w:p w:rsidR="00BD7E81" w:rsidRPr="0000647F" w:rsidRDefault="00BD7E81" w:rsidP="00BD7E8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0647F">
        <w:rPr>
          <w:bCs/>
          <w:sz w:val="28"/>
          <w:szCs w:val="28"/>
        </w:rPr>
        <w:tab/>
        <w:t>1. Осуществление установленных полномочий (функций) Управлением учреждениями культуры, спорта и молодежной политики, организация эффективного управления системой культуры.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 xml:space="preserve">2. </w:t>
      </w:r>
      <w:r w:rsidRPr="0000647F">
        <w:rPr>
          <w:bCs/>
          <w:sz w:val="28"/>
          <w:szCs w:val="28"/>
        </w:rPr>
        <w:t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культуры.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 xml:space="preserve">3. Определение стратегии развития и координация деятельности учреждений сферы культуры и спорта, а также осуществление </w:t>
      </w:r>
      <w:proofErr w:type="gramStart"/>
      <w:r w:rsidRPr="0000647F">
        <w:rPr>
          <w:rFonts w:eastAsia="TimesNewRoman"/>
          <w:sz w:val="28"/>
          <w:szCs w:val="28"/>
        </w:rPr>
        <w:t>контроля за</w:t>
      </w:r>
      <w:proofErr w:type="gramEnd"/>
      <w:r w:rsidRPr="0000647F">
        <w:rPr>
          <w:rFonts w:eastAsia="TimesNewRoman"/>
          <w:sz w:val="28"/>
          <w:szCs w:val="28"/>
        </w:rPr>
        <w:t xml:space="preserve"> обеспечением условий для удовлетворения культурных потребностей и развития творческого и спортивного потенциала жителей района.</w:t>
      </w:r>
    </w:p>
    <w:p w:rsidR="00BD7E81" w:rsidRPr="0000647F" w:rsidRDefault="00BD7E81" w:rsidP="00BD7E81">
      <w:pPr>
        <w:autoSpaceDE w:val="0"/>
        <w:autoSpaceDN w:val="0"/>
        <w:adjustRightInd w:val="0"/>
        <w:ind w:firstLine="708"/>
        <w:jc w:val="both"/>
        <w:rPr>
          <w:rFonts w:eastAsia="TimesNewRoman"/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 xml:space="preserve">2.3. </w:t>
      </w:r>
      <w:r w:rsidRPr="0000647F">
        <w:rPr>
          <w:rFonts w:eastAsia="TimesNewRoman"/>
          <w:sz w:val="28"/>
          <w:szCs w:val="28"/>
          <w:u w:val="single"/>
        </w:rPr>
        <w:t xml:space="preserve">Основными задачами деятельности </w:t>
      </w:r>
      <w:r w:rsidRPr="0000647F">
        <w:rPr>
          <w:bCs/>
          <w:sz w:val="28"/>
          <w:szCs w:val="28"/>
          <w:u w:val="single"/>
        </w:rPr>
        <w:t>МКУ «Служба административно-хозяйственного и финансового обеспечения учреждений  УУКС и МП»</w:t>
      </w:r>
      <w:r w:rsidRPr="0000647F">
        <w:rPr>
          <w:rFonts w:eastAsia="TimesNewRoman"/>
          <w:sz w:val="28"/>
          <w:szCs w:val="28"/>
          <w:u w:val="single"/>
        </w:rPr>
        <w:t xml:space="preserve"> являются</w:t>
      </w:r>
      <w:r w:rsidRPr="0000647F">
        <w:rPr>
          <w:rFonts w:eastAsia="TimesNewRoman"/>
          <w:sz w:val="28"/>
          <w:szCs w:val="28"/>
        </w:rPr>
        <w:t>:</w:t>
      </w:r>
    </w:p>
    <w:p w:rsidR="00BD7E81" w:rsidRPr="0000647F" w:rsidRDefault="00BD7E81" w:rsidP="00BD7E81">
      <w:pPr>
        <w:pStyle w:val="Default"/>
        <w:ind w:firstLine="720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благоустройство муниципальных учреждений; </w:t>
      </w:r>
    </w:p>
    <w:p w:rsidR="00BD7E81" w:rsidRPr="0000647F" w:rsidRDefault="00BD7E81" w:rsidP="00BD7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заключение и исполнение всех контрактов по обслуживанию муниципальных учреждений; </w:t>
      </w:r>
    </w:p>
    <w:p w:rsidR="00BD7E81" w:rsidRPr="0000647F" w:rsidRDefault="00BD7E81" w:rsidP="00BD7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материально-техническое обеспечение муниципальных учреждений; </w:t>
      </w:r>
    </w:p>
    <w:p w:rsidR="00BD7E81" w:rsidRPr="0000647F" w:rsidRDefault="00BD7E81" w:rsidP="00BD7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материально-техническое обслуживание автотранспорта муниципальных учреждений; </w:t>
      </w:r>
    </w:p>
    <w:p w:rsidR="00BD7E81" w:rsidRPr="0000647F" w:rsidRDefault="00BD7E81" w:rsidP="00BD7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регистрах; </w:t>
      </w:r>
    </w:p>
    <w:p w:rsidR="00BD7E81" w:rsidRPr="0000647F" w:rsidRDefault="00BD7E81" w:rsidP="00BD7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BD7E81" w:rsidRPr="0000647F" w:rsidRDefault="00BD7E81" w:rsidP="00BD7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lastRenderedPageBreak/>
        <w:t xml:space="preserve">- обеспечение качественного выполнения обязательств по своевременной выплате заработной платы работникам культуры и обслуживающему персоналу муниципальных учреждений и других обязательств; </w:t>
      </w:r>
    </w:p>
    <w:p w:rsidR="00BD7E81" w:rsidRPr="0000647F" w:rsidRDefault="00BD7E81" w:rsidP="00BD7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 </w:t>
      </w:r>
    </w:p>
    <w:p w:rsidR="00BD7E81" w:rsidRPr="0000647F" w:rsidRDefault="00BD7E81" w:rsidP="00BD7E81">
      <w:pPr>
        <w:pStyle w:val="Default"/>
        <w:ind w:firstLine="720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повышение качества выполняемых функций. </w:t>
      </w:r>
    </w:p>
    <w:p w:rsidR="00BD7E81" w:rsidRPr="0000647F" w:rsidRDefault="00BD7E81" w:rsidP="00BD7E81">
      <w:pPr>
        <w:autoSpaceDE w:val="0"/>
        <w:autoSpaceDN w:val="0"/>
        <w:adjustRightInd w:val="0"/>
        <w:ind w:firstLine="720"/>
        <w:jc w:val="both"/>
        <w:rPr>
          <w:rFonts w:eastAsia="TimesNewRoman"/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>- повышение эффективности использования бюджетных средств учреждениями сферы культуры, спорта.</w:t>
      </w:r>
    </w:p>
    <w:p w:rsidR="00BD7E81" w:rsidRPr="0000647F" w:rsidRDefault="00BD7E81" w:rsidP="00BD7E8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BD7E81" w:rsidRPr="0000647F" w:rsidRDefault="00BD7E81" w:rsidP="00BD7E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0647F">
        <w:rPr>
          <w:b/>
          <w:bCs/>
          <w:color w:val="auto"/>
          <w:sz w:val="28"/>
          <w:szCs w:val="28"/>
        </w:rPr>
        <w:t>3. Ожидаемые результаты реализации подпрограммы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3.1. В рамках реализации Подпрограммы предполагается достижение следующих результатов: 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бесперебойное обеспечение муниципальных учреждений необходимым оборудованием, транспортом и другими материально-техническими средствами на уровне 100 %; 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качественное ведение бухгалтерского и статистического учета доходов и расходов, составление требуемой отчетности и предоставление ее в установленном порядке и в сроки на уровне 100 %. </w:t>
      </w:r>
    </w:p>
    <w:p w:rsidR="00BD7E81" w:rsidRPr="0000647F" w:rsidRDefault="00BD7E81" w:rsidP="00BD7E81">
      <w:pPr>
        <w:pStyle w:val="Default"/>
        <w:jc w:val="both"/>
        <w:rPr>
          <w:color w:val="auto"/>
          <w:sz w:val="28"/>
          <w:szCs w:val="28"/>
        </w:rPr>
      </w:pPr>
    </w:p>
    <w:p w:rsidR="00BD7E81" w:rsidRPr="0000647F" w:rsidRDefault="00BD7E81" w:rsidP="00BD7E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0647F">
        <w:rPr>
          <w:b/>
          <w:bCs/>
          <w:color w:val="auto"/>
          <w:sz w:val="28"/>
          <w:szCs w:val="28"/>
        </w:rPr>
        <w:t>4. Перечень и описание подпрограммных мероприятий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>4.1. Мероприятия, предусмотренные настоящей Подпрогра</w:t>
      </w:r>
      <w:r w:rsidR="00A326F1" w:rsidRPr="0000647F">
        <w:rPr>
          <w:color w:val="auto"/>
          <w:sz w:val="28"/>
          <w:szCs w:val="28"/>
        </w:rPr>
        <w:t>ммой, реализуются в период с 2020</w:t>
      </w:r>
      <w:r w:rsidRPr="0000647F">
        <w:rPr>
          <w:color w:val="auto"/>
          <w:sz w:val="28"/>
          <w:szCs w:val="28"/>
        </w:rPr>
        <w:t>-202</w:t>
      </w:r>
      <w:r w:rsidR="00A326F1" w:rsidRPr="0000647F">
        <w:rPr>
          <w:color w:val="auto"/>
          <w:sz w:val="28"/>
          <w:szCs w:val="28"/>
        </w:rPr>
        <w:t>2</w:t>
      </w:r>
      <w:r w:rsidRPr="0000647F">
        <w:rPr>
          <w:color w:val="auto"/>
          <w:sz w:val="28"/>
          <w:szCs w:val="28"/>
        </w:rPr>
        <w:t xml:space="preserve"> годы. 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Обслуживание зданий, помещений прилегающей территории; предоставление транспортного обслуживания; обслуживание транспортных средств; приобретение, техническое обслуживание персональных компьютеров и периферийного оборудования, приобретение канцелярских и расходных материалов, хозяйственных товаров, поддержание офисной техники, мебели в рабочем состоянии; обеспечение эффективного функционирования муниципального казенного учреждения «</w:t>
      </w:r>
      <w:r w:rsidRPr="0000647F">
        <w:rPr>
          <w:rFonts w:ascii="Times New Roman" w:hAnsi="Times New Roman"/>
          <w:bCs/>
          <w:szCs w:val="28"/>
        </w:rPr>
        <w:t>Служба административно-хозяйственного и финансового обеспечения учреждений  УУКС и МП».</w:t>
      </w:r>
      <w:r w:rsidRPr="0000647F">
        <w:rPr>
          <w:rFonts w:ascii="Times New Roman" w:eastAsia="TimesNewRoman" w:hAnsi="Times New Roman"/>
          <w:szCs w:val="28"/>
        </w:rPr>
        <w:t xml:space="preserve"> 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Ведение бухгалтерского и статистического учета доходов и расходов, составление требуемой отчетности и представление ее в установленном порядке и сроки, установленные Законами Российской Федерации, Пермского края и иными правовыми актами органов местного самоуправления. 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00647F">
        <w:rPr>
          <w:color w:val="auto"/>
          <w:sz w:val="28"/>
          <w:szCs w:val="28"/>
        </w:rPr>
        <w:t>Качественное осуществление экономических расчетов расходов на содержание учреждений и оплату труда в соответствии с действующими нормативами для составления планов финансово-хозяйственной деятельности, бюджетных смет обслуживаемых учреждений, составление и предоставление руководителю учреждения на утверждение бюджетные сметы и поправки к ним по бюджетным и иным средствам отдельно по источникам их поступления в порядке, установленном Бюджетным кодексом Российской Федерации и в сроки, определенные соответствующими</w:t>
      </w:r>
      <w:proofErr w:type="gramEnd"/>
      <w:r w:rsidRPr="0000647F">
        <w:rPr>
          <w:color w:val="auto"/>
          <w:sz w:val="28"/>
          <w:szCs w:val="28"/>
        </w:rPr>
        <w:t xml:space="preserve"> законодательными документами. 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lastRenderedPageBreak/>
        <w:t>Осуществление бюджетного учета, операции текущей деятельности в муниципальных бюджетных и казенных учреждениях, как по средствам бюджетов всех уровней, так и по средствам от приносящей доход деятельности.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>Составление и предоставление в вышестоящие организации бюджетной отчетности по всем обслуживаемым учреждениям.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>Заключение договоров для обслуживания учреждения по оказанию услуг, выполнению работ или поставку товаров, связанных с текущей деятельностью данного учреждения в части контроля за расходованием сре</w:t>
      </w:r>
      <w:proofErr w:type="gramStart"/>
      <w:r w:rsidRPr="0000647F">
        <w:rPr>
          <w:color w:val="auto"/>
          <w:sz w:val="28"/>
          <w:szCs w:val="28"/>
        </w:rPr>
        <w:t>дств в с</w:t>
      </w:r>
      <w:proofErr w:type="gramEnd"/>
      <w:r w:rsidRPr="0000647F">
        <w:rPr>
          <w:color w:val="auto"/>
          <w:sz w:val="28"/>
          <w:szCs w:val="28"/>
        </w:rPr>
        <w:t xml:space="preserve">оответствии с лимитами бюджетных обязательств, утвержденных планов финансово-хозяйственной деятельности, смет на содержание учреждения. 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Осуществление систематического </w:t>
      </w:r>
      <w:proofErr w:type="gramStart"/>
      <w:r w:rsidRPr="0000647F">
        <w:rPr>
          <w:color w:val="auto"/>
          <w:sz w:val="28"/>
          <w:szCs w:val="28"/>
        </w:rPr>
        <w:t>контроля за</w:t>
      </w:r>
      <w:proofErr w:type="gramEnd"/>
      <w:r w:rsidRPr="0000647F">
        <w:rPr>
          <w:color w:val="auto"/>
          <w:sz w:val="28"/>
          <w:szCs w:val="28"/>
        </w:rPr>
        <w:t xml:space="preserve"> ходом исполнения бюджетных средств учреждений, состоянием расчетов, сохранностью активов учреждений. 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Оказание помощи учреждениям в разработке мер, направленных на обеспечение экономии средств, выявление резервов и рациональное использование всех видов ресурсов. 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Предусмотренные настоящей подпрограммой мероприятия направлены на повышение эффективности и качества выполняемых МКУ «</w:t>
      </w:r>
      <w:r w:rsidRPr="0000647F">
        <w:rPr>
          <w:rFonts w:ascii="Times New Roman" w:hAnsi="Times New Roman"/>
          <w:bCs/>
          <w:szCs w:val="28"/>
        </w:rPr>
        <w:t>Служба административно-хозяйственного и финансового обеспечения учреждений  УУКС и МП»</w:t>
      </w:r>
      <w:r w:rsidRPr="0000647F">
        <w:rPr>
          <w:rFonts w:ascii="Times New Roman" w:hAnsi="Times New Roman"/>
          <w:szCs w:val="28"/>
        </w:rPr>
        <w:t xml:space="preserve"> функций. 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b/>
          <w:szCs w:val="28"/>
        </w:rPr>
      </w:pPr>
    </w:p>
    <w:p w:rsidR="00BD7E81" w:rsidRPr="0000647F" w:rsidRDefault="00BD7E81" w:rsidP="00BD7E81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47F">
        <w:rPr>
          <w:b/>
          <w:sz w:val="28"/>
          <w:szCs w:val="28"/>
        </w:rPr>
        <w:t>5. Срок реализации Подпрограммы</w:t>
      </w:r>
    </w:p>
    <w:p w:rsidR="00BD7E81" w:rsidRPr="0000647F" w:rsidRDefault="00BD7E81" w:rsidP="00BD7E81">
      <w:pPr>
        <w:pStyle w:val="a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5.1. Подпрограмма рассчитана на период с  20</w:t>
      </w:r>
      <w:r w:rsidR="00A326F1" w:rsidRPr="0000647F">
        <w:rPr>
          <w:sz w:val="28"/>
          <w:szCs w:val="28"/>
        </w:rPr>
        <w:t>20</w:t>
      </w:r>
      <w:r w:rsidRPr="0000647F">
        <w:rPr>
          <w:sz w:val="28"/>
          <w:szCs w:val="28"/>
        </w:rPr>
        <w:t xml:space="preserve"> по 202</w:t>
      </w:r>
      <w:r w:rsidR="00A326F1" w:rsidRPr="0000647F">
        <w:rPr>
          <w:sz w:val="28"/>
          <w:szCs w:val="28"/>
        </w:rPr>
        <w:t>2</w:t>
      </w:r>
      <w:r w:rsidRPr="0000647F">
        <w:rPr>
          <w:sz w:val="28"/>
          <w:szCs w:val="28"/>
        </w:rPr>
        <w:t xml:space="preserve"> годы.</w:t>
      </w:r>
    </w:p>
    <w:p w:rsidR="00BD7E81" w:rsidRPr="0000647F" w:rsidRDefault="00BD7E81" w:rsidP="00BD7E81">
      <w:pPr>
        <w:autoSpaceDE w:val="0"/>
        <w:autoSpaceDN w:val="0"/>
        <w:adjustRightInd w:val="0"/>
        <w:ind w:firstLine="540"/>
        <w:jc w:val="both"/>
        <w:rPr>
          <w:rFonts w:eastAsia="TimesNewRoman"/>
          <w:sz w:val="28"/>
          <w:szCs w:val="28"/>
        </w:rPr>
      </w:pPr>
      <w:r w:rsidRPr="0000647F">
        <w:rPr>
          <w:rFonts w:eastAsia="TimesNewRoman"/>
          <w:sz w:val="28"/>
          <w:szCs w:val="28"/>
        </w:rPr>
        <w:t xml:space="preserve">5.2. </w:t>
      </w:r>
      <w:r w:rsidR="005822C5">
        <w:rPr>
          <w:rFonts w:eastAsia="TimesNewRoman"/>
          <w:sz w:val="28"/>
          <w:szCs w:val="28"/>
        </w:rPr>
        <w:t>М</w:t>
      </w:r>
      <w:r w:rsidRPr="0000647F">
        <w:rPr>
          <w:rFonts w:eastAsia="TimesNewRoman"/>
          <w:sz w:val="28"/>
          <w:szCs w:val="28"/>
        </w:rPr>
        <w:t xml:space="preserve">ероприятия </w:t>
      </w:r>
      <w:r w:rsidR="005822C5">
        <w:rPr>
          <w:rFonts w:eastAsia="TimesNewRoman"/>
          <w:sz w:val="28"/>
          <w:szCs w:val="28"/>
        </w:rPr>
        <w:t xml:space="preserve">Подпрограммы </w:t>
      </w:r>
      <w:r w:rsidRPr="0000647F">
        <w:rPr>
          <w:rFonts w:eastAsia="TimesNewRoman"/>
          <w:sz w:val="28"/>
          <w:szCs w:val="28"/>
        </w:rPr>
        <w:t>реализуются на протяжении всего срока реализации Подпрограммы</w:t>
      </w:r>
      <w:r w:rsidR="005822C5">
        <w:rPr>
          <w:rFonts w:eastAsia="TimesNewRoman"/>
          <w:sz w:val="28"/>
          <w:szCs w:val="28"/>
        </w:rPr>
        <w:t>.</w:t>
      </w:r>
    </w:p>
    <w:p w:rsidR="00BD7E81" w:rsidRPr="0000647F" w:rsidRDefault="00BD7E81" w:rsidP="00BD7E81">
      <w:pPr>
        <w:pStyle w:val="ConsPlusNormal"/>
        <w:jc w:val="center"/>
        <w:outlineLvl w:val="1"/>
        <w:rPr>
          <w:rFonts w:ascii="Times New Roman" w:hAnsi="Times New Roman"/>
          <w:b/>
          <w:szCs w:val="28"/>
        </w:rPr>
      </w:pPr>
    </w:p>
    <w:p w:rsidR="00BD7E81" w:rsidRPr="0000647F" w:rsidRDefault="00BD7E81" w:rsidP="00BD7E81">
      <w:pPr>
        <w:jc w:val="center"/>
        <w:rPr>
          <w:b/>
          <w:sz w:val="28"/>
          <w:szCs w:val="28"/>
        </w:rPr>
      </w:pPr>
      <w:r w:rsidRPr="0000647F">
        <w:rPr>
          <w:b/>
          <w:sz w:val="28"/>
          <w:szCs w:val="28"/>
        </w:rPr>
        <w:t>6. Основные меры правового регулирования, направленные на достижения цели и конечных результатов Подпрограммы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6.1. Для реализации мероприятий Подпрограммы  используются следующие нормативно-правовые акты:</w:t>
      </w:r>
    </w:p>
    <w:p w:rsidR="00BD7E81" w:rsidRPr="0000647F" w:rsidRDefault="00BD7E81" w:rsidP="00BD7E81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Федеральный закон от 06.12.2011 № 402-ФЗ «О бухгалтерском учете»;</w:t>
      </w:r>
    </w:p>
    <w:p w:rsidR="00BD7E81" w:rsidRPr="0000647F" w:rsidRDefault="00BD7E81" w:rsidP="00BD7E81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647F">
        <w:rPr>
          <w:bCs/>
          <w:sz w:val="28"/>
          <w:szCs w:val="28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D7E81" w:rsidRPr="0000647F" w:rsidRDefault="00BD7E81" w:rsidP="00BD7E81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Основы законодательства Российской Федерации о культуре от 09.10.1992 № 3612-1;</w:t>
      </w:r>
    </w:p>
    <w:p w:rsidR="00BD7E81" w:rsidRPr="0000647F" w:rsidRDefault="00BD7E81" w:rsidP="00BD7E81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Постановление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BD7E81" w:rsidRPr="0000647F" w:rsidRDefault="00BD7E81" w:rsidP="00BD7E81">
      <w:pPr>
        <w:pStyle w:val="a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- Закон Пермского края от 27.08.2018 № 263-ПК «О государственной политике в сфере культуры Пермского края».</w:t>
      </w:r>
    </w:p>
    <w:p w:rsidR="00BD7E81" w:rsidRPr="0000647F" w:rsidRDefault="00BD7E81" w:rsidP="00BD7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E81" w:rsidRPr="0000647F" w:rsidRDefault="00BD7E81" w:rsidP="00BD7E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0647F">
        <w:rPr>
          <w:b/>
          <w:bCs/>
          <w:color w:val="auto"/>
          <w:sz w:val="28"/>
          <w:szCs w:val="28"/>
        </w:rPr>
        <w:t>7. Риски реализации Программы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7.1. Поскольку мероприятия Подпрограммы направлены на позитивные изменения деятельности управления учреждениями культуры, спорта и </w:t>
      </w:r>
      <w:r w:rsidRPr="0000647F">
        <w:rPr>
          <w:color w:val="auto"/>
          <w:sz w:val="28"/>
          <w:szCs w:val="28"/>
        </w:rPr>
        <w:lastRenderedPageBreak/>
        <w:t xml:space="preserve">молодежной политики и сама подпрограмма не предусматривает существенного изменения объемов финансирования этой финансово-хозяйственной деятельности, ее можно считать нечувствительной к основным категориям риска, в том числе финансовых. 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При реализации подпрограммы возможны следующие риски: </w:t>
      </w:r>
    </w:p>
    <w:p w:rsidR="00BD7E81" w:rsidRPr="0000647F" w:rsidRDefault="00BD7E81" w:rsidP="00BD7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на развитие материальной базы могут повлиять изменения в ценовой </w:t>
      </w:r>
      <w:proofErr w:type="gramStart"/>
      <w:r w:rsidRPr="0000647F">
        <w:rPr>
          <w:color w:val="auto"/>
          <w:sz w:val="28"/>
          <w:szCs w:val="28"/>
        </w:rPr>
        <w:t>политике на оборудование</w:t>
      </w:r>
      <w:proofErr w:type="gramEnd"/>
      <w:r w:rsidRPr="0000647F">
        <w:rPr>
          <w:color w:val="auto"/>
          <w:sz w:val="28"/>
          <w:szCs w:val="28"/>
        </w:rPr>
        <w:t xml:space="preserve">, инструменты и эксплуатационные материалы; </w:t>
      </w:r>
    </w:p>
    <w:p w:rsidR="00BD7E81" w:rsidRPr="0000647F" w:rsidRDefault="00BD7E81" w:rsidP="00BD7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коммунальные, транспортные услуги, строительные материала, средства пожарной безопасности; </w:t>
      </w:r>
    </w:p>
    <w:p w:rsidR="00BD7E81" w:rsidRPr="0000647F" w:rsidRDefault="00BD7E81" w:rsidP="00BD7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фонд заработной платы может изменяться в сторону увеличения с учетом индексации и изменения квалификационных категорий. </w:t>
      </w:r>
    </w:p>
    <w:p w:rsidR="00BD7E81" w:rsidRPr="0000647F" w:rsidRDefault="00BD7E81" w:rsidP="00BD7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Наличие указанных рисков может повысить стоимость первоначально запланированных расходов по отдельным мероприятиям Подпрограммы. 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b/>
          <w:bCs/>
          <w:szCs w:val="28"/>
        </w:rPr>
      </w:pPr>
      <w:r w:rsidRPr="0000647F">
        <w:rPr>
          <w:rFonts w:ascii="Times New Roman" w:hAnsi="Times New Roman"/>
          <w:b/>
          <w:bCs/>
          <w:szCs w:val="28"/>
        </w:rPr>
        <w:t>8.Оценка эффективности расходования бюджетных средств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>8.1. Оценка эффективности расходования бюджетных сре</w:t>
      </w:r>
      <w:proofErr w:type="gramStart"/>
      <w:r w:rsidRPr="0000647F">
        <w:rPr>
          <w:color w:val="auto"/>
          <w:sz w:val="28"/>
          <w:szCs w:val="28"/>
        </w:rPr>
        <w:t>дств пр</w:t>
      </w:r>
      <w:proofErr w:type="gramEnd"/>
      <w:r w:rsidRPr="0000647F">
        <w:rPr>
          <w:color w:val="auto"/>
          <w:sz w:val="28"/>
          <w:szCs w:val="28"/>
        </w:rPr>
        <w:t xml:space="preserve">оводится по итогам завершения финансового года. Проводится оценка индикаторов результативности, которая показывает степень достижения показателя при фактически достигнутом уровне расходования бюджета. 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По результатам оценки расходов бюджета делаются выводы: </w:t>
      </w:r>
    </w:p>
    <w:p w:rsidR="00BD7E81" w:rsidRPr="0000647F" w:rsidRDefault="00BD7E81" w:rsidP="00BD7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эффективность бюджетных расходов снизилась по сравнению с предыдущим годом; </w:t>
      </w:r>
    </w:p>
    <w:p w:rsidR="00BD7E81" w:rsidRPr="0000647F" w:rsidRDefault="00BD7E81" w:rsidP="00BD7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эффективность бюджетных расходов находится на уровне предыдущего года; </w:t>
      </w:r>
    </w:p>
    <w:p w:rsidR="00BD7E81" w:rsidRPr="0000647F" w:rsidRDefault="00BD7E81" w:rsidP="00BD7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эффективность бюджетных расходов повысилась по сравнению с предыдущим годом; </w:t>
      </w:r>
    </w:p>
    <w:p w:rsidR="00BD7E81" w:rsidRPr="0000647F" w:rsidRDefault="00BD7E81" w:rsidP="00BD7E8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- бюджетные расходы неэффективны. </w:t>
      </w:r>
    </w:p>
    <w:p w:rsidR="00BD7E81" w:rsidRPr="0000647F" w:rsidRDefault="00BD7E81" w:rsidP="00BD7E81">
      <w:pPr>
        <w:pStyle w:val="Default"/>
        <w:jc w:val="both"/>
        <w:rPr>
          <w:color w:val="auto"/>
          <w:sz w:val="28"/>
          <w:szCs w:val="28"/>
        </w:rPr>
      </w:pPr>
    </w:p>
    <w:p w:rsidR="00BD7E81" w:rsidRPr="0000647F" w:rsidRDefault="00BD7E81" w:rsidP="00BD7E8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0647F">
        <w:rPr>
          <w:b/>
          <w:bCs/>
          <w:color w:val="auto"/>
          <w:sz w:val="28"/>
          <w:szCs w:val="28"/>
        </w:rPr>
        <w:t>9.</w:t>
      </w:r>
      <w:r w:rsidRPr="0000647F">
        <w:rPr>
          <w:b/>
          <w:color w:val="auto"/>
          <w:sz w:val="28"/>
          <w:szCs w:val="28"/>
        </w:rPr>
        <w:t xml:space="preserve"> </w:t>
      </w:r>
      <w:proofErr w:type="gramStart"/>
      <w:r w:rsidRPr="0000647F">
        <w:rPr>
          <w:b/>
          <w:color w:val="auto"/>
          <w:sz w:val="28"/>
          <w:szCs w:val="28"/>
        </w:rPr>
        <w:t>Контроль за</w:t>
      </w:r>
      <w:proofErr w:type="gramEnd"/>
      <w:r w:rsidRPr="0000647F">
        <w:rPr>
          <w:b/>
          <w:color w:val="auto"/>
          <w:sz w:val="28"/>
          <w:szCs w:val="28"/>
        </w:rPr>
        <w:t xml:space="preserve"> реализацией Подпрограммы</w:t>
      </w:r>
      <w:r w:rsidRPr="0000647F">
        <w:rPr>
          <w:b/>
          <w:bCs/>
          <w:color w:val="auto"/>
          <w:sz w:val="28"/>
          <w:szCs w:val="28"/>
        </w:rPr>
        <w:t xml:space="preserve"> </w:t>
      </w:r>
    </w:p>
    <w:p w:rsidR="00BD7E81" w:rsidRPr="0000647F" w:rsidRDefault="00BD7E81" w:rsidP="00BD7E8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47F">
        <w:rPr>
          <w:color w:val="auto"/>
          <w:sz w:val="28"/>
          <w:szCs w:val="28"/>
        </w:rPr>
        <w:t xml:space="preserve">9.1. Механизм реализации Подпрограммы включает использование комплекса организационных, управленческих и экономических мер. 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9.2. Исполнители Подпрограммы осуществляют в установленном порядке меры по полному и качественному выполнению мероприятий подпрограммы.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9.3. </w:t>
      </w:r>
      <w:proofErr w:type="gramStart"/>
      <w:r w:rsidRPr="0000647F">
        <w:rPr>
          <w:sz w:val="28"/>
          <w:szCs w:val="28"/>
        </w:rPr>
        <w:t>Контроль за</w:t>
      </w:r>
      <w:proofErr w:type="gramEnd"/>
      <w:r w:rsidRPr="0000647F">
        <w:rPr>
          <w:sz w:val="28"/>
          <w:szCs w:val="28"/>
        </w:rPr>
        <w:t xml:space="preserve"> целевым расходованием бюджетных средств осуществляют Контрольно-счетная палата Уинского муниципального района, финансовое управление администрации Уинского муниципального района.</w:t>
      </w:r>
    </w:p>
    <w:p w:rsidR="00BD7E81" w:rsidRPr="0000647F" w:rsidRDefault="00BD7E81" w:rsidP="00BD7E81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</w:p>
    <w:p w:rsidR="00BD7E81" w:rsidRPr="0000647F" w:rsidRDefault="00BD7E81" w:rsidP="00BD7E81">
      <w:pPr>
        <w:jc w:val="center"/>
        <w:rPr>
          <w:b/>
          <w:szCs w:val="28"/>
        </w:rPr>
      </w:pPr>
      <w:r w:rsidRPr="0000647F">
        <w:rPr>
          <w:b/>
          <w:szCs w:val="28"/>
        </w:rPr>
        <w:br w:type="page"/>
      </w:r>
      <w:r w:rsidRPr="0000647F">
        <w:rPr>
          <w:b/>
          <w:szCs w:val="28"/>
        </w:rPr>
        <w:lastRenderedPageBreak/>
        <w:t>Понятия и термины, используемые в Программе (подпрограмме)</w:t>
      </w:r>
    </w:p>
    <w:p w:rsidR="00BD7E81" w:rsidRPr="0000647F" w:rsidRDefault="00BD7E81" w:rsidP="00BD7E81">
      <w:pPr>
        <w:pStyle w:val="ConsPlusNormal"/>
        <w:ind w:firstLine="540"/>
        <w:jc w:val="both"/>
        <w:rPr>
          <w:szCs w:val="28"/>
        </w:rPr>
      </w:pP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 xml:space="preserve"> В Программе и подпрограммах используются следующие условные сокраще</w:t>
      </w:r>
      <w:r w:rsidRPr="0000647F">
        <w:rPr>
          <w:rFonts w:ascii="Times New Roman" w:hAnsi="Times New Roman"/>
          <w:szCs w:val="28"/>
        </w:rPr>
        <w:softHyphen/>
        <w:t>ния: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ЗАГС – запись актов гражданского состояния;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СМИ – средства массовой информации;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ЦБ – центральная библиотека;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 xml:space="preserve">МЦБС – </w:t>
      </w:r>
      <w:proofErr w:type="spellStart"/>
      <w:r w:rsidRPr="0000647F">
        <w:rPr>
          <w:rFonts w:ascii="Times New Roman" w:hAnsi="Times New Roman"/>
          <w:szCs w:val="28"/>
        </w:rPr>
        <w:t>межпоселенческая</w:t>
      </w:r>
      <w:proofErr w:type="spellEnd"/>
      <w:r w:rsidRPr="0000647F">
        <w:rPr>
          <w:rFonts w:ascii="Times New Roman" w:hAnsi="Times New Roman"/>
          <w:szCs w:val="28"/>
        </w:rPr>
        <w:t xml:space="preserve"> централизованная библиотечная система;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proofErr w:type="spellStart"/>
      <w:r w:rsidRPr="0000647F">
        <w:rPr>
          <w:rFonts w:ascii="Times New Roman" w:hAnsi="Times New Roman"/>
          <w:szCs w:val="28"/>
        </w:rPr>
        <w:t>У</w:t>
      </w:r>
      <w:r w:rsidR="005822C5">
        <w:rPr>
          <w:rFonts w:ascii="Times New Roman" w:hAnsi="Times New Roman"/>
          <w:szCs w:val="28"/>
        </w:rPr>
        <w:t>инский</w:t>
      </w:r>
      <w:proofErr w:type="spellEnd"/>
      <w:r w:rsidR="005822C5">
        <w:rPr>
          <w:rFonts w:ascii="Times New Roman" w:hAnsi="Times New Roman"/>
          <w:szCs w:val="28"/>
        </w:rPr>
        <w:t xml:space="preserve"> </w:t>
      </w:r>
      <w:r w:rsidRPr="0000647F">
        <w:rPr>
          <w:rFonts w:ascii="Times New Roman" w:hAnsi="Times New Roman"/>
          <w:szCs w:val="28"/>
        </w:rPr>
        <w:t xml:space="preserve">МР – </w:t>
      </w:r>
      <w:proofErr w:type="spellStart"/>
      <w:r w:rsidRPr="0000647F">
        <w:rPr>
          <w:rFonts w:ascii="Times New Roman" w:hAnsi="Times New Roman"/>
          <w:szCs w:val="28"/>
        </w:rPr>
        <w:t>Уинский</w:t>
      </w:r>
      <w:proofErr w:type="spellEnd"/>
      <w:r w:rsidRPr="0000647F">
        <w:rPr>
          <w:rFonts w:ascii="Times New Roman" w:hAnsi="Times New Roman"/>
          <w:szCs w:val="28"/>
        </w:rPr>
        <w:t xml:space="preserve"> муниципальный район;</w:t>
      </w:r>
    </w:p>
    <w:p w:rsidR="00700C52" w:rsidRPr="0000647F" w:rsidRDefault="00700C52" w:rsidP="00BD7E81">
      <w:pPr>
        <w:pStyle w:val="ConsPlusNormal"/>
        <w:jc w:val="both"/>
        <w:rPr>
          <w:rFonts w:ascii="Times New Roman" w:hAnsi="Times New Roman"/>
          <w:szCs w:val="28"/>
        </w:rPr>
      </w:pPr>
      <w:proofErr w:type="spellStart"/>
      <w:r w:rsidRPr="0000647F">
        <w:rPr>
          <w:rFonts w:ascii="Times New Roman" w:hAnsi="Times New Roman"/>
          <w:szCs w:val="28"/>
        </w:rPr>
        <w:t>У</w:t>
      </w:r>
      <w:r w:rsidR="009C4BAA" w:rsidRPr="0000647F">
        <w:rPr>
          <w:rFonts w:ascii="Times New Roman" w:hAnsi="Times New Roman"/>
          <w:szCs w:val="28"/>
        </w:rPr>
        <w:t>инский</w:t>
      </w:r>
      <w:proofErr w:type="spellEnd"/>
      <w:r w:rsidR="009C4BAA" w:rsidRPr="0000647F">
        <w:rPr>
          <w:rFonts w:ascii="Times New Roman" w:hAnsi="Times New Roman"/>
          <w:szCs w:val="28"/>
        </w:rPr>
        <w:t xml:space="preserve"> </w:t>
      </w:r>
      <w:r w:rsidRPr="0000647F">
        <w:rPr>
          <w:rFonts w:ascii="Times New Roman" w:hAnsi="Times New Roman"/>
          <w:szCs w:val="28"/>
        </w:rPr>
        <w:t xml:space="preserve">МО </w:t>
      </w:r>
      <w:r w:rsidR="00051FA9" w:rsidRPr="0000647F">
        <w:rPr>
          <w:rFonts w:ascii="Times New Roman" w:hAnsi="Times New Roman"/>
          <w:szCs w:val="28"/>
        </w:rPr>
        <w:t xml:space="preserve">Пермского края </w:t>
      </w:r>
      <w:r w:rsidRPr="0000647F">
        <w:rPr>
          <w:rFonts w:ascii="Times New Roman" w:hAnsi="Times New Roman"/>
          <w:szCs w:val="28"/>
        </w:rPr>
        <w:t xml:space="preserve">– </w:t>
      </w:r>
      <w:proofErr w:type="spellStart"/>
      <w:r w:rsidRPr="0000647F">
        <w:rPr>
          <w:rFonts w:ascii="Times New Roman" w:hAnsi="Times New Roman"/>
          <w:szCs w:val="28"/>
        </w:rPr>
        <w:t>Уинский</w:t>
      </w:r>
      <w:proofErr w:type="spellEnd"/>
      <w:r w:rsidRPr="0000647F">
        <w:rPr>
          <w:rFonts w:ascii="Times New Roman" w:hAnsi="Times New Roman"/>
          <w:szCs w:val="28"/>
        </w:rPr>
        <w:t xml:space="preserve"> муниципальный округ</w:t>
      </w:r>
      <w:r w:rsidR="00051FA9" w:rsidRPr="0000647F">
        <w:rPr>
          <w:rFonts w:ascii="Times New Roman" w:hAnsi="Times New Roman"/>
          <w:szCs w:val="28"/>
        </w:rPr>
        <w:t xml:space="preserve"> Пермского края</w:t>
      </w:r>
      <w:r w:rsidRPr="0000647F">
        <w:rPr>
          <w:rFonts w:ascii="Times New Roman" w:hAnsi="Times New Roman"/>
          <w:szCs w:val="28"/>
        </w:rPr>
        <w:t>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УУКС и МП – управление учреждениями культуры, спорта и молодежной политики;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МКУК – муниципальное казенное учреждение культуры;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МБУК – муниципальное бюджетное учреждение культуры;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РДК – районный Дом культуры;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МКУ – муниципальное казенное учреждение;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ФК и</w:t>
      </w:r>
      <w:proofErr w:type="gramStart"/>
      <w:r w:rsidRPr="0000647F">
        <w:rPr>
          <w:rFonts w:ascii="Times New Roman" w:hAnsi="Times New Roman"/>
          <w:szCs w:val="28"/>
        </w:rPr>
        <w:t xml:space="preserve"> С</w:t>
      </w:r>
      <w:proofErr w:type="gramEnd"/>
      <w:r w:rsidRPr="0000647F">
        <w:rPr>
          <w:rFonts w:ascii="Times New Roman" w:hAnsi="Times New Roman"/>
          <w:szCs w:val="28"/>
        </w:rPr>
        <w:t xml:space="preserve"> – физическая культура и спорт;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ОУ – образовательные учреждения;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МКОУ ДО «Уинская ДЮСШЕ «ЮНИКС» – муниципальное казенное образователь</w:t>
      </w:r>
      <w:r w:rsidRPr="0000647F">
        <w:rPr>
          <w:rFonts w:ascii="Times New Roman" w:hAnsi="Times New Roman"/>
          <w:szCs w:val="28"/>
        </w:rPr>
        <w:softHyphen/>
        <w:t>ное учреждение дополнительного образования «Уинская детско-юношеская спортив</w:t>
      </w:r>
      <w:r w:rsidRPr="0000647F">
        <w:rPr>
          <w:rFonts w:ascii="Times New Roman" w:hAnsi="Times New Roman"/>
          <w:szCs w:val="28"/>
        </w:rPr>
        <w:softHyphen/>
        <w:t>ная школа единоборств «ЮНИКС»;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КДН – комиссия по делам несовершеннолетних;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СОП -  социально-опасное положение;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Служба АХ и ФОУ УУКС и МП – Служба административно-хозяйственного и финансового обеспечения учреждений управления учреждениями культуры, спорта и молодежной политики;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НВ – научно-вспомогательный;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  <w:szCs w:val="28"/>
        </w:rPr>
      </w:pPr>
      <w:r w:rsidRPr="0000647F">
        <w:rPr>
          <w:rFonts w:ascii="Times New Roman" w:hAnsi="Times New Roman"/>
          <w:szCs w:val="28"/>
        </w:rPr>
        <w:t>КБ – краевой бюджет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</w:rPr>
      </w:pPr>
      <w:r w:rsidRPr="0000647F">
        <w:rPr>
          <w:rFonts w:ascii="Times New Roman" w:hAnsi="Times New Roman"/>
        </w:rPr>
        <w:t>Бюджет МР – бюджет муниципального района;</w:t>
      </w:r>
    </w:p>
    <w:p w:rsidR="00BD7E81" w:rsidRPr="0000647F" w:rsidRDefault="00BD7E81" w:rsidP="00BD7E81">
      <w:pPr>
        <w:pStyle w:val="ConsPlusNormal"/>
        <w:jc w:val="both"/>
        <w:rPr>
          <w:rFonts w:ascii="Times New Roman" w:hAnsi="Times New Roman"/>
        </w:rPr>
      </w:pPr>
      <w:r w:rsidRPr="0000647F">
        <w:rPr>
          <w:rFonts w:ascii="Times New Roman" w:hAnsi="Times New Roman"/>
        </w:rPr>
        <w:t>ФБ – Федеральный бюджет;</w:t>
      </w:r>
    </w:p>
    <w:p w:rsidR="00BD7E81" w:rsidRPr="0000647F" w:rsidRDefault="00051FA9" w:rsidP="00BD7E81">
      <w:pPr>
        <w:pStyle w:val="ConsPlusNormal"/>
        <w:jc w:val="both"/>
        <w:rPr>
          <w:rFonts w:ascii="Times New Roman" w:hAnsi="Times New Roman"/>
          <w:szCs w:val="28"/>
        </w:rPr>
      </w:pPr>
      <w:proofErr w:type="spellStart"/>
      <w:r w:rsidRPr="0000647F">
        <w:rPr>
          <w:rFonts w:ascii="Times New Roman" w:hAnsi="Times New Roman"/>
        </w:rPr>
        <w:t>ВнБИ</w:t>
      </w:r>
      <w:proofErr w:type="spellEnd"/>
      <w:r w:rsidRPr="0000647F">
        <w:rPr>
          <w:rFonts w:ascii="Times New Roman" w:hAnsi="Times New Roman"/>
        </w:rPr>
        <w:t xml:space="preserve"> – внебюджетные источники</w:t>
      </w:r>
      <w:r w:rsidR="00BD7E81" w:rsidRPr="0000647F">
        <w:rPr>
          <w:rFonts w:ascii="Times New Roman" w:hAnsi="Times New Roman"/>
        </w:rPr>
        <w:t>.</w:t>
      </w:r>
    </w:p>
    <w:p w:rsidR="00BD7E81" w:rsidRPr="0000647F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Pr="0000647F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Pr="0000647F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Pr="0000647F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Pr="0000647F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Pr="0000647F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Pr="0000647F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Pr="0000647F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Pr="0000647F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Pr="0000647F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Pr="0000647F" w:rsidRDefault="00BD7E81" w:rsidP="00BD7E81">
      <w:pPr>
        <w:pStyle w:val="a4"/>
        <w:spacing w:line="240" w:lineRule="auto"/>
        <w:ind w:firstLine="708"/>
        <w:rPr>
          <w:szCs w:val="28"/>
        </w:rPr>
      </w:pPr>
    </w:p>
    <w:p w:rsidR="00BD7E81" w:rsidRPr="0000647F" w:rsidRDefault="00BD7E81" w:rsidP="00BD7E81">
      <w:pPr>
        <w:rPr>
          <w:b/>
        </w:rPr>
      </w:pPr>
    </w:p>
    <w:p w:rsidR="00BD7E81" w:rsidRPr="0000647F" w:rsidRDefault="00BD7E81" w:rsidP="00BD7E81">
      <w:pPr>
        <w:pStyle w:val="a4"/>
        <w:spacing w:line="240" w:lineRule="auto"/>
        <w:ind w:firstLine="0"/>
        <w:rPr>
          <w:szCs w:val="28"/>
        </w:rPr>
      </w:pPr>
    </w:p>
    <w:p w:rsidR="00BD7E81" w:rsidRPr="0000647F" w:rsidRDefault="00BD7E81" w:rsidP="00BD7E81">
      <w:pPr>
        <w:pStyle w:val="a4"/>
        <w:spacing w:line="240" w:lineRule="auto"/>
        <w:ind w:firstLine="0"/>
        <w:rPr>
          <w:szCs w:val="28"/>
        </w:rPr>
        <w:sectPr w:rsidR="00BD7E81" w:rsidRPr="0000647F" w:rsidSect="009169CE">
          <w:headerReference w:type="even" r:id="rId24"/>
          <w:headerReference w:type="default" r:id="rId25"/>
          <w:footerReference w:type="default" r:id="rId26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BD7E81" w:rsidRPr="0000647F" w:rsidRDefault="00BD7E81" w:rsidP="00BD7E81">
      <w:pPr>
        <w:pStyle w:val="ConsPlusNormal"/>
        <w:ind w:left="10980" w:firstLine="0"/>
        <w:rPr>
          <w:rFonts w:ascii="Times New Roman" w:hAnsi="Times New Roman"/>
          <w:szCs w:val="28"/>
        </w:rPr>
      </w:pPr>
    </w:p>
    <w:p w:rsidR="00C908BC" w:rsidRPr="0000647F" w:rsidRDefault="00C908BC" w:rsidP="00C908BC">
      <w:pPr>
        <w:pStyle w:val="a4"/>
        <w:spacing w:line="240" w:lineRule="auto"/>
        <w:ind w:firstLine="0"/>
        <w:jc w:val="right"/>
        <w:rPr>
          <w:sz w:val="24"/>
        </w:rPr>
      </w:pPr>
      <w:r w:rsidRPr="0000647F">
        <w:rPr>
          <w:sz w:val="24"/>
        </w:rPr>
        <w:t>Приложение 6</w:t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</w:p>
    <w:p w:rsidR="00C908BC" w:rsidRPr="0000647F" w:rsidRDefault="00C908BC" w:rsidP="00C908B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</w:p>
    <w:p w:rsidR="00C908BC" w:rsidRPr="0000647F" w:rsidRDefault="00C908BC" w:rsidP="00C908B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00647F">
        <w:rPr>
          <w:rFonts w:ascii="Times New Roman" w:hAnsi="Times New Roman"/>
          <w:sz w:val="24"/>
          <w:szCs w:val="24"/>
        </w:rPr>
        <w:tab/>
      </w:r>
    </w:p>
    <w:p w:rsidR="00C908BC" w:rsidRPr="0000647F" w:rsidRDefault="00C908BC" w:rsidP="00C908B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 xml:space="preserve">культуры и спорта в </w:t>
      </w:r>
      <w:proofErr w:type="spellStart"/>
      <w:r w:rsidRPr="0000647F">
        <w:rPr>
          <w:rFonts w:ascii="Times New Roman" w:hAnsi="Times New Roman"/>
          <w:sz w:val="24"/>
          <w:szCs w:val="24"/>
        </w:rPr>
        <w:t>Уинском</w:t>
      </w:r>
      <w:proofErr w:type="spellEnd"/>
      <w:r w:rsidRPr="000064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647F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00647F">
        <w:rPr>
          <w:rFonts w:ascii="Times New Roman" w:hAnsi="Times New Roman"/>
          <w:sz w:val="24"/>
          <w:szCs w:val="24"/>
        </w:rPr>
        <w:tab/>
      </w:r>
    </w:p>
    <w:p w:rsidR="00C908BC" w:rsidRPr="0000647F" w:rsidRDefault="00C908BC" w:rsidP="00C908B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округе Пермского края</w:t>
      </w:r>
      <w:r w:rsidR="005A3238">
        <w:rPr>
          <w:rFonts w:ascii="Times New Roman" w:hAnsi="Times New Roman"/>
          <w:sz w:val="24"/>
          <w:szCs w:val="24"/>
        </w:rPr>
        <w:t xml:space="preserve">» </w:t>
      </w:r>
      <w:r w:rsidRPr="0000647F">
        <w:rPr>
          <w:rFonts w:ascii="Times New Roman" w:hAnsi="Times New Roman"/>
          <w:sz w:val="24"/>
          <w:szCs w:val="24"/>
        </w:rPr>
        <w:t>на 2020-2022 годы</w:t>
      </w:r>
      <w:r w:rsidRPr="0000647F">
        <w:rPr>
          <w:rFonts w:ascii="Times New Roman" w:hAnsi="Times New Roman"/>
          <w:sz w:val="24"/>
          <w:szCs w:val="24"/>
        </w:rPr>
        <w:tab/>
      </w:r>
    </w:p>
    <w:p w:rsidR="00C908BC" w:rsidRPr="0000647F" w:rsidRDefault="00C908BC" w:rsidP="00BD7E81">
      <w:pPr>
        <w:pStyle w:val="ConsPlusNormal"/>
        <w:ind w:left="10980" w:firstLine="0"/>
        <w:rPr>
          <w:rFonts w:ascii="Times New Roman" w:hAnsi="Times New Roman"/>
          <w:szCs w:val="28"/>
        </w:rPr>
      </w:pPr>
    </w:p>
    <w:p w:rsidR="00BD7E81" w:rsidRPr="0000647F" w:rsidRDefault="00BD7E81" w:rsidP="00BD7E8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0647F">
        <w:rPr>
          <w:rFonts w:ascii="Times New Roman" w:hAnsi="Times New Roman"/>
          <w:b/>
          <w:szCs w:val="28"/>
        </w:rPr>
        <w:t xml:space="preserve">Перечень целевых показателей муниципальной программы «Развитие культуры, молодёжной политики, физической культуры и спорта в </w:t>
      </w:r>
      <w:proofErr w:type="spellStart"/>
      <w:r w:rsidRPr="0000647F">
        <w:rPr>
          <w:rFonts w:ascii="Times New Roman" w:hAnsi="Times New Roman"/>
          <w:b/>
          <w:szCs w:val="28"/>
        </w:rPr>
        <w:t>Уинском</w:t>
      </w:r>
      <w:proofErr w:type="spellEnd"/>
      <w:r w:rsidRPr="0000647F">
        <w:rPr>
          <w:rFonts w:ascii="Times New Roman" w:hAnsi="Times New Roman"/>
          <w:b/>
          <w:szCs w:val="28"/>
        </w:rPr>
        <w:t xml:space="preserve"> </w:t>
      </w:r>
      <w:r w:rsidR="00C908BC" w:rsidRPr="0000647F">
        <w:rPr>
          <w:rFonts w:ascii="Times New Roman" w:hAnsi="Times New Roman"/>
          <w:b/>
          <w:szCs w:val="28"/>
        </w:rPr>
        <w:t>МО Пермского края</w:t>
      </w:r>
      <w:r w:rsidR="005A3238">
        <w:rPr>
          <w:rFonts w:ascii="Times New Roman" w:hAnsi="Times New Roman"/>
          <w:b/>
          <w:szCs w:val="28"/>
        </w:rPr>
        <w:t>»</w:t>
      </w:r>
      <w:r w:rsidRPr="0000647F">
        <w:rPr>
          <w:rFonts w:ascii="Times New Roman" w:hAnsi="Times New Roman"/>
          <w:b/>
          <w:szCs w:val="28"/>
        </w:rPr>
        <w:t xml:space="preserve"> на 20</w:t>
      </w:r>
      <w:r w:rsidR="007B4DC1" w:rsidRPr="0000647F">
        <w:rPr>
          <w:rFonts w:ascii="Times New Roman" w:hAnsi="Times New Roman"/>
          <w:b/>
          <w:szCs w:val="28"/>
        </w:rPr>
        <w:t>20-</w:t>
      </w:r>
      <w:r w:rsidRPr="0000647F">
        <w:rPr>
          <w:rFonts w:ascii="Times New Roman" w:hAnsi="Times New Roman"/>
          <w:b/>
          <w:szCs w:val="28"/>
        </w:rPr>
        <w:t>20</w:t>
      </w:r>
      <w:r w:rsidR="007B4DC1" w:rsidRPr="0000647F">
        <w:rPr>
          <w:rFonts w:ascii="Times New Roman" w:hAnsi="Times New Roman"/>
          <w:b/>
          <w:szCs w:val="28"/>
        </w:rPr>
        <w:t>22</w:t>
      </w:r>
      <w:r w:rsidRPr="0000647F">
        <w:rPr>
          <w:rFonts w:ascii="Times New Roman" w:hAnsi="Times New Roman"/>
          <w:b/>
          <w:szCs w:val="28"/>
        </w:rPr>
        <w:t xml:space="preserve"> годы</w:t>
      </w:r>
    </w:p>
    <w:p w:rsidR="00BD7E81" w:rsidRPr="0000647F" w:rsidRDefault="00BD7E81" w:rsidP="00BD7E8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1"/>
        <w:gridCol w:w="5220"/>
        <w:gridCol w:w="900"/>
        <w:gridCol w:w="1440"/>
        <w:gridCol w:w="1080"/>
        <w:gridCol w:w="1080"/>
        <w:gridCol w:w="900"/>
        <w:gridCol w:w="851"/>
        <w:gridCol w:w="2273"/>
      </w:tblGrid>
      <w:tr w:rsidR="00BD7E81" w:rsidRPr="0000647F" w:rsidTr="00AF259C">
        <w:trPr>
          <w:trHeight w:val="144"/>
        </w:trPr>
        <w:tc>
          <w:tcPr>
            <w:tcW w:w="828" w:type="dxa"/>
            <w:gridSpan w:val="2"/>
            <w:vMerge w:val="restart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4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4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064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  <w:vMerge w:val="restart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услуги/наименование показателя</w:t>
            </w:r>
          </w:p>
        </w:tc>
        <w:tc>
          <w:tcPr>
            <w:tcW w:w="900" w:type="dxa"/>
            <w:vMerge w:val="restart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Merge w:val="restart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3911" w:type="dxa"/>
            <w:gridSpan w:val="4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BD7E81" w:rsidRPr="0000647F" w:rsidTr="00AF259C">
        <w:trPr>
          <w:trHeight w:val="144"/>
        </w:trPr>
        <w:tc>
          <w:tcPr>
            <w:tcW w:w="828" w:type="dxa"/>
            <w:gridSpan w:val="2"/>
            <w:vMerge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E81" w:rsidRPr="0000647F" w:rsidRDefault="007B4DC1" w:rsidP="007B4D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B4DC1" w:rsidRPr="0000647F" w:rsidRDefault="007B4DC1" w:rsidP="007B4D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8 мес.</w:t>
            </w:r>
          </w:p>
        </w:tc>
        <w:tc>
          <w:tcPr>
            <w:tcW w:w="1080" w:type="dxa"/>
          </w:tcPr>
          <w:p w:rsidR="00BD7E81" w:rsidRPr="0000647F" w:rsidRDefault="007B4DC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</w:tcPr>
          <w:p w:rsidR="00BD7E81" w:rsidRPr="0000647F" w:rsidRDefault="007B4DC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BD7E81" w:rsidRPr="0000647F" w:rsidRDefault="007B4DC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81" w:rsidRPr="0000647F" w:rsidTr="00AF259C">
        <w:trPr>
          <w:trHeight w:val="144"/>
        </w:trPr>
        <w:tc>
          <w:tcPr>
            <w:tcW w:w="828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4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2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4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47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647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7E81" w:rsidRPr="0000647F" w:rsidTr="00AF259C">
        <w:trPr>
          <w:trHeight w:val="495"/>
        </w:trPr>
        <w:tc>
          <w:tcPr>
            <w:tcW w:w="14572" w:type="dxa"/>
            <w:gridSpan w:val="10"/>
            <w:tcBorders>
              <w:bottom w:val="single" w:sz="4" w:space="0" w:color="auto"/>
            </w:tcBorders>
          </w:tcPr>
          <w:p w:rsidR="00C908BC" w:rsidRPr="0000647F" w:rsidRDefault="00BD7E81" w:rsidP="00FC09C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«Развитие культуры, молодежной политики, физической культуры и спорта </w:t>
            </w:r>
          </w:p>
          <w:p w:rsidR="00BD7E81" w:rsidRPr="0000647F" w:rsidRDefault="00BD7E81" w:rsidP="00C908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0647F">
              <w:rPr>
                <w:rFonts w:ascii="Times New Roman" w:hAnsi="Times New Roman"/>
                <w:b/>
                <w:sz w:val="24"/>
                <w:szCs w:val="24"/>
              </w:rPr>
              <w:t>Уинском</w:t>
            </w:r>
            <w:proofErr w:type="spellEnd"/>
            <w:r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09CE" w:rsidRPr="0000647F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 w:rsidR="00C908BC"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Пермского края</w:t>
            </w:r>
            <w:r w:rsidR="005A32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908BC"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7B4DC1" w:rsidRPr="000064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7B4DC1" w:rsidRPr="000064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BD7E81" w:rsidRPr="0000647F" w:rsidTr="00AF259C">
        <w:trPr>
          <w:trHeight w:val="315"/>
        </w:trPr>
        <w:tc>
          <w:tcPr>
            <w:tcW w:w="14572" w:type="dxa"/>
            <w:gridSpan w:val="10"/>
            <w:tcBorders>
              <w:top w:val="single" w:sz="4" w:space="0" w:color="auto"/>
            </w:tcBorders>
          </w:tcPr>
          <w:p w:rsidR="00BD7E81" w:rsidRPr="0000647F" w:rsidRDefault="00BD7E81" w:rsidP="00FC09C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1. Подпрограмма «Развитие сферы культуры в </w:t>
            </w:r>
            <w:proofErr w:type="spellStart"/>
            <w:r w:rsidRPr="0000647F">
              <w:rPr>
                <w:rFonts w:ascii="Times New Roman" w:hAnsi="Times New Roman"/>
                <w:b/>
                <w:sz w:val="24"/>
                <w:szCs w:val="24"/>
              </w:rPr>
              <w:t>Уинском</w:t>
            </w:r>
            <w:proofErr w:type="spellEnd"/>
            <w:r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09CE" w:rsidRPr="0000647F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 w:rsidR="00C908BC"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Пермского края</w:t>
            </w:r>
            <w:r w:rsidR="005A32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 w:rsidR="00700C52" w:rsidRPr="000064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700C52" w:rsidRPr="000064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мероприятий: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47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проведенных культурно-массовых мероприятий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УУКС и МП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BD7E81" w:rsidRPr="0000647F" w:rsidRDefault="00BD7E81" w:rsidP="00E9709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</w:t>
            </w:r>
            <w:r w:rsidR="00E97092" w:rsidRPr="0000647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BD7E81" w:rsidRPr="0000647F" w:rsidRDefault="00BD7E81" w:rsidP="00E9709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</w:t>
            </w:r>
            <w:r w:rsidR="00E97092" w:rsidRPr="0000647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BD7E81" w:rsidRPr="0000647F" w:rsidRDefault="00BD7E81" w:rsidP="00E9709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</w:t>
            </w:r>
            <w:r w:rsidR="00E97092" w:rsidRPr="0000647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47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мероприятий, проводимых на платной основе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УУКС и МП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64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творчества: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47F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УУКС и МП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BD7E81" w:rsidRPr="0000647F" w:rsidRDefault="00BD7E81" w:rsidP="00E9709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</w:t>
            </w:r>
            <w:r w:rsidR="00E97092" w:rsidRPr="000064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BD7E81" w:rsidRPr="0000647F" w:rsidRDefault="00E97092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D7E81" w:rsidRPr="0000647F" w:rsidRDefault="00BD7E81" w:rsidP="00E9709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</w:t>
            </w:r>
            <w:r w:rsidR="00E97092" w:rsidRPr="00006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64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Библиотечное, библиографическое и информационное обслуживание пользователей библиотек: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47F">
              <w:rPr>
                <w:rFonts w:ascii="Times New Roman" w:hAnsi="Times New Roman"/>
                <w:sz w:val="24"/>
                <w:szCs w:val="24"/>
                <w:lang w:eastAsia="en-US"/>
              </w:rPr>
              <w:t>Число читателей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УУКС и МП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6190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6195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6205</w:t>
            </w: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47F">
              <w:rPr>
                <w:rFonts w:ascii="Times New Roman" w:hAnsi="Times New Roman"/>
                <w:sz w:val="24"/>
                <w:szCs w:val="24"/>
                <w:lang w:eastAsia="en-US"/>
              </w:rPr>
              <w:t>Доля потребителей, удовлетворенных качеством услуги от числа опрошенных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УУКС и МП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80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80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jc w:val="center"/>
            </w:pPr>
            <w:r w:rsidRPr="0000647F">
              <w:t>90</w:t>
            </w:r>
          </w:p>
        </w:tc>
        <w:tc>
          <w:tcPr>
            <w:tcW w:w="851" w:type="dxa"/>
          </w:tcPr>
          <w:p w:rsidR="00BD7E81" w:rsidRPr="0000647F" w:rsidRDefault="00BD7E81" w:rsidP="00AF259C">
            <w:pPr>
              <w:jc w:val="center"/>
            </w:pPr>
            <w:r w:rsidRPr="0000647F">
              <w:t>90</w:t>
            </w:r>
          </w:p>
        </w:tc>
        <w:tc>
          <w:tcPr>
            <w:tcW w:w="2273" w:type="dxa"/>
          </w:tcPr>
          <w:p w:rsidR="00BD7E81" w:rsidRPr="0000647F" w:rsidRDefault="00BD7E81" w:rsidP="00AF259C"/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Число книговыдачи (</w:t>
            </w:r>
            <w:proofErr w:type="spellStart"/>
            <w:r w:rsidRPr="0000647F">
              <w:rPr>
                <w:rFonts w:ascii="Times New Roman" w:hAnsi="Times New Roman"/>
                <w:sz w:val="24"/>
                <w:szCs w:val="24"/>
              </w:rPr>
              <w:t>документовыдача</w:t>
            </w:r>
            <w:proofErr w:type="spellEnd"/>
            <w:r w:rsidRPr="000064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УУКС и МП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104932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147510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jc w:val="center"/>
            </w:pPr>
            <w:r w:rsidRPr="0000647F">
              <w:t>147520</w:t>
            </w:r>
          </w:p>
        </w:tc>
        <w:tc>
          <w:tcPr>
            <w:tcW w:w="851" w:type="dxa"/>
          </w:tcPr>
          <w:p w:rsidR="00BD7E81" w:rsidRPr="0000647F" w:rsidRDefault="00BD7E81" w:rsidP="00AF259C">
            <w:pPr>
              <w:jc w:val="center"/>
            </w:pPr>
            <w:r w:rsidRPr="0000647F">
              <w:t>147530</w:t>
            </w:r>
          </w:p>
        </w:tc>
        <w:tc>
          <w:tcPr>
            <w:tcW w:w="2273" w:type="dxa"/>
          </w:tcPr>
          <w:p w:rsidR="00BD7E81" w:rsidRPr="0000647F" w:rsidRDefault="00BD7E81" w:rsidP="00AF259C"/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64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Публичный показ  музейных предметов, музейных коллекций: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D7E81" w:rsidRPr="0000647F" w:rsidRDefault="00BD7E81" w:rsidP="00AF259C"/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47F"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посетителей музея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УУКС и МП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16338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16338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jc w:val="center"/>
            </w:pPr>
            <w:r w:rsidRPr="0000647F">
              <w:t>16400</w:t>
            </w: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16401</w:t>
            </w: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4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потребителей, удовлетворенных качеством услуги от числа опрошенных 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УУКС и МП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100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100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jc w:val="center"/>
            </w:pPr>
            <w:r w:rsidRPr="0000647F">
              <w:t>100</w:t>
            </w:r>
          </w:p>
        </w:tc>
        <w:tc>
          <w:tcPr>
            <w:tcW w:w="851" w:type="dxa"/>
          </w:tcPr>
          <w:p w:rsidR="00BD7E81" w:rsidRPr="0000647F" w:rsidRDefault="00BD7E81" w:rsidP="00AF259C">
            <w:pPr>
              <w:jc w:val="center"/>
            </w:pPr>
            <w:r w:rsidRPr="0000647F">
              <w:t>100</w:t>
            </w:r>
          </w:p>
        </w:tc>
        <w:tc>
          <w:tcPr>
            <w:tcW w:w="2273" w:type="dxa"/>
          </w:tcPr>
          <w:p w:rsidR="00BD7E81" w:rsidRPr="0000647F" w:rsidRDefault="00BD7E81" w:rsidP="00AF259C"/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Число музейных мероприятий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jc w:val="center"/>
            </w:pPr>
            <w:r w:rsidRPr="0000647F">
              <w:t>УУКС и МП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217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217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jc w:val="center"/>
            </w:pPr>
            <w:r w:rsidRPr="0000647F">
              <w:t>220</w:t>
            </w: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1.4.4.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00647F">
              <w:rPr>
                <w:rFonts w:eastAsia="TimesNewRoman"/>
              </w:rPr>
              <w:t>Число экскурсий за год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jc w:val="center"/>
            </w:pPr>
            <w:r w:rsidRPr="0000647F">
              <w:t>ед.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jc w:val="center"/>
            </w:pPr>
            <w:r w:rsidRPr="0000647F">
              <w:t>УУКС и МП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99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99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jc w:val="center"/>
            </w:pPr>
            <w:r w:rsidRPr="0000647F">
              <w:t>100</w:t>
            </w: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</w:p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64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молодежных проектов: 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1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Количество молодёжных мероприятий, проведенных за год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УУКС и МП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F"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F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F"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jc w:val="both"/>
              <w:rPr>
                <w:b/>
              </w:rPr>
            </w:pPr>
            <w:r w:rsidRPr="0000647F">
              <w:rPr>
                <w:b/>
              </w:rPr>
              <w:t>Сфера «Культура»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BD7E81" w:rsidRPr="0000647F" w:rsidTr="00AF259C">
        <w:trPr>
          <w:trHeight w:val="144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64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мероприятий, проводимых на платной основе 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УУКС и МП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25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25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jc w:val="center"/>
            </w:pPr>
            <w:r w:rsidRPr="0000647F">
              <w:t>30</w:t>
            </w: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BD7E81" w:rsidRPr="0000647F" w:rsidTr="00AF259C">
        <w:trPr>
          <w:trHeight w:val="144"/>
        </w:trPr>
        <w:tc>
          <w:tcPr>
            <w:tcW w:w="14572" w:type="dxa"/>
            <w:gridSpan w:val="10"/>
          </w:tcPr>
          <w:p w:rsidR="00BD7E81" w:rsidRPr="0000647F" w:rsidRDefault="00BD7E81" w:rsidP="00FC09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2. Подпрограмма «Развитие физической культуры и спорта в </w:t>
            </w:r>
            <w:proofErr w:type="spellStart"/>
            <w:r w:rsidRPr="0000647F">
              <w:rPr>
                <w:rFonts w:ascii="Times New Roman" w:hAnsi="Times New Roman"/>
                <w:b/>
                <w:sz w:val="24"/>
                <w:szCs w:val="24"/>
              </w:rPr>
              <w:t>Уинском</w:t>
            </w:r>
            <w:proofErr w:type="spellEnd"/>
            <w:r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09CE" w:rsidRPr="0000647F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08BC" w:rsidRPr="0000647F">
              <w:rPr>
                <w:rFonts w:ascii="Times New Roman" w:hAnsi="Times New Roman"/>
                <w:b/>
                <w:sz w:val="24"/>
                <w:szCs w:val="24"/>
              </w:rPr>
              <w:t>Пермского края</w:t>
            </w:r>
            <w:r w:rsidR="005A32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908BC"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7B4DC1" w:rsidRPr="000064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7B4DC1" w:rsidRPr="000064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3238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BD7E81" w:rsidRPr="0000647F" w:rsidTr="00AF259C">
        <w:trPr>
          <w:trHeight w:val="562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64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дополнительных общеобразовательных </w:t>
            </w:r>
            <w:proofErr w:type="spellStart"/>
            <w:r w:rsidRPr="000064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общеразвивающих</w:t>
            </w:r>
            <w:proofErr w:type="spellEnd"/>
            <w:r w:rsidRPr="000064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программ: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7E81" w:rsidRPr="0000647F" w:rsidRDefault="00BD7E81" w:rsidP="00AF259C">
            <w:pPr>
              <w:jc w:val="center"/>
            </w:pP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81" w:rsidRPr="0000647F" w:rsidTr="00AF259C">
        <w:trPr>
          <w:trHeight w:val="562"/>
        </w:trPr>
        <w:tc>
          <w:tcPr>
            <w:tcW w:w="817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5231" w:type="dxa"/>
            <w:gridSpan w:val="2"/>
          </w:tcPr>
          <w:p w:rsidR="00BD7E81" w:rsidRPr="0000647F" w:rsidRDefault="00BD7E81" w:rsidP="00AF259C">
            <w:r w:rsidRPr="0000647F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УУКС и МП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28,0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28,0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81" w:rsidRPr="0000647F" w:rsidTr="00AF259C">
        <w:trPr>
          <w:trHeight w:val="454"/>
        </w:trPr>
        <w:tc>
          <w:tcPr>
            <w:tcW w:w="14572" w:type="dxa"/>
            <w:gridSpan w:val="10"/>
          </w:tcPr>
          <w:p w:rsidR="00BD7E81" w:rsidRPr="0000647F" w:rsidRDefault="00BD7E81" w:rsidP="00C908B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3. Подпрограмма «Обеспечение жильём молодых семей в </w:t>
            </w:r>
            <w:proofErr w:type="spellStart"/>
            <w:r w:rsidRPr="0000647F">
              <w:rPr>
                <w:rFonts w:ascii="Times New Roman" w:hAnsi="Times New Roman"/>
                <w:b/>
                <w:sz w:val="24"/>
                <w:szCs w:val="24"/>
              </w:rPr>
              <w:t>Уинском</w:t>
            </w:r>
            <w:proofErr w:type="spellEnd"/>
            <w:r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09CE" w:rsidRPr="0000647F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 w:rsidR="00C908BC"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Пермского края</w:t>
            </w:r>
            <w:r w:rsidR="005A32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 w:rsidR="007B4DC1" w:rsidRPr="000064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7B4DC1" w:rsidRPr="000064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BD7E81" w:rsidRPr="0000647F" w:rsidTr="00AF259C">
        <w:trPr>
          <w:trHeight w:val="1378"/>
        </w:trPr>
        <w:tc>
          <w:tcPr>
            <w:tcW w:w="828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20" w:type="dxa"/>
          </w:tcPr>
          <w:p w:rsidR="00BD7E81" w:rsidRPr="0000647F" w:rsidRDefault="00BD7E81" w:rsidP="00AF259C">
            <w:r w:rsidRPr="0000647F">
              <w:t>Количество молодых семей, улучивших жилищные условия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jc w:val="center"/>
            </w:pPr>
            <w:r w:rsidRPr="0000647F">
              <w:t>ед.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jc w:val="center"/>
            </w:pPr>
            <w:r w:rsidRPr="0000647F">
              <w:t>УУКС и МП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E81" w:rsidRPr="0000647F" w:rsidTr="00AF259C">
        <w:trPr>
          <w:trHeight w:val="560"/>
        </w:trPr>
        <w:tc>
          <w:tcPr>
            <w:tcW w:w="14572" w:type="dxa"/>
            <w:gridSpan w:val="10"/>
          </w:tcPr>
          <w:p w:rsidR="00C908BC" w:rsidRPr="0000647F" w:rsidRDefault="00BD7E81" w:rsidP="00C908B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4. Подпрограмма «Меры социальной помощи и поддержки отдельных категорий населения </w:t>
            </w:r>
          </w:p>
          <w:p w:rsidR="00BD7E81" w:rsidRPr="0000647F" w:rsidRDefault="00BD7E81" w:rsidP="00C908B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>Уинского</w:t>
            </w:r>
            <w:r w:rsidR="00C908BC"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МО Пермского края</w:t>
            </w:r>
            <w:r w:rsidR="005A32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C908BC" w:rsidRPr="00006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7B4DC1" w:rsidRPr="000064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064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7B4DC1" w:rsidRPr="000064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A3238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BD7E81" w:rsidRPr="0000647F" w:rsidTr="00AF259C">
        <w:trPr>
          <w:trHeight w:val="561"/>
        </w:trPr>
        <w:tc>
          <w:tcPr>
            <w:tcW w:w="828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220" w:type="dxa"/>
          </w:tcPr>
          <w:p w:rsidR="00BD7E81" w:rsidRPr="0000647F" w:rsidRDefault="00BD7E81" w:rsidP="00AF259C">
            <w:r w:rsidRPr="0000647F">
              <w:t>Доля работников культуры, которым предоставлены меры социальной помощи и поддержки по оплате жилого помещения и коммунальных услуг</w:t>
            </w:r>
            <w:r w:rsidRPr="0000647F">
              <w:rPr>
                <w:lang w:eastAsia="en-US"/>
              </w:rPr>
              <w:t>.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jc w:val="center"/>
            </w:pPr>
            <w:r w:rsidRPr="0000647F">
              <w:t>%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jc w:val="center"/>
            </w:pPr>
            <w:r w:rsidRPr="0000647F">
              <w:t>УУКС и МП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специалистам, работающим и проживающим в сельской местности и поселках городского типа (рабочих поселках) по оплате жилого помещения и коммунальных услуг</w:t>
            </w:r>
          </w:p>
        </w:tc>
      </w:tr>
      <w:tr w:rsidR="00BD7E81" w:rsidRPr="0000647F" w:rsidTr="00AF259C">
        <w:trPr>
          <w:trHeight w:val="2201"/>
        </w:trPr>
        <w:tc>
          <w:tcPr>
            <w:tcW w:w="828" w:type="dxa"/>
            <w:gridSpan w:val="2"/>
          </w:tcPr>
          <w:p w:rsidR="00BD7E81" w:rsidRPr="0000647F" w:rsidRDefault="00BD7E81" w:rsidP="00AF25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220" w:type="dxa"/>
          </w:tcPr>
          <w:p w:rsidR="00BD7E81" w:rsidRPr="0000647F" w:rsidRDefault="00BD7E81" w:rsidP="00AF259C">
            <w:r w:rsidRPr="0000647F">
              <w:t>Доля  работников культуры и образования, которым предоставлена социальная поддержка в форме социальных услуг путем организации и ежегодного предоставления санаторно-курортных услуг по медицинским показаниям.</w:t>
            </w:r>
            <w:r w:rsidRPr="0000647F">
              <w:rPr>
                <w:lang w:eastAsia="en-US"/>
              </w:rPr>
              <w:t xml:space="preserve"> 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jc w:val="center"/>
            </w:pPr>
            <w:r w:rsidRPr="0000647F">
              <w:t>%</w:t>
            </w:r>
          </w:p>
        </w:tc>
        <w:tc>
          <w:tcPr>
            <w:tcW w:w="1440" w:type="dxa"/>
          </w:tcPr>
          <w:p w:rsidR="00BD7E81" w:rsidRPr="0000647F" w:rsidRDefault="00BD7E81" w:rsidP="00AF259C">
            <w:pPr>
              <w:jc w:val="center"/>
            </w:pPr>
            <w:r w:rsidRPr="0000647F">
              <w:t>УККС и МП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2</w:t>
            </w:r>
          </w:p>
        </w:tc>
        <w:tc>
          <w:tcPr>
            <w:tcW w:w="1080" w:type="dxa"/>
          </w:tcPr>
          <w:p w:rsidR="00BD7E81" w:rsidRPr="0000647F" w:rsidRDefault="00BD7E81" w:rsidP="00AF259C">
            <w:pPr>
              <w:jc w:val="center"/>
            </w:pPr>
            <w:r w:rsidRPr="0000647F">
              <w:t>2</w:t>
            </w:r>
          </w:p>
        </w:tc>
        <w:tc>
          <w:tcPr>
            <w:tcW w:w="900" w:type="dxa"/>
          </w:tcPr>
          <w:p w:rsidR="00BD7E81" w:rsidRPr="0000647F" w:rsidRDefault="00BD7E81" w:rsidP="00AF259C">
            <w:pPr>
              <w:jc w:val="center"/>
            </w:pPr>
            <w:r w:rsidRPr="0000647F">
              <w:t>2</w:t>
            </w:r>
          </w:p>
        </w:tc>
        <w:tc>
          <w:tcPr>
            <w:tcW w:w="851" w:type="dxa"/>
          </w:tcPr>
          <w:p w:rsidR="00BD7E81" w:rsidRPr="0000647F" w:rsidRDefault="00BD7E81" w:rsidP="00AF259C">
            <w:pPr>
              <w:jc w:val="center"/>
            </w:pPr>
            <w:r w:rsidRPr="0000647F">
              <w:t>2</w:t>
            </w:r>
          </w:p>
        </w:tc>
        <w:tc>
          <w:tcPr>
            <w:tcW w:w="2273" w:type="dxa"/>
          </w:tcPr>
          <w:p w:rsidR="00BD7E81" w:rsidRPr="0000647F" w:rsidRDefault="00BD7E81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E81" w:rsidRPr="0000647F" w:rsidRDefault="00BD7E81" w:rsidP="00BD7E81">
      <w:pPr>
        <w:rPr>
          <w:szCs w:val="28"/>
        </w:rPr>
        <w:sectPr w:rsidR="00BD7E81" w:rsidRPr="0000647F" w:rsidSect="00AF259C">
          <w:pgSz w:w="16838" w:h="11905" w:orient="landscape"/>
          <w:pgMar w:top="851" w:right="1134" w:bottom="1134" w:left="1134" w:header="720" w:footer="720" w:gutter="0"/>
          <w:cols w:space="720"/>
          <w:noEndnote/>
        </w:sectPr>
      </w:pPr>
    </w:p>
    <w:p w:rsidR="00BD7E81" w:rsidRPr="0000647F" w:rsidRDefault="00BD7E81" w:rsidP="00BD7E81">
      <w:pPr>
        <w:pStyle w:val="11"/>
        <w:ind w:left="0"/>
        <w:jc w:val="center"/>
        <w:rPr>
          <w:sz w:val="28"/>
          <w:szCs w:val="28"/>
        </w:rPr>
      </w:pPr>
    </w:p>
    <w:p w:rsidR="00C908BC" w:rsidRPr="0000647F" w:rsidRDefault="00C908BC" w:rsidP="00C908BC">
      <w:pPr>
        <w:pStyle w:val="a4"/>
        <w:spacing w:line="240" w:lineRule="auto"/>
        <w:ind w:firstLine="0"/>
        <w:jc w:val="right"/>
        <w:rPr>
          <w:sz w:val="24"/>
        </w:rPr>
      </w:pPr>
      <w:r w:rsidRPr="0000647F">
        <w:rPr>
          <w:sz w:val="24"/>
        </w:rPr>
        <w:t>Приложение 7</w:t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  <w:r w:rsidRPr="0000647F">
        <w:rPr>
          <w:sz w:val="24"/>
        </w:rPr>
        <w:tab/>
      </w:r>
    </w:p>
    <w:p w:rsidR="00C908BC" w:rsidRPr="0000647F" w:rsidRDefault="00C908BC" w:rsidP="00C908B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</w:p>
    <w:p w:rsidR="00C908BC" w:rsidRPr="0000647F" w:rsidRDefault="00C908BC" w:rsidP="00C908B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00647F">
        <w:rPr>
          <w:rFonts w:ascii="Times New Roman" w:hAnsi="Times New Roman"/>
          <w:sz w:val="24"/>
          <w:szCs w:val="24"/>
        </w:rPr>
        <w:tab/>
      </w:r>
    </w:p>
    <w:p w:rsidR="00C908BC" w:rsidRPr="0000647F" w:rsidRDefault="00C908BC" w:rsidP="00C908B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 xml:space="preserve">культуры и спорта в </w:t>
      </w:r>
      <w:proofErr w:type="spellStart"/>
      <w:r w:rsidRPr="0000647F">
        <w:rPr>
          <w:rFonts w:ascii="Times New Roman" w:hAnsi="Times New Roman"/>
          <w:sz w:val="24"/>
          <w:szCs w:val="24"/>
        </w:rPr>
        <w:t>Уинском</w:t>
      </w:r>
      <w:proofErr w:type="spellEnd"/>
      <w:r w:rsidRPr="000064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647F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00647F">
        <w:rPr>
          <w:rFonts w:ascii="Times New Roman" w:hAnsi="Times New Roman"/>
          <w:sz w:val="24"/>
          <w:szCs w:val="24"/>
        </w:rPr>
        <w:tab/>
      </w:r>
    </w:p>
    <w:p w:rsidR="00C908BC" w:rsidRPr="0000647F" w:rsidRDefault="00C908BC" w:rsidP="00C908BC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округе Пермского края</w:t>
      </w:r>
      <w:r w:rsidR="005A3238">
        <w:rPr>
          <w:rFonts w:ascii="Times New Roman" w:hAnsi="Times New Roman"/>
          <w:sz w:val="24"/>
          <w:szCs w:val="24"/>
        </w:rPr>
        <w:t>»</w:t>
      </w:r>
      <w:r w:rsidRPr="0000647F">
        <w:rPr>
          <w:rFonts w:ascii="Times New Roman" w:hAnsi="Times New Roman"/>
          <w:sz w:val="24"/>
          <w:szCs w:val="24"/>
        </w:rPr>
        <w:t xml:space="preserve"> на 2020-2022 годы</w:t>
      </w:r>
      <w:r w:rsidRPr="0000647F">
        <w:rPr>
          <w:rFonts w:ascii="Times New Roman" w:hAnsi="Times New Roman"/>
          <w:sz w:val="24"/>
          <w:szCs w:val="24"/>
        </w:rPr>
        <w:tab/>
      </w:r>
    </w:p>
    <w:p w:rsidR="00C908BC" w:rsidRPr="0000647F" w:rsidRDefault="00C908BC" w:rsidP="00BD7E81">
      <w:pPr>
        <w:pStyle w:val="11"/>
        <w:ind w:left="0"/>
        <w:jc w:val="center"/>
        <w:rPr>
          <w:sz w:val="28"/>
          <w:szCs w:val="28"/>
        </w:rPr>
      </w:pPr>
    </w:p>
    <w:p w:rsidR="00BD7E81" w:rsidRPr="0000647F" w:rsidRDefault="00BD7E81" w:rsidP="00BD7E81">
      <w:pPr>
        <w:tabs>
          <w:tab w:val="left" w:pos="0"/>
        </w:tabs>
        <w:jc w:val="center"/>
        <w:rPr>
          <w:b/>
          <w:szCs w:val="28"/>
        </w:rPr>
      </w:pPr>
      <w:r w:rsidRPr="0000647F">
        <w:rPr>
          <w:b/>
          <w:szCs w:val="28"/>
        </w:rPr>
        <w:t xml:space="preserve"> Перечень основных мероприятий муниципальной программы «Развитие культуры, молодежной политики, </w:t>
      </w:r>
    </w:p>
    <w:p w:rsidR="00BD7E81" w:rsidRPr="0000647F" w:rsidRDefault="00BD7E81" w:rsidP="00BD7E81">
      <w:pPr>
        <w:tabs>
          <w:tab w:val="left" w:pos="0"/>
        </w:tabs>
        <w:jc w:val="center"/>
        <w:rPr>
          <w:b/>
          <w:szCs w:val="28"/>
        </w:rPr>
      </w:pPr>
      <w:r w:rsidRPr="0000647F">
        <w:rPr>
          <w:b/>
          <w:szCs w:val="28"/>
        </w:rPr>
        <w:t xml:space="preserve">физической культуры и спорта в </w:t>
      </w:r>
      <w:proofErr w:type="spellStart"/>
      <w:r w:rsidRPr="0000647F">
        <w:rPr>
          <w:b/>
          <w:szCs w:val="28"/>
        </w:rPr>
        <w:t>Уинском</w:t>
      </w:r>
      <w:proofErr w:type="spellEnd"/>
      <w:r w:rsidRPr="0000647F">
        <w:rPr>
          <w:b/>
          <w:szCs w:val="28"/>
        </w:rPr>
        <w:t xml:space="preserve"> </w:t>
      </w:r>
      <w:r w:rsidR="00C908BC" w:rsidRPr="0000647F">
        <w:rPr>
          <w:b/>
          <w:szCs w:val="28"/>
        </w:rPr>
        <w:t>МО Пермского края</w:t>
      </w:r>
      <w:r w:rsidR="005A3238">
        <w:rPr>
          <w:b/>
          <w:szCs w:val="28"/>
        </w:rPr>
        <w:t xml:space="preserve">» </w:t>
      </w:r>
      <w:r w:rsidRPr="0000647F">
        <w:rPr>
          <w:b/>
          <w:szCs w:val="28"/>
        </w:rPr>
        <w:t>на 20</w:t>
      </w:r>
      <w:r w:rsidR="007674EB" w:rsidRPr="0000647F">
        <w:rPr>
          <w:b/>
          <w:szCs w:val="28"/>
        </w:rPr>
        <w:t>20</w:t>
      </w:r>
      <w:r w:rsidRPr="0000647F">
        <w:rPr>
          <w:b/>
          <w:szCs w:val="28"/>
        </w:rPr>
        <w:t>-202</w:t>
      </w:r>
      <w:r w:rsidR="007674EB" w:rsidRPr="0000647F">
        <w:rPr>
          <w:b/>
          <w:szCs w:val="28"/>
        </w:rPr>
        <w:t>2</w:t>
      </w:r>
      <w:r w:rsidR="005A3238">
        <w:rPr>
          <w:b/>
          <w:szCs w:val="28"/>
        </w:rPr>
        <w:t xml:space="preserve"> годы</w:t>
      </w:r>
    </w:p>
    <w:p w:rsidR="00BD7E81" w:rsidRPr="0000647F" w:rsidRDefault="00BD7E81" w:rsidP="00BD7E81">
      <w:pPr>
        <w:tabs>
          <w:tab w:val="left" w:pos="0"/>
        </w:tabs>
        <w:jc w:val="center"/>
        <w:rPr>
          <w:b/>
          <w:szCs w:val="28"/>
        </w:rPr>
      </w:pPr>
    </w:p>
    <w:p w:rsidR="00BD7E81" w:rsidRPr="0000647F" w:rsidRDefault="00BD7E81" w:rsidP="00BD7E81">
      <w:pPr>
        <w:ind w:firstLine="720"/>
        <w:jc w:val="both"/>
      </w:pPr>
      <w:r w:rsidRPr="0000647F">
        <w:t xml:space="preserve">Перечень основных мероприятий Программы определен </w:t>
      </w:r>
      <w:proofErr w:type="gramStart"/>
      <w:r w:rsidRPr="0000647F">
        <w:t>исходя из необходимости достижения цели и основных задач и сгруппирован</w:t>
      </w:r>
      <w:proofErr w:type="gramEnd"/>
      <w:r w:rsidRPr="0000647F">
        <w:t xml:space="preserve"> в рамках задач, поставленных в пяти подпрограммах.</w:t>
      </w: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5400"/>
        <w:gridCol w:w="2318"/>
        <w:gridCol w:w="1628"/>
        <w:gridCol w:w="1531"/>
        <w:gridCol w:w="103"/>
        <w:gridCol w:w="3082"/>
      </w:tblGrid>
      <w:tr w:rsidR="00BD7E81" w:rsidRPr="0000647F" w:rsidTr="00AC77EE">
        <w:tc>
          <w:tcPr>
            <w:tcW w:w="828" w:type="dxa"/>
            <w:vMerge w:val="restart"/>
          </w:tcPr>
          <w:p w:rsidR="00BD7E81" w:rsidRPr="0000647F" w:rsidRDefault="00BD7E81" w:rsidP="00AF259C">
            <w:pPr>
              <w:jc w:val="center"/>
              <w:rPr>
                <w:b/>
              </w:rPr>
            </w:pPr>
            <w:r w:rsidRPr="0000647F">
              <w:rPr>
                <w:b/>
              </w:rPr>
              <w:t>№</w:t>
            </w:r>
          </w:p>
          <w:p w:rsidR="00BD7E81" w:rsidRPr="0000647F" w:rsidRDefault="00BD7E81" w:rsidP="00AF259C">
            <w:pPr>
              <w:jc w:val="center"/>
              <w:rPr>
                <w:b/>
              </w:rPr>
            </w:pPr>
            <w:proofErr w:type="spellStart"/>
            <w:proofErr w:type="gramStart"/>
            <w:r w:rsidRPr="0000647F">
              <w:rPr>
                <w:b/>
              </w:rPr>
              <w:t>п</w:t>
            </w:r>
            <w:proofErr w:type="spellEnd"/>
            <w:proofErr w:type="gramEnd"/>
            <w:r w:rsidRPr="0000647F">
              <w:rPr>
                <w:b/>
              </w:rPr>
              <w:t>/</w:t>
            </w:r>
            <w:proofErr w:type="spellStart"/>
            <w:r w:rsidRPr="0000647F">
              <w:rPr>
                <w:b/>
              </w:rPr>
              <w:t>п</w:t>
            </w:r>
            <w:proofErr w:type="spellEnd"/>
          </w:p>
        </w:tc>
        <w:tc>
          <w:tcPr>
            <w:tcW w:w="5400" w:type="dxa"/>
            <w:vMerge w:val="restart"/>
          </w:tcPr>
          <w:p w:rsidR="00BD7E81" w:rsidRPr="0000647F" w:rsidRDefault="00BD7E81" w:rsidP="00AF259C">
            <w:pPr>
              <w:jc w:val="center"/>
              <w:rPr>
                <w:b/>
              </w:rPr>
            </w:pPr>
            <w:r w:rsidRPr="0000647F">
              <w:rPr>
                <w:b/>
              </w:rPr>
              <w:t>Наименование подпрограммы основного мероприятия, мероприятия</w:t>
            </w:r>
          </w:p>
        </w:tc>
        <w:tc>
          <w:tcPr>
            <w:tcW w:w="2318" w:type="dxa"/>
            <w:vMerge w:val="restart"/>
          </w:tcPr>
          <w:p w:rsidR="00BD7E81" w:rsidRPr="0000647F" w:rsidRDefault="00BD7E81" w:rsidP="00AF259C">
            <w:pPr>
              <w:jc w:val="center"/>
              <w:rPr>
                <w:b/>
              </w:rPr>
            </w:pPr>
            <w:r w:rsidRPr="0000647F">
              <w:rPr>
                <w:b/>
              </w:rPr>
              <w:t>Ответственный испол</w:t>
            </w:r>
            <w:r w:rsidRPr="0000647F">
              <w:rPr>
                <w:b/>
              </w:rPr>
              <w:softHyphen/>
              <w:t>нитель, соисполнители, участники</w:t>
            </w:r>
          </w:p>
        </w:tc>
        <w:tc>
          <w:tcPr>
            <w:tcW w:w="3262" w:type="dxa"/>
            <w:gridSpan w:val="3"/>
          </w:tcPr>
          <w:p w:rsidR="00BD7E81" w:rsidRPr="0000647F" w:rsidRDefault="00BD7E81" w:rsidP="00AF259C">
            <w:pPr>
              <w:jc w:val="center"/>
              <w:rPr>
                <w:b/>
              </w:rPr>
            </w:pPr>
            <w:r w:rsidRPr="0000647F">
              <w:rPr>
                <w:b/>
              </w:rPr>
              <w:t xml:space="preserve">Срок </w:t>
            </w:r>
          </w:p>
        </w:tc>
        <w:tc>
          <w:tcPr>
            <w:tcW w:w="3082" w:type="dxa"/>
            <w:vMerge w:val="restart"/>
          </w:tcPr>
          <w:p w:rsidR="00BD7E81" w:rsidRPr="0000647F" w:rsidRDefault="00BD7E81" w:rsidP="00AF259C">
            <w:pPr>
              <w:jc w:val="center"/>
              <w:rPr>
                <w:b/>
              </w:rPr>
            </w:pPr>
            <w:r w:rsidRPr="0000647F">
              <w:rPr>
                <w:b/>
              </w:rPr>
              <w:t>Ожидаемый непосредственный результат (краткое описание)</w:t>
            </w:r>
          </w:p>
        </w:tc>
      </w:tr>
      <w:tr w:rsidR="00BD7E81" w:rsidRPr="0000647F" w:rsidTr="00AC77EE">
        <w:tc>
          <w:tcPr>
            <w:tcW w:w="828" w:type="dxa"/>
            <w:vMerge/>
          </w:tcPr>
          <w:p w:rsidR="00BD7E81" w:rsidRPr="0000647F" w:rsidRDefault="00BD7E81" w:rsidP="00AF259C">
            <w:pPr>
              <w:jc w:val="center"/>
              <w:rPr>
                <w:b/>
                <w:szCs w:val="28"/>
              </w:rPr>
            </w:pPr>
          </w:p>
        </w:tc>
        <w:tc>
          <w:tcPr>
            <w:tcW w:w="5400" w:type="dxa"/>
            <w:vMerge/>
          </w:tcPr>
          <w:p w:rsidR="00BD7E81" w:rsidRPr="0000647F" w:rsidRDefault="00BD7E81" w:rsidP="00AF259C">
            <w:pPr>
              <w:jc w:val="center"/>
              <w:rPr>
                <w:b/>
                <w:szCs w:val="28"/>
              </w:rPr>
            </w:pPr>
          </w:p>
        </w:tc>
        <w:tc>
          <w:tcPr>
            <w:tcW w:w="2318" w:type="dxa"/>
            <w:vMerge/>
          </w:tcPr>
          <w:p w:rsidR="00BD7E81" w:rsidRPr="0000647F" w:rsidRDefault="00BD7E81" w:rsidP="00AF259C">
            <w:pPr>
              <w:jc w:val="center"/>
              <w:rPr>
                <w:b/>
                <w:szCs w:val="28"/>
              </w:rPr>
            </w:pPr>
          </w:p>
        </w:tc>
        <w:tc>
          <w:tcPr>
            <w:tcW w:w="1628" w:type="dxa"/>
          </w:tcPr>
          <w:p w:rsidR="00BD7E81" w:rsidRPr="0000647F" w:rsidRDefault="00BD7E81" w:rsidP="00AF259C">
            <w:pPr>
              <w:jc w:val="center"/>
              <w:rPr>
                <w:b/>
              </w:rPr>
            </w:pPr>
            <w:r w:rsidRPr="0000647F">
              <w:rPr>
                <w:b/>
              </w:rPr>
              <w:t>Начало</w:t>
            </w:r>
          </w:p>
          <w:p w:rsidR="00BD7E81" w:rsidRPr="0000647F" w:rsidRDefault="00BD7E81" w:rsidP="00AF259C">
            <w:pPr>
              <w:jc w:val="center"/>
              <w:rPr>
                <w:b/>
              </w:rPr>
            </w:pPr>
            <w:r w:rsidRPr="0000647F">
              <w:rPr>
                <w:b/>
              </w:rPr>
              <w:t>реа</w:t>
            </w:r>
            <w:r w:rsidRPr="0000647F">
              <w:rPr>
                <w:b/>
              </w:rPr>
              <w:softHyphen/>
              <w:t xml:space="preserve">лизации </w:t>
            </w:r>
          </w:p>
        </w:tc>
        <w:tc>
          <w:tcPr>
            <w:tcW w:w="1634" w:type="dxa"/>
            <w:gridSpan w:val="2"/>
          </w:tcPr>
          <w:p w:rsidR="00BD7E81" w:rsidRPr="0000647F" w:rsidRDefault="00BD7E81" w:rsidP="00AF259C">
            <w:pPr>
              <w:jc w:val="center"/>
              <w:rPr>
                <w:b/>
              </w:rPr>
            </w:pPr>
            <w:r w:rsidRPr="0000647F">
              <w:rPr>
                <w:b/>
              </w:rPr>
              <w:t xml:space="preserve">Окончание реализации </w:t>
            </w:r>
          </w:p>
        </w:tc>
        <w:tc>
          <w:tcPr>
            <w:tcW w:w="3082" w:type="dxa"/>
            <w:vMerge/>
          </w:tcPr>
          <w:p w:rsidR="00BD7E81" w:rsidRPr="0000647F" w:rsidRDefault="00BD7E81" w:rsidP="00AF259C">
            <w:pPr>
              <w:jc w:val="center"/>
              <w:rPr>
                <w:b/>
                <w:szCs w:val="28"/>
              </w:rPr>
            </w:pPr>
          </w:p>
        </w:tc>
      </w:tr>
      <w:tr w:rsidR="00BD7E81" w:rsidRPr="0000647F" w:rsidTr="00AC77EE">
        <w:tc>
          <w:tcPr>
            <w:tcW w:w="14890" w:type="dxa"/>
            <w:gridSpan w:val="7"/>
          </w:tcPr>
          <w:p w:rsidR="00BD7E81" w:rsidRPr="0000647F" w:rsidRDefault="00BD7E81" w:rsidP="00C908BC">
            <w:pPr>
              <w:contextualSpacing/>
              <w:jc w:val="center"/>
              <w:rPr>
                <w:b/>
                <w:szCs w:val="28"/>
              </w:rPr>
            </w:pPr>
            <w:r w:rsidRPr="0000647F">
              <w:rPr>
                <w:b/>
                <w:szCs w:val="28"/>
              </w:rPr>
              <w:t xml:space="preserve">1. Подпрограмма «Развитие сферы культуры в </w:t>
            </w:r>
            <w:proofErr w:type="spellStart"/>
            <w:r w:rsidRPr="0000647F">
              <w:rPr>
                <w:b/>
                <w:szCs w:val="28"/>
              </w:rPr>
              <w:t>Уинском</w:t>
            </w:r>
            <w:proofErr w:type="spellEnd"/>
            <w:r w:rsidR="00C908BC" w:rsidRPr="0000647F">
              <w:rPr>
                <w:b/>
                <w:szCs w:val="28"/>
              </w:rPr>
              <w:t xml:space="preserve"> МО Пермского края на 2020-2022 годы»</w:t>
            </w:r>
          </w:p>
        </w:tc>
      </w:tr>
      <w:tr w:rsidR="00BD7E81" w:rsidRPr="0000647F" w:rsidTr="00AC77EE">
        <w:tc>
          <w:tcPr>
            <w:tcW w:w="828" w:type="dxa"/>
          </w:tcPr>
          <w:p w:rsidR="00BD7E81" w:rsidRPr="0000647F" w:rsidRDefault="00BD7E81" w:rsidP="00AF259C">
            <w:pPr>
              <w:contextualSpacing/>
              <w:jc w:val="both"/>
              <w:rPr>
                <w:b/>
              </w:rPr>
            </w:pPr>
            <w:r w:rsidRPr="0000647F">
              <w:rPr>
                <w:b/>
              </w:rPr>
              <w:t>1.1.</w:t>
            </w:r>
          </w:p>
        </w:tc>
        <w:tc>
          <w:tcPr>
            <w:tcW w:w="5400" w:type="dxa"/>
          </w:tcPr>
          <w:p w:rsidR="00BD7E81" w:rsidRPr="0000647F" w:rsidRDefault="00BD7E81" w:rsidP="00AF259C">
            <w:pPr>
              <w:pStyle w:val="af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00647F">
              <w:rPr>
                <w:b/>
                <w:bCs/>
              </w:rPr>
              <w:t xml:space="preserve">Основное мероприятие: </w:t>
            </w:r>
            <w:proofErr w:type="spellStart"/>
            <w:r w:rsidRPr="0000647F">
              <w:rPr>
                <w:b/>
                <w:bCs/>
              </w:rPr>
              <w:t>Культурно-досуговое</w:t>
            </w:r>
            <w:proofErr w:type="spellEnd"/>
            <w:r w:rsidRPr="0000647F">
              <w:rPr>
                <w:b/>
                <w:bCs/>
              </w:rPr>
              <w:t xml:space="preserve"> обслуживание населения</w:t>
            </w:r>
            <w:r w:rsidR="00C908BC" w:rsidRPr="0000647F">
              <w:rPr>
                <w:b/>
                <w:bCs/>
              </w:rPr>
              <w:t xml:space="preserve"> округа</w:t>
            </w:r>
          </w:p>
        </w:tc>
        <w:tc>
          <w:tcPr>
            <w:tcW w:w="2318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00647F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00647F">
              <w:rPr>
                <w:rFonts w:ascii="Times New Roman" w:hAnsi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1628" w:type="dxa"/>
          </w:tcPr>
          <w:p w:rsidR="00BD7E81" w:rsidRPr="0000647F" w:rsidRDefault="007674EB" w:rsidP="007674EB">
            <w:pPr>
              <w:contextualSpacing/>
              <w:jc w:val="center"/>
            </w:pPr>
            <w:r w:rsidRPr="0000647F">
              <w:t>2020</w:t>
            </w:r>
            <w:r w:rsidR="00BD7E81" w:rsidRPr="0000647F">
              <w:t xml:space="preserve"> год</w:t>
            </w:r>
          </w:p>
        </w:tc>
        <w:tc>
          <w:tcPr>
            <w:tcW w:w="1634" w:type="dxa"/>
            <w:gridSpan w:val="2"/>
          </w:tcPr>
          <w:p w:rsidR="00BD7E81" w:rsidRPr="0000647F" w:rsidRDefault="00BD7E81" w:rsidP="007674EB">
            <w:pPr>
              <w:contextualSpacing/>
              <w:jc w:val="center"/>
            </w:pPr>
            <w:r w:rsidRPr="0000647F">
              <w:t>202</w:t>
            </w:r>
            <w:r w:rsidR="007674EB" w:rsidRPr="0000647F">
              <w:t>2</w:t>
            </w:r>
            <w:r w:rsidRPr="0000647F">
              <w:t xml:space="preserve"> год</w:t>
            </w:r>
          </w:p>
        </w:tc>
        <w:tc>
          <w:tcPr>
            <w:tcW w:w="3082" w:type="dxa"/>
          </w:tcPr>
          <w:p w:rsidR="00BD7E81" w:rsidRPr="0000647F" w:rsidRDefault="00BD7E81" w:rsidP="00AF259C">
            <w:pPr>
              <w:contextualSpacing/>
            </w:pPr>
            <w:r w:rsidRPr="0000647F">
              <w:t>Качество проводимых культурно-массовых мероприятий</w:t>
            </w:r>
          </w:p>
        </w:tc>
      </w:tr>
      <w:tr w:rsidR="00BD7E81" w:rsidRPr="0000647F" w:rsidTr="00AC77EE">
        <w:tc>
          <w:tcPr>
            <w:tcW w:w="828" w:type="dxa"/>
          </w:tcPr>
          <w:p w:rsidR="00BD7E81" w:rsidRPr="0000647F" w:rsidRDefault="00BD7E81" w:rsidP="00AF259C">
            <w:pPr>
              <w:contextualSpacing/>
              <w:jc w:val="both"/>
              <w:rPr>
                <w:b/>
              </w:rPr>
            </w:pPr>
            <w:r w:rsidRPr="0000647F">
              <w:rPr>
                <w:b/>
              </w:rPr>
              <w:t>1.2.</w:t>
            </w:r>
          </w:p>
        </w:tc>
        <w:tc>
          <w:tcPr>
            <w:tcW w:w="5400" w:type="dxa"/>
          </w:tcPr>
          <w:p w:rsidR="00BD7E81" w:rsidRPr="0000647F" w:rsidRDefault="00BD7E81" w:rsidP="00C908BC">
            <w:pPr>
              <w:pStyle w:val="af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00647F">
              <w:rPr>
                <w:b/>
                <w:bCs/>
              </w:rPr>
              <w:t xml:space="preserve">Основное мероприятие: </w:t>
            </w:r>
            <w:r w:rsidRPr="0000647F">
              <w:rPr>
                <w:b/>
                <w:spacing w:val="2"/>
                <w:shd w:val="clear" w:color="auto" w:fill="FFFFFF"/>
              </w:rPr>
              <w:t xml:space="preserve">Создание условий для организации досуга и обеспечения жителей </w:t>
            </w:r>
            <w:r w:rsidR="00C908BC" w:rsidRPr="0000647F">
              <w:rPr>
                <w:b/>
                <w:spacing w:val="2"/>
                <w:shd w:val="clear" w:color="auto" w:fill="FFFFFF"/>
              </w:rPr>
              <w:t>округа</w:t>
            </w:r>
            <w:r w:rsidRPr="0000647F">
              <w:rPr>
                <w:b/>
                <w:spacing w:val="2"/>
                <w:shd w:val="clear" w:color="auto" w:fill="FFFFFF"/>
              </w:rPr>
              <w:t xml:space="preserve"> услугами организаций культуры.</w:t>
            </w:r>
          </w:p>
        </w:tc>
        <w:tc>
          <w:tcPr>
            <w:tcW w:w="2318" w:type="dxa"/>
          </w:tcPr>
          <w:p w:rsidR="00BD7E81" w:rsidRPr="0000647F" w:rsidRDefault="00BD7E81" w:rsidP="00AF259C">
            <w:pPr>
              <w:contextualSpacing/>
              <w:jc w:val="center"/>
            </w:pPr>
          </w:p>
        </w:tc>
        <w:tc>
          <w:tcPr>
            <w:tcW w:w="1628" w:type="dxa"/>
          </w:tcPr>
          <w:p w:rsidR="00BD7E81" w:rsidRPr="0000647F" w:rsidRDefault="00BD7E81" w:rsidP="00AF259C">
            <w:pPr>
              <w:contextualSpacing/>
              <w:jc w:val="center"/>
            </w:pPr>
          </w:p>
        </w:tc>
        <w:tc>
          <w:tcPr>
            <w:tcW w:w="1634" w:type="dxa"/>
            <w:gridSpan w:val="2"/>
          </w:tcPr>
          <w:p w:rsidR="00BD7E81" w:rsidRPr="0000647F" w:rsidRDefault="00BD7E81" w:rsidP="00AF259C">
            <w:pPr>
              <w:contextualSpacing/>
              <w:jc w:val="center"/>
            </w:pPr>
          </w:p>
        </w:tc>
        <w:tc>
          <w:tcPr>
            <w:tcW w:w="3082" w:type="dxa"/>
          </w:tcPr>
          <w:p w:rsidR="00BD7E81" w:rsidRPr="0000647F" w:rsidRDefault="00BD7E81" w:rsidP="00AF259C">
            <w:pPr>
              <w:contextualSpacing/>
            </w:pPr>
          </w:p>
        </w:tc>
      </w:tr>
      <w:tr w:rsidR="00BD7E81" w:rsidRPr="0000647F" w:rsidTr="00AC77EE">
        <w:tc>
          <w:tcPr>
            <w:tcW w:w="828" w:type="dxa"/>
          </w:tcPr>
          <w:p w:rsidR="00BD7E81" w:rsidRPr="0000647F" w:rsidRDefault="00BD7E81" w:rsidP="00AF259C">
            <w:pPr>
              <w:contextualSpacing/>
              <w:jc w:val="both"/>
            </w:pPr>
            <w:r w:rsidRPr="0000647F">
              <w:t>1.2.1.</w:t>
            </w:r>
          </w:p>
        </w:tc>
        <w:tc>
          <w:tcPr>
            <w:tcW w:w="5400" w:type="dxa"/>
          </w:tcPr>
          <w:p w:rsidR="00BD7E81" w:rsidRPr="0000647F" w:rsidRDefault="00BD7E81" w:rsidP="00AF259C">
            <w:r w:rsidRPr="0000647F">
              <w:t>Проведение профессиональных праздников  учреждений и организаций</w:t>
            </w:r>
          </w:p>
        </w:tc>
        <w:tc>
          <w:tcPr>
            <w:tcW w:w="2318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00647F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00647F">
              <w:rPr>
                <w:rFonts w:ascii="Times New Roman" w:hAnsi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1628" w:type="dxa"/>
          </w:tcPr>
          <w:p w:rsidR="00BD7E81" w:rsidRPr="0000647F" w:rsidRDefault="007674EB" w:rsidP="007674EB">
            <w:pPr>
              <w:contextualSpacing/>
              <w:jc w:val="center"/>
            </w:pPr>
            <w:r w:rsidRPr="0000647F">
              <w:t>2020</w:t>
            </w:r>
            <w:r w:rsidR="00BD7E81" w:rsidRPr="0000647F">
              <w:t xml:space="preserve"> год</w:t>
            </w:r>
          </w:p>
        </w:tc>
        <w:tc>
          <w:tcPr>
            <w:tcW w:w="1634" w:type="dxa"/>
            <w:gridSpan w:val="2"/>
          </w:tcPr>
          <w:p w:rsidR="00BD7E81" w:rsidRPr="0000647F" w:rsidRDefault="00BD7E81" w:rsidP="007674EB">
            <w:pPr>
              <w:contextualSpacing/>
              <w:jc w:val="center"/>
            </w:pPr>
            <w:r w:rsidRPr="0000647F">
              <w:t>202</w:t>
            </w:r>
            <w:r w:rsidR="007674EB" w:rsidRPr="0000647F">
              <w:t>2</w:t>
            </w:r>
            <w:r w:rsidRPr="0000647F">
              <w:t xml:space="preserve"> год</w:t>
            </w:r>
          </w:p>
        </w:tc>
        <w:tc>
          <w:tcPr>
            <w:tcW w:w="3082" w:type="dxa"/>
          </w:tcPr>
          <w:p w:rsidR="00BD7E81" w:rsidRPr="0000647F" w:rsidRDefault="00BD7E81" w:rsidP="00AF259C">
            <w:pPr>
              <w:contextualSpacing/>
            </w:pPr>
          </w:p>
        </w:tc>
      </w:tr>
      <w:tr w:rsidR="00BD7E81" w:rsidRPr="0000647F" w:rsidTr="00AC77EE">
        <w:tc>
          <w:tcPr>
            <w:tcW w:w="828" w:type="dxa"/>
          </w:tcPr>
          <w:p w:rsidR="00BD7E81" w:rsidRPr="0000647F" w:rsidRDefault="00BD7E81" w:rsidP="00AF259C">
            <w:pPr>
              <w:contextualSpacing/>
              <w:jc w:val="both"/>
            </w:pPr>
            <w:r w:rsidRPr="0000647F">
              <w:t>1.2.2.</w:t>
            </w:r>
          </w:p>
        </w:tc>
        <w:tc>
          <w:tcPr>
            <w:tcW w:w="5400" w:type="dxa"/>
          </w:tcPr>
          <w:p w:rsidR="00BD7E81" w:rsidRPr="0000647F" w:rsidRDefault="00BD7E81" w:rsidP="00AF259C">
            <w:r w:rsidRPr="0000647F">
              <w:t>Проведение декады в рамках Дня пожилого человека</w:t>
            </w:r>
          </w:p>
        </w:tc>
        <w:tc>
          <w:tcPr>
            <w:tcW w:w="2318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00647F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00647F">
              <w:rPr>
                <w:rFonts w:ascii="Times New Roman" w:hAnsi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1628" w:type="dxa"/>
          </w:tcPr>
          <w:p w:rsidR="00BD7E81" w:rsidRPr="0000647F" w:rsidRDefault="007674EB" w:rsidP="007674EB">
            <w:pPr>
              <w:contextualSpacing/>
              <w:jc w:val="center"/>
            </w:pPr>
            <w:r w:rsidRPr="0000647F">
              <w:t>2020</w:t>
            </w:r>
            <w:r w:rsidR="00BD7E81" w:rsidRPr="0000647F">
              <w:t xml:space="preserve"> год</w:t>
            </w:r>
          </w:p>
        </w:tc>
        <w:tc>
          <w:tcPr>
            <w:tcW w:w="1634" w:type="dxa"/>
            <w:gridSpan w:val="2"/>
          </w:tcPr>
          <w:p w:rsidR="00BD7E81" w:rsidRPr="0000647F" w:rsidRDefault="00BD7E81" w:rsidP="007674EB">
            <w:pPr>
              <w:contextualSpacing/>
              <w:jc w:val="center"/>
            </w:pPr>
            <w:r w:rsidRPr="0000647F">
              <w:t>202</w:t>
            </w:r>
            <w:r w:rsidR="007674EB" w:rsidRPr="0000647F">
              <w:t>2</w:t>
            </w:r>
            <w:r w:rsidRPr="0000647F">
              <w:t xml:space="preserve"> год</w:t>
            </w:r>
          </w:p>
        </w:tc>
        <w:tc>
          <w:tcPr>
            <w:tcW w:w="3082" w:type="dxa"/>
          </w:tcPr>
          <w:p w:rsidR="00BD7E81" w:rsidRPr="0000647F" w:rsidRDefault="00BD7E81" w:rsidP="00AF259C">
            <w:pPr>
              <w:contextualSpacing/>
            </w:pPr>
          </w:p>
        </w:tc>
      </w:tr>
      <w:tr w:rsidR="00BD7E81" w:rsidRPr="0000647F" w:rsidTr="00AC77EE">
        <w:tc>
          <w:tcPr>
            <w:tcW w:w="828" w:type="dxa"/>
          </w:tcPr>
          <w:p w:rsidR="00BD7E81" w:rsidRPr="0000647F" w:rsidRDefault="00BD7E81" w:rsidP="00AF259C">
            <w:pPr>
              <w:contextualSpacing/>
              <w:jc w:val="both"/>
            </w:pPr>
            <w:r w:rsidRPr="0000647F">
              <w:t>1.2.3.</w:t>
            </w:r>
          </w:p>
        </w:tc>
        <w:tc>
          <w:tcPr>
            <w:tcW w:w="5400" w:type="dxa"/>
          </w:tcPr>
          <w:p w:rsidR="00BD7E81" w:rsidRPr="0000647F" w:rsidRDefault="00BD7E81" w:rsidP="00AF259C">
            <w:r w:rsidRPr="0000647F">
              <w:t>Проведение творческого конкурса среди представителей организаций и предприятий района</w:t>
            </w:r>
          </w:p>
        </w:tc>
        <w:tc>
          <w:tcPr>
            <w:tcW w:w="2318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00647F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00647F">
              <w:rPr>
                <w:rFonts w:ascii="Times New Roman" w:hAnsi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1628" w:type="dxa"/>
          </w:tcPr>
          <w:p w:rsidR="00BD7E81" w:rsidRPr="0000647F" w:rsidRDefault="00BD7E81" w:rsidP="007674EB">
            <w:pPr>
              <w:contextualSpacing/>
              <w:jc w:val="center"/>
            </w:pPr>
            <w:r w:rsidRPr="0000647F">
              <w:t>20</w:t>
            </w:r>
            <w:r w:rsidR="007674EB" w:rsidRPr="0000647F">
              <w:t>20</w:t>
            </w:r>
            <w:r w:rsidRPr="0000647F">
              <w:t xml:space="preserve"> год</w:t>
            </w:r>
          </w:p>
        </w:tc>
        <w:tc>
          <w:tcPr>
            <w:tcW w:w="1634" w:type="dxa"/>
            <w:gridSpan w:val="2"/>
          </w:tcPr>
          <w:p w:rsidR="00BD7E81" w:rsidRPr="0000647F" w:rsidRDefault="00BD7E81" w:rsidP="007674EB">
            <w:pPr>
              <w:contextualSpacing/>
              <w:jc w:val="center"/>
            </w:pPr>
            <w:r w:rsidRPr="0000647F">
              <w:t>202</w:t>
            </w:r>
            <w:r w:rsidR="007674EB" w:rsidRPr="0000647F">
              <w:t>2</w:t>
            </w:r>
            <w:r w:rsidRPr="0000647F">
              <w:t xml:space="preserve"> год</w:t>
            </w:r>
          </w:p>
        </w:tc>
        <w:tc>
          <w:tcPr>
            <w:tcW w:w="3082" w:type="dxa"/>
          </w:tcPr>
          <w:p w:rsidR="00BD7E81" w:rsidRPr="0000647F" w:rsidRDefault="00BD7E81" w:rsidP="00AF259C">
            <w:pPr>
              <w:contextualSpacing/>
            </w:pPr>
          </w:p>
        </w:tc>
      </w:tr>
      <w:tr w:rsidR="00BD7E81" w:rsidRPr="0000647F" w:rsidTr="00AC77EE">
        <w:tc>
          <w:tcPr>
            <w:tcW w:w="828" w:type="dxa"/>
          </w:tcPr>
          <w:p w:rsidR="00BD7E81" w:rsidRPr="0000647F" w:rsidRDefault="00BD7E81" w:rsidP="00AC77EE">
            <w:pPr>
              <w:contextualSpacing/>
              <w:jc w:val="both"/>
            </w:pPr>
            <w:r w:rsidRPr="0000647F">
              <w:t>1.2.</w:t>
            </w:r>
            <w:r w:rsidR="00AC77EE">
              <w:t>4</w:t>
            </w:r>
            <w:r w:rsidRPr="0000647F">
              <w:t>.</w:t>
            </w:r>
          </w:p>
        </w:tc>
        <w:tc>
          <w:tcPr>
            <w:tcW w:w="5400" w:type="dxa"/>
          </w:tcPr>
          <w:p w:rsidR="00BD7E81" w:rsidRPr="0000647F" w:rsidRDefault="00BD7E81" w:rsidP="00AF259C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00647F">
              <w:t xml:space="preserve">Экспозиционно-выставочная работа (организация и участие в фестивалях, конкурсах, выставках </w:t>
            </w:r>
            <w:r w:rsidRPr="0000647F">
              <w:lastRenderedPageBreak/>
              <w:t xml:space="preserve">ДПИ). </w:t>
            </w:r>
            <w:proofErr w:type="spellStart"/>
            <w:r w:rsidRPr="0000647F">
              <w:t>Оргвзнос</w:t>
            </w:r>
            <w:proofErr w:type="spellEnd"/>
            <w:r w:rsidRPr="0000647F">
              <w:t>.</w:t>
            </w:r>
          </w:p>
        </w:tc>
        <w:tc>
          <w:tcPr>
            <w:tcW w:w="2318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lastRenderedPageBreak/>
              <w:t>МБУК «</w:t>
            </w:r>
            <w:proofErr w:type="spellStart"/>
            <w:r w:rsidRPr="0000647F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00647F">
              <w:rPr>
                <w:rFonts w:ascii="Times New Roman" w:hAnsi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1628" w:type="dxa"/>
          </w:tcPr>
          <w:p w:rsidR="00BD7E81" w:rsidRPr="0000647F" w:rsidRDefault="00BD7E81" w:rsidP="007674EB">
            <w:pPr>
              <w:contextualSpacing/>
              <w:jc w:val="center"/>
            </w:pPr>
            <w:r w:rsidRPr="0000647F">
              <w:t>20</w:t>
            </w:r>
            <w:r w:rsidR="007674EB" w:rsidRPr="0000647F">
              <w:t>20</w:t>
            </w:r>
            <w:r w:rsidRPr="0000647F">
              <w:t xml:space="preserve"> год</w:t>
            </w:r>
          </w:p>
        </w:tc>
        <w:tc>
          <w:tcPr>
            <w:tcW w:w="1634" w:type="dxa"/>
            <w:gridSpan w:val="2"/>
          </w:tcPr>
          <w:p w:rsidR="00BD7E81" w:rsidRPr="0000647F" w:rsidRDefault="00BD7E81" w:rsidP="007674EB">
            <w:pPr>
              <w:contextualSpacing/>
              <w:jc w:val="center"/>
            </w:pPr>
            <w:r w:rsidRPr="0000647F">
              <w:t>202</w:t>
            </w:r>
            <w:r w:rsidR="007674EB" w:rsidRPr="0000647F">
              <w:t>2</w:t>
            </w:r>
            <w:r w:rsidRPr="0000647F">
              <w:t xml:space="preserve"> год</w:t>
            </w:r>
          </w:p>
        </w:tc>
        <w:tc>
          <w:tcPr>
            <w:tcW w:w="3082" w:type="dxa"/>
          </w:tcPr>
          <w:p w:rsidR="00BD7E81" w:rsidRPr="0000647F" w:rsidRDefault="00BD7E81" w:rsidP="00AF259C">
            <w:pPr>
              <w:contextualSpacing/>
            </w:pPr>
          </w:p>
        </w:tc>
      </w:tr>
      <w:tr w:rsidR="00BD7E81" w:rsidRPr="0000647F" w:rsidTr="00AC77EE">
        <w:tc>
          <w:tcPr>
            <w:tcW w:w="828" w:type="dxa"/>
          </w:tcPr>
          <w:p w:rsidR="00BD7E81" w:rsidRPr="0000647F" w:rsidRDefault="00A3207E" w:rsidP="00AC77EE">
            <w:pPr>
              <w:contextualSpacing/>
              <w:jc w:val="both"/>
            </w:pPr>
            <w:r w:rsidRPr="0000647F">
              <w:lastRenderedPageBreak/>
              <w:t>1.2.</w:t>
            </w:r>
            <w:r w:rsidR="00AC77EE">
              <w:t>5.</w:t>
            </w:r>
          </w:p>
        </w:tc>
        <w:tc>
          <w:tcPr>
            <w:tcW w:w="5400" w:type="dxa"/>
          </w:tcPr>
          <w:p w:rsidR="00BD7E81" w:rsidRPr="0000647F" w:rsidRDefault="00BD7E81" w:rsidP="00AF259C">
            <w:r w:rsidRPr="0000647F">
              <w:t xml:space="preserve">Организация и  проведение  мероприятий, </w:t>
            </w:r>
          </w:p>
          <w:p w:rsidR="00BD7E81" w:rsidRPr="0000647F" w:rsidRDefault="00BD7E81" w:rsidP="00AC77EE">
            <w:pPr>
              <w:pStyle w:val="af"/>
              <w:spacing w:before="0" w:beforeAutospacing="0" w:after="0" w:afterAutospacing="0"/>
            </w:pPr>
            <w:r w:rsidRPr="0000647F">
              <w:t>посвященных  Дню Победы в Великой Отечественной войне 1941-1945 гг</w:t>
            </w:r>
            <w:r w:rsidR="00AC562E" w:rsidRPr="0000647F">
              <w:t>., памятным календарным датам (День памяти и скорби, воинской Славы России и увековечиванию памяти защитников Отечества и пр</w:t>
            </w:r>
            <w:r w:rsidR="00AC77EE">
              <w:t>.</w:t>
            </w:r>
            <w:r w:rsidR="00AC562E" w:rsidRPr="0000647F">
              <w:t>)</w:t>
            </w:r>
          </w:p>
        </w:tc>
        <w:tc>
          <w:tcPr>
            <w:tcW w:w="2318" w:type="dxa"/>
          </w:tcPr>
          <w:p w:rsidR="00BD7E81" w:rsidRPr="0000647F" w:rsidRDefault="00BD7E81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00647F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00647F">
              <w:rPr>
                <w:rFonts w:ascii="Times New Roman" w:hAnsi="Times New Roman"/>
                <w:sz w:val="24"/>
                <w:szCs w:val="24"/>
              </w:rPr>
              <w:t xml:space="preserve"> РДК»</w:t>
            </w:r>
          </w:p>
          <w:p w:rsidR="00AC562E" w:rsidRPr="0000647F" w:rsidRDefault="00AC562E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КДУ сельских территорий</w:t>
            </w:r>
          </w:p>
          <w:p w:rsidR="00AC562E" w:rsidRPr="0000647F" w:rsidRDefault="00AC562E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628" w:type="dxa"/>
          </w:tcPr>
          <w:p w:rsidR="00BD7E81" w:rsidRPr="0000647F" w:rsidRDefault="00BD7E81" w:rsidP="007674EB">
            <w:pPr>
              <w:contextualSpacing/>
              <w:jc w:val="center"/>
            </w:pPr>
            <w:r w:rsidRPr="0000647F">
              <w:t>20</w:t>
            </w:r>
            <w:r w:rsidR="007674EB" w:rsidRPr="0000647F">
              <w:t>20</w:t>
            </w:r>
            <w:r w:rsidRPr="0000647F">
              <w:t xml:space="preserve"> год</w:t>
            </w:r>
          </w:p>
        </w:tc>
        <w:tc>
          <w:tcPr>
            <w:tcW w:w="1634" w:type="dxa"/>
            <w:gridSpan w:val="2"/>
          </w:tcPr>
          <w:p w:rsidR="00BD7E81" w:rsidRPr="0000647F" w:rsidRDefault="00BD7E81" w:rsidP="007674EB">
            <w:pPr>
              <w:contextualSpacing/>
              <w:jc w:val="center"/>
            </w:pPr>
            <w:r w:rsidRPr="0000647F">
              <w:t>202</w:t>
            </w:r>
            <w:r w:rsidR="007674EB" w:rsidRPr="0000647F">
              <w:t>2</w:t>
            </w:r>
            <w:r w:rsidRPr="0000647F">
              <w:t xml:space="preserve"> год</w:t>
            </w:r>
          </w:p>
        </w:tc>
        <w:tc>
          <w:tcPr>
            <w:tcW w:w="3082" w:type="dxa"/>
          </w:tcPr>
          <w:p w:rsidR="00BD7E81" w:rsidRPr="0000647F" w:rsidRDefault="00BD7E81" w:rsidP="00AF259C">
            <w:pPr>
              <w:contextualSpacing/>
            </w:pPr>
          </w:p>
        </w:tc>
      </w:tr>
      <w:tr w:rsidR="00BD7E81" w:rsidRPr="0000647F" w:rsidTr="00AC77EE">
        <w:tc>
          <w:tcPr>
            <w:tcW w:w="828" w:type="dxa"/>
          </w:tcPr>
          <w:p w:rsidR="00BD7E81" w:rsidRPr="0000647F" w:rsidRDefault="00A3207E" w:rsidP="00AC77EE">
            <w:pPr>
              <w:contextualSpacing/>
              <w:jc w:val="both"/>
            </w:pPr>
            <w:r w:rsidRPr="0000647F">
              <w:t>1.2.</w:t>
            </w:r>
            <w:r w:rsidR="00AC77EE">
              <w:t>6.</w:t>
            </w:r>
          </w:p>
        </w:tc>
        <w:tc>
          <w:tcPr>
            <w:tcW w:w="5400" w:type="dxa"/>
          </w:tcPr>
          <w:p w:rsidR="00BD7E81" w:rsidRPr="0000647F" w:rsidRDefault="0033079A" w:rsidP="00AC77EE">
            <w:pPr>
              <w:pStyle w:val="af"/>
              <w:spacing w:before="0" w:beforeAutospacing="0" w:after="0" w:afterAutospacing="0"/>
            </w:pPr>
            <w:r w:rsidRPr="0000647F">
              <w:t>Проведение мероприятий, посвященных государственным праздникам (День народного единства, ежегодный патриотический фестиваль «Родники» и пр.)</w:t>
            </w:r>
          </w:p>
        </w:tc>
        <w:tc>
          <w:tcPr>
            <w:tcW w:w="2318" w:type="dxa"/>
          </w:tcPr>
          <w:p w:rsidR="0033079A" w:rsidRPr="0000647F" w:rsidRDefault="0033079A" w:rsidP="003307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КДУ сельских территорий</w:t>
            </w:r>
          </w:p>
          <w:p w:rsidR="00BD7E81" w:rsidRPr="0000647F" w:rsidRDefault="00BD7E81" w:rsidP="003307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D7E81" w:rsidRPr="0000647F" w:rsidRDefault="00A326F1" w:rsidP="00A326F1">
            <w:pPr>
              <w:contextualSpacing/>
              <w:jc w:val="center"/>
            </w:pPr>
            <w:r w:rsidRPr="0000647F">
              <w:t>2020</w:t>
            </w:r>
            <w:r w:rsidR="00BD7E81" w:rsidRPr="0000647F">
              <w:t xml:space="preserve"> год</w:t>
            </w:r>
          </w:p>
        </w:tc>
        <w:tc>
          <w:tcPr>
            <w:tcW w:w="1634" w:type="dxa"/>
            <w:gridSpan w:val="2"/>
          </w:tcPr>
          <w:p w:rsidR="00BD7E81" w:rsidRPr="0000647F" w:rsidRDefault="00BD7E81" w:rsidP="00A326F1">
            <w:pPr>
              <w:contextualSpacing/>
              <w:jc w:val="center"/>
            </w:pPr>
            <w:r w:rsidRPr="0000647F">
              <w:t>202</w:t>
            </w:r>
            <w:r w:rsidR="00A326F1" w:rsidRPr="0000647F">
              <w:t>2</w:t>
            </w:r>
            <w:r w:rsidRPr="0000647F">
              <w:t xml:space="preserve"> год</w:t>
            </w:r>
          </w:p>
        </w:tc>
        <w:tc>
          <w:tcPr>
            <w:tcW w:w="3082" w:type="dxa"/>
          </w:tcPr>
          <w:p w:rsidR="00BD7E81" w:rsidRPr="0000647F" w:rsidRDefault="00BD7E81" w:rsidP="00AF259C">
            <w:pPr>
              <w:contextualSpacing/>
            </w:pPr>
          </w:p>
        </w:tc>
      </w:tr>
      <w:tr w:rsidR="00BD7E81" w:rsidRPr="0000647F" w:rsidTr="00AC77EE">
        <w:tc>
          <w:tcPr>
            <w:tcW w:w="828" w:type="dxa"/>
          </w:tcPr>
          <w:p w:rsidR="00BD7E81" w:rsidRPr="0000647F" w:rsidRDefault="00A3207E" w:rsidP="00AF259C">
            <w:pPr>
              <w:contextualSpacing/>
              <w:jc w:val="both"/>
            </w:pPr>
            <w:r w:rsidRPr="0000647F">
              <w:t>1.2.</w:t>
            </w:r>
            <w:r w:rsidR="00AC77EE">
              <w:t>7.</w:t>
            </w:r>
          </w:p>
        </w:tc>
        <w:tc>
          <w:tcPr>
            <w:tcW w:w="5400" w:type="dxa"/>
          </w:tcPr>
          <w:p w:rsidR="00BD7E81" w:rsidRPr="0000647F" w:rsidRDefault="00BD7E81" w:rsidP="0033079A">
            <w:r w:rsidRPr="0000647F">
              <w:t>Проведение районного военно-патриотического фестиваля «</w:t>
            </w:r>
            <w:r w:rsidR="0033079A" w:rsidRPr="0000647F">
              <w:t>Журавли</w:t>
            </w:r>
            <w:r w:rsidRPr="0000647F">
              <w:t>».</w:t>
            </w:r>
          </w:p>
        </w:tc>
        <w:tc>
          <w:tcPr>
            <w:tcW w:w="2318" w:type="dxa"/>
          </w:tcPr>
          <w:p w:rsidR="00BD7E81" w:rsidRPr="0000647F" w:rsidRDefault="00BD7E81" w:rsidP="00AF259C">
            <w:pPr>
              <w:jc w:val="center"/>
            </w:pPr>
            <w:r w:rsidRPr="0000647F">
              <w:t>МБУК</w:t>
            </w:r>
          </w:p>
          <w:p w:rsidR="00BD7E81" w:rsidRPr="0000647F" w:rsidRDefault="00BD7E81" w:rsidP="00AF259C">
            <w:pPr>
              <w:jc w:val="center"/>
            </w:pPr>
            <w:r w:rsidRPr="0000647F">
              <w:t xml:space="preserve"> 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628" w:type="dxa"/>
          </w:tcPr>
          <w:p w:rsidR="00BD7E81" w:rsidRPr="0000647F" w:rsidRDefault="00BD7E81" w:rsidP="00A326F1">
            <w:pPr>
              <w:contextualSpacing/>
              <w:jc w:val="center"/>
            </w:pPr>
            <w:r w:rsidRPr="0000647F">
              <w:t>20</w:t>
            </w:r>
            <w:r w:rsidR="00A326F1" w:rsidRPr="0000647F">
              <w:t>20</w:t>
            </w:r>
            <w:r w:rsidRPr="0000647F">
              <w:t xml:space="preserve"> год</w:t>
            </w:r>
          </w:p>
        </w:tc>
        <w:tc>
          <w:tcPr>
            <w:tcW w:w="1634" w:type="dxa"/>
            <w:gridSpan w:val="2"/>
          </w:tcPr>
          <w:p w:rsidR="00BD7E81" w:rsidRPr="0000647F" w:rsidRDefault="00BD7E81" w:rsidP="00A326F1">
            <w:pPr>
              <w:contextualSpacing/>
              <w:jc w:val="center"/>
            </w:pPr>
            <w:r w:rsidRPr="0000647F">
              <w:t>202</w:t>
            </w:r>
            <w:r w:rsidR="00A326F1" w:rsidRPr="0000647F">
              <w:t>2</w:t>
            </w:r>
            <w:r w:rsidRPr="0000647F">
              <w:t xml:space="preserve"> год</w:t>
            </w:r>
          </w:p>
        </w:tc>
        <w:tc>
          <w:tcPr>
            <w:tcW w:w="3082" w:type="dxa"/>
          </w:tcPr>
          <w:p w:rsidR="00BD7E81" w:rsidRPr="0000647F" w:rsidRDefault="00BD7E81" w:rsidP="00AF259C">
            <w:pPr>
              <w:contextualSpacing/>
            </w:pPr>
          </w:p>
        </w:tc>
      </w:tr>
      <w:tr w:rsidR="00BD7E81" w:rsidRPr="0000647F" w:rsidTr="00AC77EE">
        <w:tc>
          <w:tcPr>
            <w:tcW w:w="828" w:type="dxa"/>
          </w:tcPr>
          <w:p w:rsidR="00BD7E81" w:rsidRPr="0000647F" w:rsidRDefault="00A3207E" w:rsidP="00AC77EE">
            <w:pPr>
              <w:contextualSpacing/>
              <w:jc w:val="both"/>
            </w:pPr>
            <w:r w:rsidRPr="0000647F">
              <w:t>1.2.</w:t>
            </w:r>
            <w:r w:rsidR="00AC77EE">
              <w:t>8.</w:t>
            </w:r>
          </w:p>
        </w:tc>
        <w:tc>
          <w:tcPr>
            <w:tcW w:w="5400" w:type="dxa"/>
          </w:tcPr>
          <w:p w:rsidR="00BD7E81" w:rsidRPr="0000647F" w:rsidRDefault="00BD7E81" w:rsidP="00AF259C">
            <w:r w:rsidRPr="0000647F">
              <w:t>Мероприятия, посвященные  праздникам различных родов войск Российской Армии</w:t>
            </w:r>
            <w:r w:rsidR="0033079A" w:rsidRPr="0000647F">
              <w:t>, Дню защитника Отечества и пр.</w:t>
            </w:r>
          </w:p>
        </w:tc>
        <w:tc>
          <w:tcPr>
            <w:tcW w:w="2318" w:type="dxa"/>
          </w:tcPr>
          <w:p w:rsidR="00BD7E81" w:rsidRPr="0000647F" w:rsidRDefault="00BD7E81" w:rsidP="00AF259C">
            <w:pPr>
              <w:jc w:val="center"/>
            </w:pPr>
            <w:r w:rsidRPr="0000647F">
              <w:t>МБУК</w:t>
            </w:r>
          </w:p>
          <w:p w:rsidR="00BD7E81" w:rsidRPr="0000647F" w:rsidRDefault="00BD7E81" w:rsidP="00AF259C">
            <w:pPr>
              <w:jc w:val="center"/>
            </w:pPr>
            <w:r w:rsidRPr="0000647F">
              <w:t xml:space="preserve"> 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  <w:p w:rsidR="0033079A" w:rsidRPr="0000647F" w:rsidRDefault="0033079A" w:rsidP="003307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КДУ сельских территорий</w:t>
            </w:r>
          </w:p>
        </w:tc>
        <w:tc>
          <w:tcPr>
            <w:tcW w:w="1628" w:type="dxa"/>
          </w:tcPr>
          <w:p w:rsidR="00BD7E81" w:rsidRPr="0000647F" w:rsidRDefault="00A326F1" w:rsidP="00A326F1">
            <w:pPr>
              <w:contextualSpacing/>
              <w:jc w:val="center"/>
            </w:pPr>
            <w:r w:rsidRPr="0000647F">
              <w:t>2020</w:t>
            </w:r>
            <w:r w:rsidR="00BD7E81" w:rsidRPr="0000647F">
              <w:t xml:space="preserve"> год</w:t>
            </w:r>
          </w:p>
        </w:tc>
        <w:tc>
          <w:tcPr>
            <w:tcW w:w="1634" w:type="dxa"/>
            <w:gridSpan w:val="2"/>
          </w:tcPr>
          <w:p w:rsidR="00BD7E81" w:rsidRPr="0000647F" w:rsidRDefault="00BD7E81" w:rsidP="00A326F1">
            <w:pPr>
              <w:contextualSpacing/>
              <w:jc w:val="center"/>
            </w:pPr>
            <w:r w:rsidRPr="0000647F">
              <w:t>202</w:t>
            </w:r>
            <w:r w:rsidR="00A326F1" w:rsidRPr="0000647F">
              <w:t>2</w:t>
            </w:r>
            <w:r w:rsidRPr="0000647F">
              <w:t xml:space="preserve"> год</w:t>
            </w:r>
          </w:p>
        </w:tc>
        <w:tc>
          <w:tcPr>
            <w:tcW w:w="3082" w:type="dxa"/>
          </w:tcPr>
          <w:p w:rsidR="00BD7E81" w:rsidRPr="0000647F" w:rsidRDefault="00BD7E81" w:rsidP="00AF259C">
            <w:pPr>
              <w:contextualSpacing/>
            </w:pPr>
          </w:p>
        </w:tc>
      </w:tr>
      <w:tr w:rsidR="00BD7E81" w:rsidRPr="0000647F" w:rsidTr="00AC77EE">
        <w:tc>
          <w:tcPr>
            <w:tcW w:w="828" w:type="dxa"/>
          </w:tcPr>
          <w:p w:rsidR="00BD7E81" w:rsidRPr="0000647F" w:rsidRDefault="00AC77EE" w:rsidP="00AC77EE">
            <w:pPr>
              <w:contextualSpacing/>
              <w:jc w:val="both"/>
            </w:pPr>
            <w:r>
              <w:t>1.2.9.</w:t>
            </w:r>
          </w:p>
        </w:tc>
        <w:tc>
          <w:tcPr>
            <w:tcW w:w="5400" w:type="dxa"/>
          </w:tcPr>
          <w:p w:rsidR="00BD7E81" w:rsidRPr="0000647F" w:rsidRDefault="00BD7E81" w:rsidP="00AC77EE">
            <w:r w:rsidRPr="0000647F">
              <w:t>Изготовление, установка и обновление информационных щитов, стендов, указателей туристских маршр</w:t>
            </w:r>
            <w:r w:rsidR="0033079A" w:rsidRPr="0000647F">
              <w:t xml:space="preserve">утов и объектов </w:t>
            </w:r>
          </w:p>
        </w:tc>
        <w:tc>
          <w:tcPr>
            <w:tcW w:w="2318" w:type="dxa"/>
          </w:tcPr>
          <w:p w:rsidR="00BD7E81" w:rsidRPr="0000647F" w:rsidRDefault="00BD7E81" w:rsidP="00AF259C">
            <w:pPr>
              <w:jc w:val="center"/>
            </w:pPr>
            <w:r w:rsidRPr="0000647F">
              <w:t>УУКС и МП</w:t>
            </w:r>
          </w:p>
          <w:p w:rsidR="00BD7E81" w:rsidRPr="0000647F" w:rsidRDefault="00BD7E81" w:rsidP="00AF259C">
            <w:pPr>
              <w:jc w:val="center"/>
            </w:pPr>
          </w:p>
        </w:tc>
        <w:tc>
          <w:tcPr>
            <w:tcW w:w="1628" w:type="dxa"/>
          </w:tcPr>
          <w:p w:rsidR="00BD7E81" w:rsidRPr="0000647F" w:rsidRDefault="00BD7E81" w:rsidP="00A326F1">
            <w:pPr>
              <w:contextualSpacing/>
              <w:jc w:val="center"/>
            </w:pPr>
            <w:r w:rsidRPr="0000647F">
              <w:t>20</w:t>
            </w:r>
            <w:r w:rsidR="00A326F1" w:rsidRPr="0000647F">
              <w:t>20</w:t>
            </w:r>
            <w:r w:rsidRPr="0000647F">
              <w:t xml:space="preserve"> год</w:t>
            </w:r>
          </w:p>
        </w:tc>
        <w:tc>
          <w:tcPr>
            <w:tcW w:w="1634" w:type="dxa"/>
            <w:gridSpan w:val="2"/>
          </w:tcPr>
          <w:p w:rsidR="00BD7E81" w:rsidRPr="0000647F" w:rsidRDefault="00BD7E81" w:rsidP="00D665B2">
            <w:pPr>
              <w:contextualSpacing/>
              <w:jc w:val="center"/>
            </w:pPr>
            <w:r w:rsidRPr="0000647F">
              <w:t>202</w:t>
            </w:r>
            <w:r w:rsidR="00D665B2" w:rsidRPr="0000647F">
              <w:t>2</w:t>
            </w:r>
            <w:r w:rsidRPr="0000647F">
              <w:t xml:space="preserve"> год</w:t>
            </w:r>
          </w:p>
        </w:tc>
        <w:tc>
          <w:tcPr>
            <w:tcW w:w="3082" w:type="dxa"/>
          </w:tcPr>
          <w:p w:rsidR="00BD7E81" w:rsidRPr="0000647F" w:rsidRDefault="00BD7E81" w:rsidP="00AF259C">
            <w:pPr>
              <w:contextualSpacing/>
            </w:pPr>
          </w:p>
        </w:tc>
      </w:tr>
      <w:tr w:rsidR="00BD7E81" w:rsidRPr="0000647F" w:rsidTr="00AC77EE">
        <w:tc>
          <w:tcPr>
            <w:tcW w:w="828" w:type="dxa"/>
          </w:tcPr>
          <w:p w:rsidR="00BD7E81" w:rsidRPr="0000647F" w:rsidRDefault="00A3207E" w:rsidP="00AF259C">
            <w:pPr>
              <w:contextualSpacing/>
              <w:jc w:val="both"/>
            </w:pPr>
            <w:r w:rsidRPr="0000647F">
              <w:t>1.3</w:t>
            </w:r>
          </w:p>
        </w:tc>
        <w:tc>
          <w:tcPr>
            <w:tcW w:w="5400" w:type="dxa"/>
          </w:tcPr>
          <w:p w:rsidR="00BD7E81" w:rsidRPr="0000647F" w:rsidRDefault="00BD7E81" w:rsidP="00AF259C">
            <w:pPr>
              <w:rPr>
                <w:b/>
              </w:rPr>
            </w:pPr>
            <w:r w:rsidRPr="0000647F">
              <w:rPr>
                <w:b/>
              </w:rPr>
              <w:t xml:space="preserve">Основное мероприятие: </w:t>
            </w:r>
            <w:r w:rsidRPr="0000647F">
              <w:rPr>
                <w:b/>
                <w:spacing w:val="2"/>
                <w:shd w:val="clear" w:color="auto" w:fill="FFFFFF"/>
              </w:rPr>
              <w:t>Создание условий для организации семейного досуга</w:t>
            </w:r>
            <w:r w:rsidRPr="0000647F">
              <w:rPr>
                <w:b/>
              </w:rPr>
              <w:t>.</w:t>
            </w:r>
          </w:p>
        </w:tc>
        <w:tc>
          <w:tcPr>
            <w:tcW w:w="2318" w:type="dxa"/>
          </w:tcPr>
          <w:p w:rsidR="00BD7E81" w:rsidRPr="0000647F" w:rsidRDefault="00BD7E81" w:rsidP="00AF259C">
            <w:pPr>
              <w:jc w:val="center"/>
            </w:pPr>
          </w:p>
        </w:tc>
        <w:tc>
          <w:tcPr>
            <w:tcW w:w="1628" w:type="dxa"/>
          </w:tcPr>
          <w:p w:rsidR="00BD7E81" w:rsidRPr="0000647F" w:rsidRDefault="00BD7E81" w:rsidP="00AF259C">
            <w:pPr>
              <w:contextualSpacing/>
              <w:jc w:val="center"/>
            </w:pPr>
          </w:p>
        </w:tc>
        <w:tc>
          <w:tcPr>
            <w:tcW w:w="1634" w:type="dxa"/>
            <w:gridSpan w:val="2"/>
          </w:tcPr>
          <w:p w:rsidR="00BD7E81" w:rsidRPr="0000647F" w:rsidRDefault="00BD7E81" w:rsidP="00AF259C">
            <w:pPr>
              <w:contextualSpacing/>
              <w:jc w:val="center"/>
            </w:pPr>
          </w:p>
        </w:tc>
        <w:tc>
          <w:tcPr>
            <w:tcW w:w="3082" w:type="dxa"/>
          </w:tcPr>
          <w:p w:rsidR="00BD7E81" w:rsidRPr="0000647F" w:rsidRDefault="00BD7E81" w:rsidP="00AF259C">
            <w:pPr>
              <w:contextualSpacing/>
            </w:pPr>
          </w:p>
        </w:tc>
      </w:tr>
      <w:tr w:rsidR="00BD7E81" w:rsidRPr="0000647F" w:rsidTr="00AC77EE">
        <w:tc>
          <w:tcPr>
            <w:tcW w:w="828" w:type="dxa"/>
          </w:tcPr>
          <w:p w:rsidR="00BD7E81" w:rsidRPr="0000647F" w:rsidRDefault="00A3207E" w:rsidP="00AF259C">
            <w:pPr>
              <w:contextualSpacing/>
              <w:jc w:val="both"/>
            </w:pPr>
            <w:r w:rsidRPr="0000647F">
              <w:t>1.3.1</w:t>
            </w:r>
          </w:p>
        </w:tc>
        <w:tc>
          <w:tcPr>
            <w:tcW w:w="5400" w:type="dxa"/>
          </w:tcPr>
          <w:p w:rsidR="00BD7E81" w:rsidRPr="0000647F" w:rsidRDefault="00BD7E81" w:rsidP="00AF259C">
            <w:r w:rsidRPr="0000647F">
              <w:t>Организация и проведение ежегодного районного конкурса «Лучшая многодетная  семья года» с последующим участием в краевом конкурсе</w:t>
            </w:r>
          </w:p>
        </w:tc>
        <w:tc>
          <w:tcPr>
            <w:tcW w:w="2318" w:type="dxa"/>
          </w:tcPr>
          <w:p w:rsidR="00BD7E81" w:rsidRPr="0000647F" w:rsidRDefault="00BD7E81" w:rsidP="00AF259C">
            <w:pPr>
              <w:jc w:val="center"/>
            </w:pPr>
            <w:r w:rsidRPr="0000647F">
              <w:t>МБУК 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  <w:p w:rsidR="00BD7E81" w:rsidRPr="0000647F" w:rsidRDefault="00BD7E81" w:rsidP="00AF259C">
            <w:pPr>
              <w:jc w:val="center"/>
            </w:pPr>
          </w:p>
        </w:tc>
        <w:tc>
          <w:tcPr>
            <w:tcW w:w="1628" w:type="dxa"/>
          </w:tcPr>
          <w:p w:rsidR="00BD7E81" w:rsidRPr="0000647F" w:rsidRDefault="00BD7E81" w:rsidP="00D665B2">
            <w:pPr>
              <w:contextualSpacing/>
              <w:jc w:val="center"/>
            </w:pPr>
            <w:r w:rsidRPr="0000647F">
              <w:t>20</w:t>
            </w:r>
            <w:r w:rsidR="00D665B2" w:rsidRPr="0000647F">
              <w:t>20</w:t>
            </w:r>
            <w:r w:rsidRPr="0000647F">
              <w:t xml:space="preserve"> год</w:t>
            </w:r>
          </w:p>
        </w:tc>
        <w:tc>
          <w:tcPr>
            <w:tcW w:w="1634" w:type="dxa"/>
            <w:gridSpan w:val="2"/>
          </w:tcPr>
          <w:p w:rsidR="00BD7E81" w:rsidRPr="0000647F" w:rsidRDefault="00BD7E81" w:rsidP="00AF259C">
            <w:pPr>
              <w:contextualSpacing/>
              <w:jc w:val="center"/>
            </w:pPr>
            <w:r w:rsidRPr="0000647F">
              <w:t>20</w:t>
            </w:r>
            <w:r w:rsidR="00D665B2" w:rsidRPr="0000647F">
              <w:t>22</w:t>
            </w:r>
            <w:r w:rsidRPr="0000647F">
              <w:t xml:space="preserve"> год</w:t>
            </w:r>
          </w:p>
        </w:tc>
        <w:tc>
          <w:tcPr>
            <w:tcW w:w="3082" w:type="dxa"/>
          </w:tcPr>
          <w:p w:rsidR="00BD7E81" w:rsidRPr="0000647F" w:rsidRDefault="00BD7E81" w:rsidP="00AF259C">
            <w:pPr>
              <w:contextualSpacing/>
            </w:pPr>
          </w:p>
        </w:tc>
      </w:tr>
      <w:tr w:rsidR="00BD7E81" w:rsidRPr="0000647F" w:rsidTr="00AC77EE">
        <w:tc>
          <w:tcPr>
            <w:tcW w:w="828" w:type="dxa"/>
          </w:tcPr>
          <w:p w:rsidR="00BD7E81" w:rsidRPr="0000647F" w:rsidRDefault="00A3207E" w:rsidP="00AF259C">
            <w:pPr>
              <w:contextualSpacing/>
              <w:jc w:val="both"/>
            </w:pPr>
            <w:r w:rsidRPr="0000647F">
              <w:t>1.3.2</w:t>
            </w:r>
          </w:p>
        </w:tc>
        <w:tc>
          <w:tcPr>
            <w:tcW w:w="5400" w:type="dxa"/>
          </w:tcPr>
          <w:p w:rsidR="00BD7E81" w:rsidRPr="0000647F" w:rsidRDefault="00BD7E81" w:rsidP="0033079A">
            <w:r w:rsidRPr="0000647F">
              <w:t>Организация и проведение мероприятий, направленных на развити</w:t>
            </w:r>
            <w:r w:rsidR="0033079A" w:rsidRPr="0000647F">
              <w:t>е семейных традиций и ценностей и пр.</w:t>
            </w:r>
          </w:p>
        </w:tc>
        <w:tc>
          <w:tcPr>
            <w:tcW w:w="2318" w:type="dxa"/>
          </w:tcPr>
          <w:p w:rsidR="0033079A" w:rsidRPr="0000647F" w:rsidRDefault="0033079A" w:rsidP="003307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КДУ сельских территорий</w:t>
            </w:r>
          </w:p>
        </w:tc>
        <w:tc>
          <w:tcPr>
            <w:tcW w:w="1628" w:type="dxa"/>
          </w:tcPr>
          <w:p w:rsidR="00BD7E81" w:rsidRPr="0000647F" w:rsidRDefault="00BD7E81" w:rsidP="00D665B2">
            <w:pPr>
              <w:contextualSpacing/>
              <w:jc w:val="center"/>
            </w:pPr>
            <w:r w:rsidRPr="0000647F">
              <w:t>20</w:t>
            </w:r>
            <w:r w:rsidR="00D665B2" w:rsidRPr="0000647F">
              <w:t>20</w:t>
            </w:r>
            <w:r w:rsidRPr="0000647F">
              <w:t xml:space="preserve"> год</w:t>
            </w:r>
          </w:p>
        </w:tc>
        <w:tc>
          <w:tcPr>
            <w:tcW w:w="1634" w:type="dxa"/>
            <w:gridSpan w:val="2"/>
          </w:tcPr>
          <w:p w:rsidR="00BD7E81" w:rsidRPr="0000647F" w:rsidRDefault="00BD7E81" w:rsidP="00D665B2">
            <w:pPr>
              <w:contextualSpacing/>
              <w:jc w:val="center"/>
            </w:pPr>
            <w:r w:rsidRPr="0000647F">
              <w:t>202</w:t>
            </w:r>
            <w:r w:rsidR="00D665B2" w:rsidRPr="0000647F">
              <w:t>2</w:t>
            </w:r>
            <w:r w:rsidRPr="0000647F">
              <w:t xml:space="preserve"> год</w:t>
            </w:r>
          </w:p>
        </w:tc>
        <w:tc>
          <w:tcPr>
            <w:tcW w:w="3082" w:type="dxa"/>
          </w:tcPr>
          <w:p w:rsidR="00BD7E81" w:rsidRPr="0000647F" w:rsidRDefault="00BD7E81" w:rsidP="00AF259C">
            <w:pPr>
              <w:contextualSpacing/>
            </w:pPr>
          </w:p>
        </w:tc>
      </w:tr>
      <w:tr w:rsidR="00BD7E81" w:rsidRPr="0000647F" w:rsidTr="00AC77EE">
        <w:tc>
          <w:tcPr>
            <w:tcW w:w="828" w:type="dxa"/>
          </w:tcPr>
          <w:p w:rsidR="00BD7E81" w:rsidRPr="0000647F" w:rsidRDefault="00A3207E" w:rsidP="00AF259C">
            <w:pPr>
              <w:contextualSpacing/>
              <w:jc w:val="both"/>
            </w:pPr>
            <w:r w:rsidRPr="0000647F">
              <w:t>1.3.3</w:t>
            </w:r>
          </w:p>
        </w:tc>
        <w:tc>
          <w:tcPr>
            <w:tcW w:w="5400" w:type="dxa"/>
          </w:tcPr>
          <w:p w:rsidR="00BD7E81" w:rsidRPr="0000647F" w:rsidRDefault="00BD7E81" w:rsidP="00AF259C">
            <w:r w:rsidRPr="0000647F">
              <w:t xml:space="preserve">Организация и проведение праздников, посвященных Дням матери, отца, защиты детей, </w:t>
            </w:r>
            <w:r w:rsidR="000F2312" w:rsidRPr="0000647F">
              <w:t>семьи  и п</w:t>
            </w:r>
            <w:r w:rsidRPr="0000647F">
              <w:t>р.</w:t>
            </w:r>
          </w:p>
        </w:tc>
        <w:tc>
          <w:tcPr>
            <w:tcW w:w="2318" w:type="dxa"/>
          </w:tcPr>
          <w:p w:rsidR="00BD7E81" w:rsidRPr="0000647F" w:rsidRDefault="00BD7E81" w:rsidP="00AF259C">
            <w:pPr>
              <w:jc w:val="center"/>
            </w:pPr>
            <w:r w:rsidRPr="0000647F">
              <w:t>МБУК</w:t>
            </w:r>
          </w:p>
          <w:p w:rsidR="000F2312" w:rsidRPr="0000647F" w:rsidRDefault="00BD7E81" w:rsidP="000F2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0647F">
              <w:rPr>
                <w:rFonts w:ascii="Times New Roman" w:hAnsi="Times New Roman"/>
                <w:sz w:val="24"/>
                <w:szCs w:val="24"/>
              </w:rPr>
              <w:t>Уинский</w:t>
            </w:r>
            <w:proofErr w:type="spellEnd"/>
            <w:r w:rsidRPr="0000647F">
              <w:rPr>
                <w:rFonts w:ascii="Times New Roman" w:hAnsi="Times New Roman"/>
                <w:sz w:val="24"/>
                <w:szCs w:val="24"/>
              </w:rPr>
              <w:t xml:space="preserve"> РДК»</w:t>
            </w:r>
            <w:r w:rsidR="000F2312" w:rsidRPr="0000647F">
              <w:rPr>
                <w:rFonts w:ascii="Times New Roman" w:hAnsi="Times New Roman"/>
                <w:sz w:val="24"/>
                <w:szCs w:val="24"/>
              </w:rPr>
              <w:t xml:space="preserve">, КДУ сельских территорий, </w:t>
            </w:r>
          </w:p>
          <w:p w:rsidR="00BD7E81" w:rsidRPr="0000647F" w:rsidRDefault="000F2312" w:rsidP="000F2312">
            <w:pPr>
              <w:pStyle w:val="ConsPlusNormal"/>
              <w:widowControl/>
              <w:ind w:firstLine="0"/>
              <w:jc w:val="center"/>
            </w:pPr>
            <w:r w:rsidRPr="0000647F">
              <w:rPr>
                <w:rFonts w:ascii="Times New Roman" w:hAnsi="Times New Roman"/>
                <w:sz w:val="24"/>
                <w:szCs w:val="24"/>
              </w:rPr>
              <w:lastRenderedPageBreak/>
              <w:t>МКУК «Музей»</w:t>
            </w:r>
          </w:p>
        </w:tc>
        <w:tc>
          <w:tcPr>
            <w:tcW w:w="1628" w:type="dxa"/>
          </w:tcPr>
          <w:p w:rsidR="00BD7E81" w:rsidRPr="0000647F" w:rsidRDefault="00BD7E81" w:rsidP="00D665B2">
            <w:pPr>
              <w:contextualSpacing/>
              <w:jc w:val="center"/>
            </w:pPr>
            <w:r w:rsidRPr="0000647F">
              <w:lastRenderedPageBreak/>
              <w:t>20</w:t>
            </w:r>
            <w:r w:rsidR="00D665B2" w:rsidRPr="0000647F">
              <w:t>20</w:t>
            </w:r>
            <w:r w:rsidRPr="0000647F">
              <w:t xml:space="preserve"> год</w:t>
            </w:r>
          </w:p>
        </w:tc>
        <w:tc>
          <w:tcPr>
            <w:tcW w:w="1634" w:type="dxa"/>
            <w:gridSpan w:val="2"/>
          </w:tcPr>
          <w:p w:rsidR="00BD7E81" w:rsidRPr="0000647F" w:rsidRDefault="00BD7E81" w:rsidP="00D665B2">
            <w:pPr>
              <w:contextualSpacing/>
              <w:jc w:val="center"/>
            </w:pPr>
            <w:r w:rsidRPr="0000647F">
              <w:t>202</w:t>
            </w:r>
            <w:r w:rsidR="00D665B2" w:rsidRPr="0000647F">
              <w:t>2</w:t>
            </w:r>
            <w:r w:rsidRPr="0000647F">
              <w:t xml:space="preserve"> год</w:t>
            </w:r>
          </w:p>
        </w:tc>
        <w:tc>
          <w:tcPr>
            <w:tcW w:w="3082" w:type="dxa"/>
          </w:tcPr>
          <w:p w:rsidR="00BD7E81" w:rsidRPr="0000647F" w:rsidRDefault="00BD7E81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pPr>
              <w:contextualSpacing/>
              <w:jc w:val="both"/>
            </w:pPr>
            <w:r w:rsidRPr="0000647F">
              <w:lastRenderedPageBreak/>
              <w:t>1.4</w:t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rPr>
                <w:b/>
              </w:rPr>
            </w:pPr>
            <w:r w:rsidRPr="0000647F">
              <w:rPr>
                <w:b/>
              </w:rPr>
              <w:t>Основное мероприятие: П</w:t>
            </w:r>
            <w:r w:rsidRPr="0000647F">
              <w:rPr>
                <w:b/>
                <w:spacing w:val="2"/>
                <w:shd w:val="clear" w:color="auto" w:fill="FFFFFF"/>
              </w:rPr>
              <w:t>опуляризация сельскохозяйственного труда, укрепление положительного имиджа работника сельского хозяйства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jc w:val="center"/>
            </w:pP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  <w:r w:rsidRPr="0000647F">
              <w:t>Повышение роли семьи в воспитании детей, привлечение внимания общественности к вопросам семьи.</w:t>
            </w: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pPr>
              <w:contextualSpacing/>
              <w:jc w:val="both"/>
            </w:pPr>
            <w:r w:rsidRPr="0000647F">
              <w:t>1.4.1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Чествование «Батыров полей» в рамках  национального праздника</w:t>
            </w:r>
            <w:r w:rsidR="000F2312" w:rsidRPr="0000647F">
              <w:t xml:space="preserve"> «Сабантуй»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jc w:val="center"/>
            </w:pPr>
            <w:r w:rsidRPr="0000647F">
              <w:t>МБУК</w:t>
            </w:r>
          </w:p>
          <w:p w:rsidR="00D665B2" w:rsidRPr="0000647F" w:rsidRDefault="00D665B2" w:rsidP="00AF259C">
            <w:pPr>
              <w:jc w:val="center"/>
            </w:pPr>
            <w:r w:rsidRPr="0000647F">
              <w:t xml:space="preserve"> 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pPr>
              <w:contextualSpacing/>
              <w:jc w:val="both"/>
            </w:pPr>
            <w:r w:rsidRPr="0000647F">
              <w:t>1.4.2</w:t>
            </w:r>
          </w:p>
        </w:tc>
        <w:tc>
          <w:tcPr>
            <w:tcW w:w="5400" w:type="dxa"/>
          </w:tcPr>
          <w:p w:rsidR="00D665B2" w:rsidRPr="0000647F" w:rsidRDefault="000F2312" w:rsidP="000F2312">
            <w:r w:rsidRPr="0000647F">
              <w:t xml:space="preserve">Проведение </w:t>
            </w:r>
            <w:r w:rsidR="00D665B2" w:rsidRPr="0000647F">
              <w:t>конкурса пчеловодов «Лучший пчеловод»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jc w:val="center"/>
            </w:pPr>
            <w:r w:rsidRPr="0000647F">
              <w:t>МБУК</w:t>
            </w:r>
          </w:p>
          <w:p w:rsidR="00D665B2" w:rsidRPr="0000647F" w:rsidRDefault="00D665B2" w:rsidP="00AF259C">
            <w:pPr>
              <w:jc w:val="center"/>
            </w:pPr>
            <w:r w:rsidRPr="0000647F">
              <w:t xml:space="preserve"> 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pPr>
              <w:contextualSpacing/>
              <w:jc w:val="both"/>
            </w:pPr>
            <w:r w:rsidRPr="0000647F">
              <w:t>1.4.3</w:t>
            </w:r>
          </w:p>
        </w:tc>
        <w:tc>
          <w:tcPr>
            <w:tcW w:w="5400" w:type="dxa"/>
          </w:tcPr>
          <w:p w:rsidR="00D665B2" w:rsidRPr="0000647F" w:rsidRDefault="00D665B2" w:rsidP="000F2312">
            <w:r w:rsidRPr="0000647F">
              <w:t>Проведение сельскохозяйственной ярмарки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jc w:val="center"/>
            </w:pPr>
            <w:r w:rsidRPr="0000647F">
              <w:t>МБУК</w:t>
            </w:r>
          </w:p>
          <w:p w:rsidR="00D665B2" w:rsidRPr="0000647F" w:rsidRDefault="00D665B2" w:rsidP="00AF259C">
            <w:pPr>
              <w:jc w:val="center"/>
            </w:pPr>
            <w:r w:rsidRPr="0000647F">
              <w:t xml:space="preserve"> 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pPr>
              <w:contextualSpacing/>
              <w:jc w:val="both"/>
            </w:pPr>
            <w:r w:rsidRPr="0000647F">
              <w:t>1.4.4</w:t>
            </w:r>
          </w:p>
        </w:tc>
        <w:tc>
          <w:tcPr>
            <w:tcW w:w="5400" w:type="dxa"/>
          </w:tcPr>
          <w:p w:rsidR="00D665B2" w:rsidRPr="0000647F" w:rsidRDefault="000F2312" w:rsidP="000F2312">
            <w:r w:rsidRPr="0000647F">
              <w:t xml:space="preserve">Проведение </w:t>
            </w:r>
            <w:r w:rsidR="00D665B2" w:rsidRPr="0000647F">
              <w:t>праздника, посвященного Дню работников сельского хозяйства и перерабатывающей промышленности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jc w:val="center"/>
            </w:pPr>
            <w:r w:rsidRPr="0000647F">
              <w:t>МБУК</w:t>
            </w:r>
          </w:p>
          <w:p w:rsidR="00D665B2" w:rsidRPr="0000647F" w:rsidRDefault="00D665B2" w:rsidP="00AF259C">
            <w:pPr>
              <w:jc w:val="center"/>
            </w:pPr>
            <w:r w:rsidRPr="0000647F">
              <w:t xml:space="preserve"> 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pPr>
              <w:contextualSpacing/>
              <w:jc w:val="both"/>
            </w:pPr>
            <w:r w:rsidRPr="0000647F">
              <w:t>1.4.5</w:t>
            </w:r>
          </w:p>
        </w:tc>
        <w:tc>
          <w:tcPr>
            <w:tcW w:w="5400" w:type="dxa"/>
          </w:tcPr>
          <w:p w:rsidR="00D665B2" w:rsidRPr="0000647F" w:rsidRDefault="000F2312" w:rsidP="00A3207E">
            <w:r w:rsidRPr="0000647F">
              <w:t>Проведение мероприятий в рамках празднования профессио</w:t>
            </w:r>
            <w:r w:rsidR="00A3207E" w:rsidRPr="0000647F">
              <w:t>нальных праздников, праздников В</w:t>
            </w:r>
            <w:r w:rsidRPr="0000647F">
              <w:t>есны и</w:t>
            </w:r>
            <w:r w:rsidR="00AC77EE">
              <w:t xml:space="preserve"> </w:t>
            </w:r>
            <w:r w:rsidR="00A3207E" w:rsidRPr="0000647F">
              <w:t>Т</w:t>
            </w:r>
            <w:r w:rsidRPr="0000647F">
              <w:t>руда (1 Мая) и пр.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jc w:val="center"/>
            </w:pPr>
            <w:r w:rsidRPr="0000647F">
              <w:t xml:space="preserve">МБУК </w:t>
            </w:r>
          </w:p>
          <w:p w:rsidR="00D665B2" w:rsidRPr="0000647F" w:rsidRDefault="00D665B2" w:rsidP="00AF259C">
            <w:pPr>
              <w:jc w:val="center"/>
            </w:pPr>
            <w:r w:rsidRPr="0000647F">
              <w:t>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  <w:r w:rsidR="000F2312" w:rsidRPr="0000647F">
              <w:t>,</w:t>
            </w:r>
          </w:p>
          <w:p w:rsidR="000F2312" w:rsidRPr="0000647F" w:rsidRDefault="000F2312" w:rsidP="000F23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КДУ сельских территорий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pPr>
              <w:contextualSpacing/>
              <w:jc w:val="both"/>
            </w:pPr>
            <w:r w:rsidRPr="0000647F">
              <w:t>1.4.6</w:t>
            </w:r>
          </w:p>
        </w:tc>
        <w:tc>
          <w:tcPr>
            <w:tcW w:w="5400" w:type="dxa"/>
          </w:tcPr>
          <w:p w:rsidR="00D665B2" w:rsidRPr="0000647F" w:rsidRDefault="00D665B2" w:rsidP="000F2312">
            <w:r w:rsidRPr="0000647F">
              <w:t>Подведение итогов социально-экономического развития Уинского</w:t>
            </w:r>
            <w:r w:rsidR="000F2312" w:rsidRPr="0000647F">
              <w:t xml:space="preserve"> МО Пермского края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jc w:val="center"/>
            </w:pPr>
            <w:r w:rsidRPr="0000647F">
              <w:t xml:space="preserve">МБУК </w:t>
            </w:r>
          </w:p>
          <w:p w:rsidR="00D665B2" w:rsidRPr="0000647F" w:rsidRDefault="00D665B2" w:rsidP="00AF259C">
            <w:pPr>
              <w:jc w:val="center"/>
            </w:pPr>
            <w:r w:rsidRPr="0000647F">
              <w:t>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contextualSpacing/>
              <w:jc w:val="both"/>
              <w:rPr>
                <w:b/>
              </w:rPr>
            </w:pPr>
            <w:r w:rsidRPr="0000647F">
              <w:rPr>
                <w:b/>
              </w:rPr>
              <w:t>1.</w:t>
            </w:r>
            <w:r w:rsidR="00A3207E" w:rsidRPr="0000647F">
              <w:rPr>
                <w:b/>
              </w:rPr>
              <w:t>5</w:t>
            </w:r>
            <w:r w:rsidRPr="0000647F">
              <w:rPr>
                <w:b/>
              </w:rPr>
              <w:t>.</w:t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pStyle w:val="af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00647F">
              <w:rPr>
                <w:b/>
                <w:bCs/>
              </w:rPr>
              <w:t>Основное мероприятие: «Библиотечное  обслуживание населения»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contextualSpacing/>
              <w:jc w:val="center"/>
            </w:pPr>
            <w:r w:rsidRPr="0000647F">
              <w:t>МКУК «Уинская МЦБС»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3207E">
            <w:pPr>
              <w:contextualSpacing/>
              <w:jc w:val="both"/>
              <w:rPr>
                <w:b/>
              </w:rPr>
            </w:pPr>
            <w:r w:rsidRPr="0000647F">
              <w:rPr>
                <w:b/>
              </w:rPr>
              <w:t>1.</w:t>
            </w:r>
            <w:r w:rsidR="00A3207E" w:rsidRPr="0000647F">
              <w:rPr>
                <w:b/>
              </w:rPr>
              <w:t>5.1</w:t>
            </w:r>
            <w:r w:rsidRPr="0000647F">
              <w:rPr>
                <w:b/>
              </w:rPr>
              <w:t>.</w:t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pStyle w:val="af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00647F">
              <w:rPr>
                <w:b/>
                <w:bCs/>
              </w:rPr>
              <w:t>Основное мероприятие: Организация библиотечных мероприятий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contextualSpacing/>
              <w:jc w:val="center"/>
            </w:pP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3207E">
            <w:pPr>
              <w:contextualSpacing/>
              <w:jc w:val="both"/>
              <w:rPr>
                <w:sz w:val="20"/>
                <w:szCs w:val="20"/>
              </w:rPr>
            </w:pPr>
            <w:r w:rsidRPr="0000647F">
              <w:rPr>
                <w:sz w:val="20"/>
                <w:szCs w:val="20"/>
              </w:rPr>
              <w:t>1.</w:t>
            </w:r>
            <w:r w:rsidR="00A3207E" w:rsidRPr="0000647F">
              <w:rPr>
                <w:sz w:val="20"/>
                <w:szCs w:val="20"/>
              </w:rPr>
              <w:t>5</w:t>
            </w:r>
            <w:r w:rsidRPr="0000647F">
              <w:rPr>
                <w:sz w:val="20"/>
                <w:szCs w:val="20"/>
              </w:rPr>
              <w:t>.1.</w:t>
            </w:r>
            <w:r w:rsidR="00A3207E" w:rsidRPr="0000647F"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00647F">
              <w:rPr>
                <w:bCs/>
              </w:rPr>
              <w:t xml:space="preserve">Сотрудничество с районными, краевыми, российскими СМИ. Публикация материалов об </w:t>
            </w:r>
            <w:proofErr w:type="spellStart"/>
            <w:r w:rsidRPr="0000647F">
              <w:rPr>
                <w:bCs/>
              </w:rPr>
              <w:t>Уинской</w:t>
            </w:r>
            <w:proofErr w:type="spellEnd"/>
            <w:r w:rsidRPr="0000647F">
              <w:rPr>
                <w:bCs/>
              </w:rPr>
              <w:t xml:space="preserve"> культуре, создание передач, очерков, фильмов о творческих коллективах, личностях, учреждениях культуры.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jc w:val="center"/>
            </w:pPr>
            <w:r w:rsidRPr="0000647F">
              <w:t>МКУК «Уинская МЦБС»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pPr>
              <w:contextualSpacing/>
              <w:jc w:val="both"/>
              <w:rPr>
                <w:sz w:val="20"/>
                <w:szCs w:val="20"/>
              </w:rPr>
            </w:pPr>
            <w:r w:rsidRPr="0000647F">
              <w:rPr>
                <w:sz w:val="20"/>
                <w:szCs w:val="20"/>
              </w:rPr>
              <w:t>1.5.1.2</w:t>
            </w:r>
          </w:p>
        </w:tc>
        <w:tc>
          <w:tcPr>
            <w:tcW w:w="5400" w:type="dxa"/>
          </w:tcPr>
          <w:p w:rsidR="00D665B2" w:rsidRPr="0000647F" w:rsidRDefault="00D665B2" w:rsidP="000F2312">
            <w:pPr>
              <w:pStyle w:val="af"/>
              <w:spacing w:before="0" w:beforeAutospacing="0" w:after="0" w:afterAutospacing="0"/>
              <w:contextualSpacing/>
            </w:pPr>
            <w:r w:rsidRPr="0000647F">
              <w:t>Проведение</w:t>
            </w:r>
            <w:r w:rsidR="000F2312" w:rsidRPr="0000647F">
              <w:t xml:space="preserve"> </w:t>
            </w:r>
            <w:r w:rsidRPr="0000647F">
              <w:rPr>
                <w:bCs/>
              </w:rPr>
              <w:t xml:space="preserve">книжной ярмарки «Открытый мир библиотек» в рамках Всероссийского Дня </w:t>
            </w:r>
            <w:r w:rsidRPr="0000647F">
              <w:rPr>
                <w:bCs/>
              </w:rPr>
              <w:lastRenderedPageBreak/>
              <w:t xml:space="preserve">библиотек. 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contextualSpacing/>
              <w:jc w:val="center"/>
            </w:pPr>
            <w:r w:rsidRPr="0000647F">
              <w:lastRenderedPageBreak/>
              <w:t>МКУК «Уинская МЦБС»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pPr>
              <w:contextualSpacing/>
              <w:jc w:val="both"/>
              <w:rPr>
                <w:sz w:val="20"/>
                <w:szCs w:val="20"/>
              </w:rPr>
            </w:pPr>
            <w:r w:rsidRPr="0000647F">
              <w:rPr>
                <w:sz w:val="20"/>
                <w:szCs w:val="20"/>
              </w:rPr>
              <w:lastRenderedPageBreak/>
              <w:t>1.5.1.3</w:t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pStyle w:val="af"/>
              <w:spacing w:before="0" w:beforeAutospacing="0" w:after="0" w:afterAutospacing="0"/>
              <w:contextualSpacing/>
            </w:pPr>
            <w:r w:rsidRPr="0000647F">
              <w:t>Проведение социально-культурной акции «</w:t>
            </w:r>
            <w:proofErr w:type="spellStart"/>
            <w:r w:rsidRPr="0000647F">
              <w:t>Библионочь</w:t>
            </w:r>
            <w:proofErr w:type="spellEnd"/>
            <w:r w:rsidRPr="0000647F">
              <w:t xml:space="preserve"> или Ночь читательских удовольствий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contextualSpacing/>
              <w:jc w:val="center"/>
            </w:pPr>
            <w:r w:rsidRPr="0000647F">
              <w:t>МКУК «Уинская МЦБС»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pPr>
              <w:contextualSpacing/>
              <w:jc w:val="both"/>
              <w:rPr>
                <w:sz w:val="20"/>
                <w:szCs w:val="20"/>
              </w:rPr>
            </w:pPr>
            <w:r w:rsidRPr="0000647F">
              <w:rPr>
                <w:sz w:val="20"/>
                <w:szCs w:val="20"/>
              </w:rPr>
              <w:t>1.5.1.4</w:t>
            </w:r>
          </w:p>
        </w:tc>
        <w:tc>
          <w:tcPr>
            <w:tcW w:w="5400" w:type="dxa"/>
          </w:tcPr>
          <w:p w:rsidR="00D665B2" w:rsidRPr="0000647F" w:rsidRDefault="00D665B2" w:rsidP="000F2312">
            <w:pPr>
              <w:pStyle w:val="af"/>
              <w:spacing w:before="0" w:beforeAutospacing="0" w:after="0" w:afterAutospacing="0"/>
              <w:contextualSpacing/>
            </w:pPr>
            <w:r w:rsidRPr="0000647F">
              <w:t>Организация и проведение конкурса «Лучшая читающая семья года» с последующим участием в краевом конкурсе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contextualSpacing/>
              <w:jc w:val="center"/>
            </w:pPr>
            <w:r w:rsidRPr="0000647F">
              <w:t>МКУК «Уинская МЦБС»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tabs>
                <w:tab w:val="left" w:pos="765"/>
              </w:tabs>
              <w:contextualSpacing/>
              <w:jc w:val="both"/>
              <w:rPr>
                <w:b/>
              </w:rPr>
            </w:pPr>
            <w:r w:rsidRPr="0000647F">
              <w:rPr>
                <w:b/>
              </w:rPr>
              <w:t>1.</w:t>
            </w:r>
            <w:r w:rsidR="00A3207E" w:rsidRPr="0000647F">
              <w:rPr>
                <w:b/>
              </w:rPr>
              <w:t>6</w:t>
            </w:r>
            <w:r w:rsidRPr="0000647F">
              <w:rPr>
                <w:b/>
              </w:rPr>
              <w:t>.</w:t>
            </w:r>
            <w:r w:rsidRPr="0000647F">
              <w:rPr>
                <w:b/>
              </w:rPr>
              <w:tab/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rPr>
                <w:b/>
              </w:rPr>
            </w:pPr>
            <w:r w:rsidRPr="0000647F">
              <w:rPr>
                <w:b/>
              </w:rPr>
              <w:t>Основное мероприятие: «Музейное дело»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3207E">
            <w:pPr>
              <w:contextualSpacing/>
              <w:jc w:val="both"/>
            </w:pPr>
            <w:r w:rsidRPr="0000647F">
              <w:t>1.</w:t>
            </w:r>
            <w:r w:rsidR="00A3207E" w:rsidRPr="0000647F">
              <w:t>6</w:t>
            </w:r>
            <w:r w:rsidRPr="0000647F">
              <w:t>.1.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Сохранение, пополнение и популяризация музейных фондов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contextualSpacing/>
              <w:jc w:val="both"/>
            </w:pPr>
            <w:r w:rsidRPr="0000647F">
              <w:t>1.</w:t>
            </w:r>
            <w:r w:rsidR="00A3207E" w:rsidRPr="0000647F">
              <w:t>6</w:t>
            </w:r>
            <w:r w:rsidRPr="0000647F">
              <w:t>.2.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Проведение мероприятий в области музейного дела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contextualSpacing/>
              <w:jc w:val="both"/>
            </w:pPr>
            <w:r w:rsidRPr="0000647F">
              <w:t>1.</w:t>
            </w:r>
            <w:r w:rsidR="00A3207E" w:rsidRPr="0000647F">
              <w:t>6</w:t>
            </w:r>
            <w:r w:rsidRPr="0000647F">
              <w:t>.3.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Проведение мероприятий по модернизации музея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3207E">
            <w:pPr>
              <w:contextualSpacing/>
              <w:jc w:val="both"/>
            </w:pPr>
            <w:r w:rsidRPr="0000647F">
              <w:t>1.</w:t>
            </w:r>
            <w:r w:rsidR="00A3207E" w:rsidRPr="0000647F">
              <w:t>6</w:t>
            </w:r>
            <w:r w:rsidRPr="0000647F">
              <w:t>.4.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Мероприятия по осуществлению комплекса мер по обеспечению безопасности музея и музейных фондов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contextualSpacing/>
              <w:jc w:val="both"/>
            </w:pPr>
            <w:r w:rsidRPr="0000647F">
              <w:t>1.</w:t>
            </w:r>
            <w:r w:rsidR="00A3207E" w:rsidRPr="0000647F">
              <w:t>6</w:t>
            </w:r>
            <w:r w:rsidRPr="0000647F">
              <w:t>.5.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Научно-фондовая и научно-просветительская и экспозиционная работа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3207E">
            <w:pPr>
              <w:contextualSpacing/>
              <w:jc w:val="both"/>
            </w:pPr>
            <w:r w:rsidRPr="0000647F">
              <w:t>1.</w:t>
            </w:r>
            <w:r w:rsidR="00A3207E" w:rsidRPr="0000647F">
              <w:t>6</w:t>
            </w:r>
            <w:r w:rsidRPr="0000647F">
              <w:t>.6.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Создание новых музейных экспозиций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3207E">
            <w:pPr>
              <w:contextualSpacing/>
              <w:jc w:val="both"/>
              <w:rPr>
                <w:b/>
              </w:rPr>
            </w:pPr>
            <w:r w:rsidRPr="0000647F">
              <w:rPr>
                <w:b/>
              </w:rPr>
              <w:t>1.</w:t>
            </w:r>
            <w:r w:rsidR="00A3207E" w:rsidRPr="0000647F">
              <w:rPr>
                <w:b/>
              </w:rPr>
              <w:t>7</w:t>
            </w:r>
            <w:r w:rsidRPr="0000647F">
              <w:rPr>
                <w:b/>
              </w:rPr>
              <w:t>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rPr>
                <w:b/>
                <w:bCs/>
              </w:rPr>
              <w:t>Основное мероприятие: Организация музейных мероприятий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665B2" w:rsidRPr="0000647F" w:rsidRDefault="00D665B2" w:rsidP="00AF259C">
            <w:pPr>
              <w:contextualSpacing/>
              <w:jc w:val="center"/>
            </w:pPr>
          </w:p>
        </w:tc>
        <w:tc>
          <w:tcPr>
            <w:tcW w:w="1634" w:type="dxa"/>
            <w:gridSpan w:val="2"/>
          </w:tcPr>
          <w:p w:rsidR="00D665B2" w:rsidRPr="0000647F" w:rsidRDefault="00D665B2" w:rsidP="00AF259C">
            <w:pPr>
              <w:contextualSpacing/>
              <w:jc w:val="center"/>
            </w:pP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pPr>
              <w:contextualSpacing/>
              <w:jc w:val="both"/>
            </w:pPr>
            <w:r w:rsidRPr="0000647F">
              <w:t>1.7</w:t>
            </w:r>
            <w:r w:rsidR="00D665B2" w:rsidRPr="0000647F">
              <w:t>.1.</w:t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rPr>
                <w:bCs/>
              </w:rPr>
            </w:pPr>
            <w:r w:rsidRPr="0000647F">
              <w:rPr>
                <w:bCs/>
              </w:rPr>
              <w:t>Проведение международной акции «Ночь музеев» в рамках Всемирного дня музеев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3207E">
            <w:pPr>
              <w:contextualSpacing/>
              <w:jc w:val="both"/>
            </w:pPr>
            <w:r w:rsidRPr="0000647F">
              <w:t>1.</w:t>
            </w:r>
            <w:r w:rsidR="00A3207E" w:rsidRPr="0000647F">
              <w:t>7</w:t>
            </w:r>
            <w:r w:rsidRPr="0000647F">
              <w:t>.</w:t>
            </w:r>
            <w:r w:rsidR="000F2312" w:rsidRPr="0000647F">
              <w:t>2</w:t>
            </w:r>
            <w:r w:rsidRPr="0000647F">
              <w:t>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Организация музейной площадки «Забвению не подлежит» в рамках Дня памяти жертв политических репрессий.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0F2312">
            <w:pPr>
              <w:contextualSpacing/>
              <w:jc w:val="both"/>
            </w:pPr>
            <w:r w:rsidRPr="0000647F">
              <w:t>1.7</w:t>
            </w:r>
            <w:r w:rsidR="00D665B2" w:rsidRPr="0000647F">
              <w:t>.</w:t>
            </w:r>
            <w:r w:rsidR="00AC77EE">
              <w:t>3</w:t>
            </w:r>
            <w:r w:rsidR="00D665B2" w:rsidRPr="0000647F">
              <w:t>.</w:t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rPr>
                <w:bCs/>
              </w:rPr>
            </w:pPr>
            <w:r w:rsidRPr="0000647F">
              <w:t xml:space="preserve">Подготовка </w:t>
            </w:r>
            <w:proofErr w:type="spellStart"/>
            <w:r w:rsidRPr="0000647F">
              <w:t>видеопрезентаций</w:t>
            </w:r>
            <w:proofErr w:type="spellEnd"/>
            <w:r w:rsidRPr="0000647F">
              <w:t xml:space="preserve"> о потенциале </w:t>
            </w:r>
            <w:r w:rsidR="000F2312" w:rsidRPr="0000647F">
              <w:t>округа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3207E">
            <w:pPr>
              <w:contextualSpacing/>
              <w:jc w:val="both"/>
            </w:pPr>
            <w:r w:rsidRPr="0000647F">
              <w:t>1.7.</w:t>
            </w:r>
            <w:r w:rsidR="00AC77EE">
              <w:t>4.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Проведение районного фестиваля спорта и творчества инвалидов «Я всё могу»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МКУК «Музей»,</w:t>
            </w:r>
          </w:p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МКОУ ДО «ДЮСШЕ «ЮНИКС»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</w:p>
        </w:tc>
        <w:tc>
          <w:tcPr>
            <w:tcW w:w="1634" w:type="dxa"/>
            <w:gridSpan w:val="2"/>
          </w:tcPr>
          <w:p w:rsidR="00D665B2" w:rsidRPr="0000647F" w:rsidRDefault="00D665B2" w:rsidP="00846F5B">
            <w:pPr>
              <w:contextualSpacing/>
              <w:jc w:val="center"/>
            </w:pPr>
          </w:p>
        </w:tc>
        <w:tc>
          <w:tcPr>
            <w:tcW w:w="3082" w:type="dxa"/>
          </w:tcPr>
          <w:p w:rsidR="00D665B2" w:rsidRPr="0000647F" w:rsidRDefault="00D665B2" w:rsidP="00AF259C">
            <w:pPr>
              <w:contextualSpacing/>
            </w:pPr>
          </w:p>
        </w:tc>
      </w:tr>
      <w:tr w:rsidR="00AC77EE" w:rsidRPr="0000647F" w:rsidTr="00AC77EE">
        <w:tc>
          <w:tcPr>
            <w:tcW w:w="14890" w:type="dxa"/>
            <w:gridSpan w:val="7"/>
          </w:tcPr>
          <w:p w:rsidR="00AC77EE" w:rsidRPr="0000647F" w:rsidRDefault="00AC77EE" w:rsidP="000F2312">
            <w:pPr>
              <w:jc w:val="center"/>
              <w:rPr>
                <w:b/>
              </w:rPr>
            </w:pPr>
            <w:r w:rsidRPr="0000647F">
              <w:rPr>
                <w:b/>
              </w:rPr>
              <w:lastRenderedPageBreak/>
              <w:t xml:space="preserve">2. Подпрограмма «Развитие физической культуры и спорта в </w:t>
            </w:r>
            <w:proofErr w:type="spellStart"/>
            <w:r w:rsidRPr="0000647F">
              <w:rPr>
                <w:b/>
              </w:rPr>
              <w:t>Уинском</w:t>
            </w:r>
            <w:proofErr w:type="spellEnd"/>
            <w:r w:rsidRPr="0000647F">
              <w:rPr>
                <w:b/>
              </w:rPr>
              <w:t xml:space="preserve"> МО Пермского края</w:t>
            </w:r>
            <w:r w:rsidR="005A3238">
              <w:rPr>
                <w:b/>
              </w:rPr>
              <w:t>» на 2020-2022 годы</w:t>
            </w:r>
          </w:p>
        </w:tc>
      </w:tr>
      <w:tr w:rsidR="00AC77EE" w:rsidRPr="0000647F" w:rsidTr="00AC77EE">
        <w:tc>
          <w:tcPr>
            <w:tcW w:w="828" w:type="dxa"/>
          </w:tcPr>
          <w:p w:rsidR="00AC77EE" w:rsidRPr="0000647F" w:rsidRDefault="00AC77EE" w:rsidP="00AF259C">
            <w:pPr>
              <w:jc w:val="both"/>
              <w:rPr>
                <w:b/>
              </w:rPr>
            </w:pPr>
            <w:r w:rsidRPr="0000647F">
              <w:rPr>
                <w:b/>
              </w:rPr>
              <w:t>2.1.</w:t>
            </w:r>
          </w:p>
        </w:tc>
        <w:tc>
          <w:tcPr>
            <w:tcW w:w="5400" w:type="dxa"/>
          </w:tcPr>
          <w:p w:rsidR="00AC77EE" w:rsidRPr="0000647F" w:rsidRDefault="00AC77EE" w:rsidP="00AF25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647F">
              <w:rPr>
                <w:b/>
              </w:rPr>
              <w:t>Основное мероприятие: «Дополнительное образование в области спорта»</w:t>
            </w:r>
          </w:p>
        </w:tc>
        <w:tc>
          <w:tcPr>
            <w:tcW w:w="2318" w:type="dxa"/>
          </w:tcPr>
          <w:p w:rsidR="00AC77EE" w:rsidRPr="0000647F" w:rsidRDefault="00AC77EE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C77EE" w:rsidRPr="0000647F" w:rsidRDefault="00AC77EE" w:rsidP="00846F5B">
            <w:pPr>
              <w:contextualSpacing/>
              <w:jc w:val="center"/>
            </w:pPr>
          </w:p>
        </w:tc>
        <w:tc>
          <w:tcPr>
            <w:tcW w:w="1531" w:type="dxa"/>
          </w:tcPr>
          <w:p w:rsidR="00AC77EE" w:rsidRPr="0000647F" w:rsidRDefault="00AC77EE" w:rsidP="00846F5B">
            <w:pPr>
              <w:contextualSpacing/>
              <w:jc w:val="center"/>
            </w:pPr>
          </w:p>
        </w:tc>
        <w:tc>
          <w:tcPr>
            <w:tcW w:w="3185" w:type="dxa"/>
            <w:gridSpan w:val="2"/>
          </w:tcPr>
          <w:p w:rsidR="00AC77EE" w:rsidRPr="0000647F" w:rsidRDefault="00AC77EE" w:rsidP="00AF259C">
            <w:pPr>
              <w:autoSpaceDE w:val="0"/>
              <w:autoSpaceDN w:val="0"/>
              <w:adjustRightInd w:val="0"/>
              <w:jc w:val="both"/>
            </w:pPr>
          </w:p>
        </w:tc>
      </w:tr>
      <w:tr w:rsidR="00AC77EE" w:rsidRPr="0000647F" w:rsidTr="00AC77EE">
        <w:tc>
          <w:tcPr>
            <w:tcW w:w="828" w:type="dxa"/>
          </w:tcPr>
          <w:p w:rsidR="00AC77EE" w:rsidRPr="0000647F" w:rsidRDefault="00AC77EE" w:rsidP="00AF259C">
            <w:pPr>
              <w:jc w:val="both"/>
            </w:pPr>
            <w:r w:rsidRPr="0000647F">
              <w:t>2.1.1.</w:t>
            </w:r>
          </w:p>
        </w:tc>
        <w:tc>
          <w:tcPr>
            <w:tcW w:w="5400" w:type="dxa"/>
          </w:tcPr>
          <w:p w:rsidR="00AC77EE" w:rsidRPr="0000647F" w:rsidRDefault="00AC77EE" w:rsidP="00AF259C">
            <w:pPr>
              <w:jc w:val="both"/>
            </w:pPr>
            <w:r w:rsidRPr="0000647F">
              <w:t xml:space="preserve">Предоставление дополнительного образования в области спорта  </w:t>
            </w:r>
          </w:p>
        </w:tc>
        <w:tc>
          <w:tcPr>
            <w:tcW w:w="2318" w:type="dxa"/>
          </w:tcPr>
          <w:p w:rsidR="00AC77EE" w:rsidRPr="0000647F" w:rsidRDefault="00AC77EE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МКОУ ДО «Уинская ДЮСШЕ «ЮНИКС»</w:t>
            </w:r>
          </w:p>
        </w:tc>
        <w:tc>
          <w:tcPr>
            <w:tcW w:w="1628" w:type="dxa"/>
          </w:tcPr>
          <w:p w:rsidR="00AC77EE" w:rsidRPr="0000647F" w:rsidRDefault="00AC77EE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AC77EE" w:rsidRPr="0000647F" w:rsidRDefault="00AC77EE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AC77EE" w:rsidRPr="0000647F" w:rsidRDefault="00AC77EE" w:rsidP="00AF259C">
            <w:pPr>
              <w:jc w:val="both"/>
            </w:pPr>
            <w:r w:rsidRPr="0000647F">
              <w:t>Привлечение населения к занятиям физической культурой и спортом</w:t>
            </w:r>
          </w:p>
        </w:tc>
      </w:tr>
      <w:tr w:rsidR="00AC77EE" w:rsidRPr="0000647F" w:rsidTr="00AC77EE">
        <w:tc>
          <w:tcPr>
            <w:tcW w:w="828" w:type="dxa"/>
          </w:tcPr>
          <w:p w:rsidR="00AC77EE" w:rsidRPr="0000647F" w:rsidRDefault="00AC77EE" w:rsidP="00AF259C">
            <w:pPr>
              <w:jc w:val="both"/>
              <w:rPr>
                <w:b/>
              </w:rPr>
            </w:pPr>
            <w:r w:rsidRPr="0000647F">
              <w:rPr>
                <w:b/>
              </w:rPr>
              <w:t>2.2.</w:t>
            </w:r>
          </w:p>
        </w:tc>
        <w:tc>
          <w:tcPr>
            <w:tcW w:w="5400" w:type="dxa"/>
          </w:tcPr>
          <w:p w:rsidR="00AC77EE" w:rsidRPr="0000647F" w:rsidRDefault="00AC77EE" w:rsidP="00AF25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647F">
              <w:rPr>
                <w:b/>
              </w:rPr>
              <w:t>Основное мероприятие:</w:t>
            </w:r>
          </w:p>
          <w:p w:rsidR="00AC77EE" w:rsidRPr="0000647F" w:rsidRDefault="00AC77EE" w:rsidP="00AF25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647F">
              <w:rPr>
                <w:b/>
              </w:rPr>
              <w:t>«Обслуживание населения в сфере физической культуры и спорта»</w:t>
            </w:r>
          </w:p>
        </w:tc>
        <w:tc>
          <w:tcPr>
            <w:tcW w:w="2318" w:type="dxa"/>
          </w:tcPr>
          <w:p w:rsidR="00AC77EE" w:rsidRPr="0000647F" w:rsidRDefault="00AC77EE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AC77EE" w:rsidRPr="0000647F" w:rsidRDefault="00AC77EE" w:rsidP="00AF259C">
            <w:pPr>
              <w:contextualSpacing/>
              <w:jc w:val="center"/>
            </w:pPr>
          </w:p>
        </w:tc>
        <w:tc>
          <w:tcPr>
            <w:tcW w:w="1531" w:type="dxa"/>
          </w:tcPr>
          <w:p w:rsidR="00AC77EE" w:rsidRPr="0000647F" w:rsidRDefault="00AC77EE" w:rsidP="00AF259C">
            <w:pPr>
              <w:contextualSpacing/>
              <w:jc w:val="center"/>
            </w:pPr>
          </w:p>
        </w:tc>
        <w:tc>
          <w:tcPr>
            <w:tcW w:w="3185" w:type="dxa"/>
            <w:gridSpan w:val="2"/>
          </w:tcPr>
          <w:p w:rsidR="00AC77EE" w:rsidRPr="0000647F" w:rsidRDefault="00AC77EE" w:rsidP="00AF259C">
            <w:pPr>
              <w:autoSpaceDE w:val="0"/>
              <w:autoSpaceDN w:val="0"/>
              <w:adjustRightInd w:val="0"/>
              <w:jc w:val="both"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jc w:val="both"/>
            </w:pPr>
            <w:r w:rsidRPr="0000647F">
              <w:t>2.2.1.</w:t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jc w:val="both"/>
            </w:pPr>
            <w:r w:rsidRPr="0000647F">
              <w:t xml:space="preserve">Участие в межмуниципальных, краевых соревнованиях  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МКОУ ДО</w:t>
            </w:r>
          </w:p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 xml:space="preserve"> «Уинская ДЮСШЕ «ЮНИКС»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pPr>
              <w:jc w:val="both"/>
            </w:pPr>
            <w:r w:rsidRPr="0000647F">
              <w:t>Популяризация различных видов спорта, расширение дружеских связей между спортсменами и командами территории Пермского края.</w:t>
            </w: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r w:rsidRPr="0000647F">
              <w:t>2.2.2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 xml:space="preserve">Приобретение спортивной формы, инвентаря и оборудования </w:t>
            </w:r>
            <w:proofErr w:type="gramStart"/>
            <w:r w:rsidRPr="0000647F">
              <w:t>для</w:t>
            </w:r>
            <w:proofErr w:type="gramEnd"/>
            <w:r w:rsidRPr="0000647F">
              <w:t xml:space="preserve"> занимающихся в спортивных школах, секциях (по заявкам)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jc w:val="center"/>
            </w:pPr>
            <w:r w:rsidRPr="0000647F">
              <w:t>МКОУ ДО</w:t>
            </w:r>
          </w:p>
          <w:p w:rsidR="00D665B2" w:rsidRPr="0000647F" w:rsidRDefault="00D665B2" w:rsidP="00AF259C">
            <w:pPr>
              <w:jc w:val="center"/>
            </w:pPr>
            <w:r w:rsidRPr="0000647F">
              <w:t xml:space="preserve"> «Уинская ДЮСШЕ «ЮНИКС»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pPr>
              <w:tabs>
                <w:tab w:val="left" w:pos="1134"/>
              </w:tabs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r w:rsidRPr="0000647F">
              <w:t>2.2.3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Внедрение в систему ОУ мониторинга состояния здоровья, физического развития и физической подготовленности учащейся молодежи.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jc w:val="center"/>
            </w:pPr>
            <w:r w:rsidRPr="0000647F">
              <w:t>МКОУ ДО</w:t>
            </w:r>
          </w:p>
          <w:p w:rsidR="00D665B2" w:rsidRPr="0000647F" w:rsidRDefault="00D665B2" w:rsidP="00AF259C">
            <w:pPr>
              <w:jc w:val="center"/>
            </w:pPr>
            <w:r w:rsidRPr="0000647F">
              <w:t xml:space="preserve"> «Уинская ДЮСШЕ «ЮНИКС»</w:t>
            </w:r>
          </w:p>
          <w:p w:rsidR="00D665B2" w:rsidRPr="0000647F" w:rsidRDefault="00D665B2" w:rsidP="00AF259C">
            <w:pPr>
              <w:jc w:val="center"/>
            </w:pP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pPr>
              <w:tabs>
                <w:tab w:val="left" w:pos="1134"/>
              </w:tabs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r w:rsidRPr="0000647F">
              <w:t>2.2.4</w:t>
            </w:r>
          </w:p>
        </w:tc>
        <w:tc>
          <w:tcPr>
            <w:tcW w:w="5400" w:type="dxa"/>
          </w:tcPr>
          <w:p w:rsidR="00D665B2" w:rsidRPr="0000647F" w:rsidRDefault="00D665B2" w:rsidP="00AF259C">
            <w:proofErr w:type="gramStart"/>
            <w:r w:rsidRPr="0000647F">
              <w:t>Участие  в краевых соревнованиях «Сельские спортивные игры» (волейбол, баскетбол, футбол, гири, лыжный спорт, шахматы, настольный теннис, легкая атлетика и др.)</w:t>
            </w:r>
            <w:proofErr w:type="gramEnd"/>
          </w:p>
        </w:tc>
        <w:tc>
          <w:tcPr>
            <w:tcW w:w="2318" w:type="dxa"/>
          </w:tcPr>
          <w:p w:rsidR="00D665B2" w:rsidRPr="0000647F" w:rsidRDefault="00D665B2" w:rsidP="00AF259C">
            <w:pPr>
              <w:jc w:val="center"/>
            </w:pPr>
            <w:r w:rsidRPr="0000647F">
              <w:t>МКОУ ДО</w:t>
            </w:r>
          </w:p>
          <w:p w:rsidR="00D665B2" w:rsidRPr="0000647F" w:rsidRDefault="00D665B2" w:rsidP="00AF259C">
            <w:pPr>
              <w:jc w:val="center"/>
            </w:pPr>
            <w:r w:rsidRPr="0000647F">
              <w:t xml:space="preserve"> «Уинская ДЮСШЕ «ЮНИКС»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pPr>
              <w:tabs>
                <w:tab w:val="left" w:pos="1134"/>
              </w:tabs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r w:rsidRPr="0000647F">
              <w:t>2.2.5</w:t>
            </w:r>
          </w:p>
        </w:tc>
        <w:tc>
          <w:tcPr>
            <w:tcW w:w="5400" w:type="dxa"/>
            <w:vAlign w:val="center"/>
          </w:tcPr>
          <w:p w:rsidR="00D665B2" w:rsidRPr="0000647F" w:rsidRDefault="00D665B2" w:rsidP="000F2312">
            <w:r w:rsidRPr="0000647F">
              <w:t xml:space="preserve">Организация межрайонных соревнований и дружеских встреч в </w:t>
            </w:r>
            <w:proofErr w:type="spellStart"/>
            <w:r w:rsidRPr="0000647F">
              <w:t>Уинском</w:t>
            </w:r>
            <w:proofErr w:type="spellEnd"/>
            <w:r w:rsidR="000F2312" w:rsidRPr="0000647F">
              <w:t xml:space="preserve"> МО Пермского края</w:t>
            </w:r>
            <w:r w:rsidRPr="0000647F">
              <w:t xml:space="preserve"> (дзюдо, самбо, </w:t>
            </w:r>
            <w:proofErr w:type="gramStart"/>
            <w:r w:rsidRPr="0000647F">
              <w:t>кореш</w:t>
            </w:r>
            <w:proofErr w:type="gramEnd"/>
            <w:r w:rsidRPr="0000647F">
              <w:t xml:space="preserve">, волейбол, </w:t>
            </w:r>
            <w:proofErr w:type="spellStart"/>
            <w:r w:rsidRPr="0000647F">
              <w:t>минифутбол</w:t>
            </w:r>
            <w:proofErr w:type="spellEnd"/>
            <w:r w:rsidRPr="0000647F">
              <w:t>, шахматы, настольный теннис и др.)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jc w:val="center"/>
            </w:pPr>
            <w:r w:rsidRPr="0000647F">
              <w:t xml:space="preserve">МКОУ ДО </w:t>
            </w:r>
          </w:p>
          <w:p w:rsidR="00D665B2" w:rsidRPr="0000647F" w:rsidRDefault="00D665B2" w:rsidP="00AF259C">
            <w:pPr>
              <w:jc w:val="center"/>
            </w:pPr>
            <w:r w:rsidRPr="0000647F">
              <w:t>«Уинская ДЮСШЕ «ЮНИКС»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pPr>
              <w:tabs>
                <w:tab w:val="left" w:pos="1134"/>
              </w:tabs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r w:rsidRPr="0000647F">
              <w:t>2.2.6</w:t>
            </w:r>
          </w:p>
        </w:tc>
        <w:tc>
          <w:tcPr>
            <w:tcW w:w="5400" w:type="dxa"/>
            <w:vAlign w:val="center"/>
          </w:tcPr>
          <w:p w:rsidR="00D665B2" w:rsidRPr="0000647F" w:rsidRDefault="00D665B2" w:rsidP="00AF259C">
            <w:r w:rsidRPr="0000647F">
              <w:t xml:space="preserve">Организация традиционных массовых спортивных мероприятий  (День физкультурника, День молодёжи, Кросс нации, Лыжня России и </w:t>
            </w:r>
            <w:r w:rsidRPr="0000647F">
              <w:lastRenderedPageBreak/>
              <w:t>пр.)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jc w:val="center"/>
            </w:pPr>
            <w:r w:rsidRPr="0000647F">
              <w:lastRenderedPageBreak/>
              <w:t>МКОУ ДО</w:t>
            </w:r>
          </w:p>
          <w:p w:rsidR="00D665B2" w:rsidRPr="0000647F" w:rsidRDefault="00D665B2" w:rsidP="00AF259C">
            <w:pPr>
              <w:jc w:val="center"/>
            </w:pPr>
            <w:r w:rsidRPr="0000647F">
              <w:t xml:space="preserve"> «Уинская ДЮСШЕ «ЮНИКС»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</w:p>
        </w:tc>
        <w:tc>
          <w:tcPr>
            <w:tcW w:w="1531" w:type="dxa"/>
          </w:tcPr>
          <w:p w:rsidR="00D665B2" w:rsidRPr="0000647F" w:rsidRDefault="00D665B2" w:rsidP="00846F5B">
            <w:pPr>
              <w:contextualSpacing/>
              <w:jc w:val="center"/>
            </w:pP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pPr>
              <w:tabs>
                <w:tab w:val="left" w:pos="1134"/>
              </w:tabs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r w:rsidRPr="0000647F">
              <w:lastRenderedPageBreak/>
              <w:t>2.2.7</w:t>
            </w:r>
          </w:p>
        </w:tc>
        <w:tc>
          <w:tcPr>
            <w:tcW w:w="5400" w:type="dxa"/>
            <w:vAlign w:val="center"/>
          </w:tcPr>
          <w:p w:rsidR="00D665B2" w:rsidRPr="0000647F" w:rsidRDefault="00D665B2" w:rsidP="000F2312">
            <w:r w:rsidRPr="0000647F">
              <w:t>Участие спортсменов Уинского</w:t>
            </w:r>
            <w:r w:rsidR="000F2312" w:rsidRPr="0000647F">
              <w:t xml:space="preserve"> МО Пермского края </w:t>
            </w:r>
            <w:r w:rsidRPr="0000647F">
              <w:t xml:space="preserve">в межрайонных, краевых и всероссийских соревнованиях (дзюдо, самбо, рукопашный бой, </w:t>
            </w:r>
            <w:proofErr w:type="gramStart"/>
            <w:r w:rsidRPr="0000647F">
              <w:t>кореш</w:t>
            </w:r>
            <w:proofErr w:type="gramEnd"/>
            <w:r w:rsidRPr="0000647F">
              <w:t>, шахматы, футбол, волейбол, настольный теннис  и  др.)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jc w:val="center"/>
            </w:pPr>
            <w:r w:rsidRPr="0000647F">
              <w:t xml:space="preserve">МКОУ ДО </w:t>
            </w:r>
          </w:p>
          <w:p w:rsidR="00D665B2" w:rsidRPr="0000647F" w:rsidRDefault="00D665B2" w:rsidP="00AF259C">
            <w:pPr>
              <w:jc w:val="center"/>
            </w:pPr>
            <w:r w:rsidRPr="0000647F">
              <w:t>«Уинская ДЮСШЕ «ЮНИКС»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pPr>
              <w:tabs>
                <w:tab w:val="left" w:pos="1134"/>
              </w:tabs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A3207E" w:rsidP="00AF259C">
            <w:r w:rsidRPr="0000647F">
              <w:t>2.2.8</w:t>
            </w:r>
          </w:p>
        </w:tc>
        <w:tc>
          <w:tcPr>
            <w:tcW w:w="5400" w:type="dxa"/>
            <w:vAlign w:val="center"/>
          </w:tcPr>
          <w:p w:rsidR="00D665B2" w:rsidRPr="0000647F" w:rsidRDefault="00D665B2" w:rsidP="00751845">
            <w:r w:rsidRPr="0000647F">
              <w:t>Проведение соревнований (ветеранские лыжные гонки, лыжная эстафета на кубок героев Советского Союза Уинского района, легкоатлетическая эстафета, посвящённая Дню Победы, соревнования среди инвалидов, уличный баскетбол  и др.)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jc w:val="center"/>
            </w:pPr>
            <w:r w:rsidRPr="0000647F">
              <w:t>МКОУ ДО</w:t>
            </w:r>
          </w:p>
          <w:p w:rsidR="00D665B2" w:rsidRPr="0000647F" w:rsidRDefault="00D665B2" w:rsidP="00AF259C">
            <w:pPr>
              <w:jc w:val="center"/>
            </w:pPr>
            <w:r w:rsidRPr="0000647F">
              <w:t xml:space="preserve"> «Уинская ДЮСШЕ «ЮНИКС»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pPr>
              <w:tabs>
                <w:tab w:val="left" w:pos="1134"/>
              </w:tabs>
            </w:pPr>
          </w:p>
        </w:tc>
      </w:tr>
      <w:tr w:rsidR="00AC77EE" w:rsidRPr="0000647F" w:rsidTr="00AC77EE">
        <w:tc>
          <w:tcPr>
            <w:tcW w:w="14890" w:type="dxa"/>
            <w:gridSpan w:val="7"/>
          </w:tcPr>
          <w:p w:rsidR="00AC77EE" w:rsidRPr="0000647F" w:rsidRDefault="00AC77EE" w:rsidP="00751845">
            <w:pPr>
              <w:jc w:val="center"/>
            </w:pPr>
            <w:r w:rsidRPr="0000647F">
              <w:rPr>
                <w:b/>
              </w:rPr>
              <w:t xml:space="preserve">3. Подпрограмма «Обеспечение жильем молодых семей в </w:t>
            </w:r>
            <w:proofErr w:type="spellStart"/>
            <w:r w:rsidRPr="0000647F">
              <w:rPr>
                <w:b/>
              </w:rPr>
              <w:t>Уинском</w:t>
            </w:r>
            <w:proofErr w:type="spellEnd"/>
            <w:r w:rsidRPr="0000647F">
              <w:rPr>
                <w:b/>
              </w:rPr>
              <w:t xml:space="preserve"> МО Пермского края</w:t>
            </w:r>
            <w:r w:rsidR="005A3238">
              <w:rPr>
                <w:b/>
              </w:rPr>
              <w:t>»</w:t>
            </w:r>
            <w:r w:rsidRPr="0000647F">
              <w:rPr>
                <w:b/>
              </w:rPr>
              <w:t xml:space="preserve"> на 2020-2022 годы</w:t>
            </w: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contextualSpacing/>
              <w:jc w:val="both"/>
              <w:rPr>
                <w:b/>
              </w:rPr>
            </w:pPr>
            <w:r w:rsidRPr="0000647F">
              <w:rPr>
                <w:b/>
              </w:rPr>
              <w:t>3.1.</w:t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pStyle w:val="af"/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00647F">
              <w:rPr>
                <w:b/>
                <w:bCs/>
              </w:rPr>
              <w:t>Основное мероприятие: «Обеспечение жильем молодых семей»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contextualSpacing/>
              <w:jc w:val="center"/>
            </w:pPr>
          </w:p>
        </w:tc>
        <w:tc>
          <w:tcPr>
            <w:tcW w:w="1628" w:type="dxa"/>
          </w:tcPr>
          <w:p w:rsidR="00D665B2" w:rsidRPr="0000647F" w:rsidRDefault="00D665B2" w:rsidP="00AF259C">
            <w:pPr>
              <w:contextualSpacing/>
              <w:jc w:val="center"/>
            </w:pPr>
          </w:p>
        </w:tc>
        <w:tc>
          <w:tcPr>
            <w:tcW w:w="1531" w:type="dxa"/>
          </w:tcPr>
          <w:p w:rsidR="00D665B2" w:rsidRPr="0000647F" w:rsidRDefault="00D665B2" w:rsidP="00AF259C">
            <w:pPr>
              <w:contextualSpacing/>
              <w:jc w:val="center"/>
            </w:pP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pPr>
              <w:contextualSpacing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jc w:val="both"/>
            </w:pPr>
            <w:r w:rsidRPr="0000647F">
              <w:t>Предоставление молодым семьям – участникам подпрограммы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УУКС и МП</w:t>
            </w:r>
          </w:p>
        </w:tc>
        <w:tc>
          <w:tcPr>
            <w:tcW w:w="1628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pPr>
              <w:jc w:val="both"/>
            </w:pPr>
            <w:r w:rsidRPr="0000647F">
              <w:t>Повышение роли семьи в воспитании детей, привлечение внимания общественности к вопросам семьи.</w:t>
            </w:r>
          </w:p>
        </w:tc>
      </w:tr>
      <w:tr w:rsidR="00D665B2" w:rsidRPr="0000647F" w:rsidTr="00AC77EE">
        <w:trPr>
          <w:trHeight w:val="413"/>
        </w:trPr>
        <w:tc>
          <w:tcPr>
            <w:tcW w:w="14890" w:type="dxa"/>
            <w:gridSpan w:val="7"/>
          </w:tcPr>
          <w:p w:rsidR="00751845" w:rsidRPr="0000647F" w:rsidRDefault="00D665B2" w:rsidP="00C63CD2">
            <w:pPr>
              <w:pStyle w:val="Default"/>
              <w:jc w:val="center"/>
              <w:rPr>
                <w:b/>
                <w:color w:val="auto"/>
              </w:rPr>
            </w:pPr>
            <w:r w:rsidRPr="0000647F">
              <w:rPr>
                <w:b/>
                <w:color w:val="auto"/>
              </w:rPr>
              <w:t xml:space="preserve">4. Подпрограмма «Меры социальной помощи и поддержки отдельных категорий населения </w:t>
            </w:r>
          </w:p>
          <w:p w:rsidR="00D665B2" w:rsidRPr="0000647F" w:rsidRDefault="00D665B2" w:rsidP="00751845">
            <w:pPr>
              <w:pStyle w:val="Default"/>
              <w:jc w:val="center"/>
              <w:rPr>
                <w:b/>
                <w:color w:val="auto"/>
              </w:rPr>
            </w:pPr>
            <w:r w:rsidRPr="0000647F">
              <w:rPr>
                <w:b/>
                <w:color w:val="auto"/>
              </w:rPr>
              <w:t xml:space="preserve">Уинского </w:t>
            </w:r>
            <w:r w:rsidR="00751845" w:rsidRPr="0000647F">
              <w:rPr>
                <w:b/>
                <w:color w:val="auto"/>
              </w:rPr>
              <w:t>МО Пермского края</w:t>
            </w:r>
            <w:r w:rsidR="005A3238">
              <w:rPr>
                <w:b/>
                <w:color w:val="auto"/>
              </w:rPr>
              <w:t>»</w:t>
            </w:r>
            <w:r w:rsidR="00751845" w:rsidRPr="0000647F">
              <w:rPr>
                <w:b/>
                <w:color w:val="auto"/>
              </w:rPr>
              <w:t xml:space="preserve"> на 2020-2022 годы</w:t>
            </w: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jc w:val="both"/>
            </w:pPr>
            <w:r w:rsidRPr="0000647F">
              <w:t>4.1.</w:t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jc w:val="both"/>
            </w:pPr>
            <w:r w:rsidRPr="0000647F">
              <w:rPr>
                <w:b/>
              </w:rPr>
              <w:t>Основное мероприятие: «Меры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услуг»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665B2" w:rsidRPr="0000647F" w:rsidRDefault="00D665B2" w:rsidP="00AF259C">
            <w:pPr>
              <w:contextualSpacing/>
              <w:jc w:val="center"/>
            </w:pPr>
          </w:p>
        </w:tc>
        <w:tc>
          <w:tcPr>
            <w:tcW w:w="1531" w:type="dxa"/>
          </w:tcPr>
          <w:p w:rsidR="00D665B2" w:rsidRPr="0000647F" w:rsidRDefault="00D665B2" w:rsidP="00AF259C">
            <w:pPr>
              <w:contextualSpacing/>
              <w:jc w:val="center"/>
            </w:pP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pPr>
              <w:jc w:val="both"/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r w:rsidRPr="0000647F">
              <w:t>4.1.1.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Ежемесячная оплата коммунальных услуг работникам культуры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647F">
              <w:rPr>
                <w:rFonts w:ascii="Times New Roman" w:hAnsi="Times New Roman"/>
                <w:iCs/>
                <w:sz w:val="24"/>
                <w:szCs w:val="24"/>
              </w:rPr>
              <w:t>МКУ «Служба АХ и ФО УУКС и МП»</w:t>
            </w:r>
          </w:p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r w:rsidRPr="0000647F">
              <w:t>Поддержка и стимулирование работников соц</w:t>
            </w:r>
            <w:proofErr w:type="gramStart"/>
            <w:r w:rsidRPr="0000647F">
              <w:t>.с</w:t>
            </w:r>
            <w:proofErr w:type="gramEnd"/>
            <w:r w:rsidRPr="0000647F">
              <w:t>феры</w:t>
            </w: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r w:rsidRPr="0000647F">
              <w:t>4.2.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rPr>
                <w:b/>
              </w:rPr>
              <w:t xml:space="preserve">Основное мероприятие: «Меры социальной </w:t>
            </w:r>
            <w:r w:rsidRPr="0000647F">
              <w:rPr>
                <w:b/>
              </w:rPr>
              <w:lastRenderedPageBreak/>
              <w:t>помощи и поддержки отдельных категорий населения Пермского края»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</w:tcPr>
          <w:p w:rsidR="00D665B2" w:rsidRPr="0000647F" w:rsidRDefault="00D665B2" w:rsidP="00AF259C">
            <w:pPr>
              <w:contextualSpacing/>
              <w:jc w:val="center"/>
            </w:pPr>
          </w:p>
        </w:tc>
        <w:tc>
          <w:tcPr>
            <w:tcW w:w="1531" w:type="dxa"/>
          </w:tcPr>
          <w:p w:rsidR="00D665B2" w:rsidRPr="0000647F" w:rsidRDefault="00D665B2" w:rsidP="00AF259C">
            <w:pPr>
              <w:contextualSpacing/>
              <w:jc w:val="center"/>
            </w:pPr>
          </w:p>
        </w:tc>
        <w:tc>
          <w:tcPr>
            <w:tcW w:w="3185" w:type="dxa"/>
            <w:gridSpan w:val="2"/>
          </w:tcPr>
          <w:p w:rsidR="00D665B2" w:rsidRPr="0000647F" w:rsidRDefault="00D665B2" w:rsidP="00AF259C"/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r w:rsidRPr="0000647F">
              <w:lastRenderedPageBreak/>
              <w:t>4.2.1.</w:t>
            </w:r>
          </w:p>
        </w:tc>
        <w:tc>
          <w:tcPr>
            <w:tcW w:w="5400" w:type="dxa"/>
          </w:tcPr>
          <w:p w:rsidR="00D665B2" w:rsidRPr="0000647F" w:rsidRDefault="00D665B2" w:rsidP="00751845">
            <w:r w:rsidRPr="0000647F">
              <w:rPr>
                <w:bCs/>
                <w:iCs/>
              </w:rPr>
              <w:t xml:space="preserve">Проведение запроса котировок по размещению муниципальной закупки на оказание услуг по санаторно-курортному лечению и оздоровлению работников муниципальных бюджетных учреждений </w:t>
            </w:r>
            <w:r w:rsidR="00C63CD2" w:rsidRPr="0000647F">
              <w:rPr>
                <w:bCs/>
                <w:iCs/>
              </w:rPr>
              <w:t>округа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647F">
              <w:rPr>
                <w:rFonts w:ascii="Times New Roman" w:hAnsi="Times New Roman"/>
                <w:iCs/>
                <w:sz w:val="24"/>
                <w:szCs w:val="24"/>
              </w:rPr>
              <w:t>МКУ «Служба АХ и ФО УУКС и МП»</w:t>
            </w:r>
          </w:p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r w:rsidRPr="0000647F">
              <w:t>Поддержка и стимулирование работников социальной сферы</w:t>
            </w:r>
          </w:p>
        </w:tc>
      </w:tr>
      <w:tr w:rsidR="00D665B2" w:rsidRPr="0000647F" w:rsidTr="00AC77EE">
        <w:tc>
          <w:tcPr>
            <w:tcW w:w="14890" w:type="dxa"/>
            <w:gridSpan w:val="7"/>
          </w:tcPr>
          <w:p w:rsidR="00751845" w:rsidRPr="0000647F" w:rsidRDefault="00D665B2" w:rsidP="00AF259C">
            <w:pPr>
              <w:jc w:val="center"/>
              <w:rPr>
                <w:b/>
              </w:rPr>
            </w:pPr>
            <w:r w:rsidRPr="0000647F">
              <w:rPr>
                <w:b/>
              </w:rPr>
              <w:t>5. Подпрограмма  «Обеспечение финансово-хозяйственной деятельности учреждений культуры</w:t>
            </w:r>
          </w:p>
          <w:p w:rsidR="00D665B2" w:rsidRPr="0000647F" w:rsidRDefault="00751845" w:rsidP="00751845">
            <w:pPr>
              <w:jc w:val="center"/>
              <w:rPr>
                <w:b/>
              </w:rPr>
            </w:pPr>
            <w:r w:rsidRPr="0000647F">
              <w:rPr>
                <w:b/>
              </w:rPr>
              <w:t>Уинского МО Пермского края</w:t>
            </w:r>
            <w:r w:rsidR="005A3238">
              <w:rPr>
                <w:b/>
              </w:rPr>
              <w:t>»</w:t>
            </w:r>
            <w:r w:rsidRPr="0000647F">
              <w:rPr>
                <w:b/>
              </w:rPr>
              <w:t xml:space="preserve"> на 2020-2022 годы</w:t>
            </w: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rPr>
                <w:b/>
              </w:rPr>
            </w:pPr>
            <w:r w:rsidRPr="0000647F">
              <w:rPr>
                <w:b/>
              </w:rPr>
              <w:t xml:space="preserve">5.1. </w:t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jc w:val="both"/>
            </w:pPr>
            <w:r w:rsidRPr="0000647F">
              <w:rPr>
                <w:b/>
              </w:rPr>
              <w:t>Основное мероприятие: «Обеспечение деятельности органов местного самоуправления»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665B2" w:rsidRPr="0000647F" w:rsidRDefault="00D665B2" w:rsidP="00AF259C">
            <w:pPr>
              <w:contextualSpacing/>
              <w:jc w:val="center"/>
            </w:pPr>
          </w:p>
        </w:tc>
        <w:tc>
          <w:tcPr>
            <w:tcW w:w="1531" w:type="dxa"/>
          </w:tcPr>
          <w:p w:rsidR="00D665B2" w:rsidRPr="0000647F" w:rsidRDefault="00D665B2" w:rsidP="00AF259C">
            <w:pPr>
              <w:contextualSpacing/>
              <w:jc w:val="center"/>
            </w:pPr>
          </w:p>
        </w:tc>
        <w:tc>
          <w:tcPr>
            <w:tcW w:w="3185" w:type="dxa"/>
            <w:gridSpan w:val="2"/>
          </w:tcPr>
          <w:p w:rsidR="00D665B2" w:rsidRPr="0000647F" w:rsidRDefault="00D665B2" w:rsidP="00AF259C"/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r w:rsidRPr="0000647F">
              <w:t>5.1.1.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Обеспечение деятельности органов местного самоуправления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iCs/>
                <w:sz w:val="24"/>
                <w:szCs w:val="24"/>
              </w:rPr>
              <w:t>УУКС и МП</w:t>
            </w:r>
          </w:p>
        </w:tc>
        <w:tc>
          <w:tcPr>
            <w:tcW w:w="1628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AF259C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/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rPr>
                <w:b/>
              </w:rPr>
            </w:pPr>
            <w:r w:rsidRPr="0000647F">
              <w:rPr>
                <w:b/>
              </w:rPr>
              <w:t xml:space="preserve">5.2. </w:t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jc w:val="both"/>
            </w:pPr>
            <w:r w:rsidRPr="0000647F">
              <w:rPr>
                <w:b/>
              </w:rPr>
              <w:t>Основное мероприятие: «Административное, финансово-экономическое и хозяйственное обеспечение»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665B2" w:rsidRPr="0000647F" w:rsidRDefault="00D665B2" w:rsidP="00AF259C">
            <w:pPr>
              <w:contextualSpacing/>
              <w:jc w:val="center"/>
            </w:pPr>
          </w:p>
        </w:tc>
        <w:tc>
          <w:tcPr>
            <w:tcW w:w="1531" w:type="dxa"/>
          </w:tcPr>
          <w:p w:rsidR="00D665B2" w:rsidRPr="0000647F" w:rsidRDefault="00D665B2" w:rsidP="00AF259C">
            <w:pPr>
              <w:contextualSpacing/>
              <w:jc w:val="center"/>
            </w:pPr>
          </w:p>
        </w:tc>
        <w:tc>
          <w:tcPr>
            <w:tcW w:w="3185" w:type="dxa"/>
            <w:gridSpan w:val="2"/>
          </w:tcPr>
          <w:p w:rsidR="00D665B2" w:rsidRPr="0000647F" w:rsidRDefault="00D665B2" w:rsidP="00AF259C"/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r w:rsidRPr="0000647F">
              <w:t>5.2.1.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Проведение мониторингов по «Дорожной карте»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iCs/>
                <w:sz w:val="24"/>
                <w:szCs w:val="24"/>
              </w:rPr>
              <w:t>МКУ «Служба АХ и ФО УУКС и МП»</w:t>
            </w:r>
          </w:p>
        </w:tc>
        <w:tc>
          <w:tcPr>
            <w:tcW w:w="1628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/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r w:rsidRPr="0000647F">
              <w:t>5.2.5.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Проведение капитальных и косметических ремонтов, подготовка учреждений к сезонной эксплуатации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647F">
              <w:rPr>
                <w:rFonts w:ascii="Times New Roman" w:hAnsi="Times New Roman"/>
                <w:iCs/>
                <w:sz w:val="24"/>
                <w:szCs w:val="24"/>
              </w:rPr>
              <w:t>МКУ «Служба АХ и ФО УУКС и МП»,</w:t>
            </w:r>
          </w:p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/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r w:rsidRPr="0000647F">
              <w:t>5.2.6.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Начисление и выплата заработной платы работникам подведомственных учреждений УУКС и МП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647F">
              <w:rPr>
                <w:rFonts w:ascii="Times New Roman" w:hAnsi="Times New Roman"/>
                <w:iCs/>
                <w:sz w:val="24"/>
                <w:szCs w:val="24"/>
              </w:rPr>
              <w:t>МКУ «Служба АХ и ФО УУКС и МП»,</w:t>
            </w:r>
          </w:p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/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r w:rsidRPr="0000647F">
              <w:t>5.2.7.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Мероприятия по исполнению планов финансово-хозяйственной деятельности и анализ их исполнения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647F">
              <w:rPr>
                <w:rFonts w:ascii="Times New Roman" w:hAnsi="Times New Roman"/>
                <w:iCs/>
                <w:sz w:val="24"/>
                <w:szCs w:val="24"/>
              </w:rPr>
              <w:t>МКУ «Служба АХ и ФО УУКС и МП»,</w:t>
            </w:r>
          </w:p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/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r w:rsidRPr="0000647F">
              <w:t>5.2.8.</w:t>
            </w:r>
          </w:p>
        </w:tc>
        <w:tc>
          <w:tcPr>
            <w:tcW w:w="5400" w:type="dxa"/>
          </w:tcPr>
          <w:p w:rsidR="00D665B2" w:rsidRPr="0000647F" w:rsidRDefault="00D665B2" w:rsidP="00AF259C">
            <w:r w:rsidRPr="0000647F">
              <w:t>Составление сводной бухгалтерской отчетности, сбор и обобщение необходимой информации для предоставления в ведомственные учреждения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0647F">
              <w:rPr>
                <w:rFonts w:ascii="Times New Roman" w:hAnsi="Times New Roman"/>
                <w:iCs/>
                <w:sz w:val="24"/>
                <w:szCs w:val="24"/>
              </w:rPr>
              <w:t>МКУ «Служба АХ и ФО УУКС и МП»,</w:t>
            </w:r>
          </w:p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D665B2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/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contextualSpacing/>
              <w:jc w:val="both"/>
              <w:rPr>
                <w:b/>
              </w:rPr>
            </w:pPr>
            <w:r w:rsidRPr="0000647F">
              <w:rPr>
                <w:b/>
              </w:rPr>
              <w:t>5.3.</w:t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jc w:val="both"/>
              <w:rPr>
                <w:b/>
              </w:rPr>
            </w:pPr>
            <w:r w:rsidRPr="0000647F">
              <w:rPr>
                <w:b/>
              </w:rPr>
              <w:t xml:space="preserve">Основное мероприятие: «Организация и </w:t>
            </w:r>
            <w:r w:rsidRPr="0000647F">
              <w:rPr>
                <w:b/>
              </w:rPr>
              <w:lastRenderedPageBreak/>
              <w:t>проведение значимых мероприятий в сфере культуры и молодежной политики»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D665B2" w:rsidRPr="0000647F" w:rsidRDefault="00D665B2" w:rsidP="00AF259C">
            <w:pPr>
              <w:contextualSpacing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D665B2" w:rsidRPr="0000647F" w:rsidRDefault="00D665B2" w:rsidP="00AF259C">
            <w:pPr>
              <w:contextualSpacing/>
              <w:jc w:val="center"/>
              <w:rPr>
                <w:b/>
              </w:rPr>
            </w:pP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pPr>
              <w:contextualSpacing/>
              <w:rPr>
                <w:b/>
              </w:rPr>
            </w:pP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contextualSpacing/>
              <w:jc w:val="both"/>
            </w:pPr>
            <w:r w:rsidRPr="0000647F">
              <w:lastRenderedPageBreak/>
              <w:t>5.3.1.</w:t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autoSpaceDE w:val="0"/>
              <w:autoSpaceDN w:val="0"/>
              <w:adjustRightInd w:val="0"/>
              <w:jc w:val="both"/>
            </w:pPr>
            <w:r w:rsidRPr="0000647F">
              <w:t>Организационно-воспитательная работа с молодежью и освещение важных мероприятий в сфере молодежной политики через информационные материалы.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autoSpaceDE w:val="0"/>
              <w:autoSpaceDN w:val="0"/>
              <w:adjustRightInd w:val="0"/>
              <w:jc w:val="center"/>
            </w:pPr>
            <w:r w:rsidRPr="0000647F">
              <w:t>УУКС  и МП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C63CD2">
            <w:pPr>
              <w:autoSpaceDE w:val="0"/>
              <w:autoSpaceDN w:val="0"/>
              <w:adjustRightInd w:val="0"/>
              <w:jc w:val="both"/>
            </w:pPr>
            <w:r w:rsidRPr="0000647F">
              <w:t xml:space="preserve">Качественно предоставлены услуги в сфере молодежной политики на территории Уинского муниципального </w:t>
            </w:r>
            <w:r w:rsidR="00C63CD2" w:rsidRPr="0000647F">
              <w:t>округа</w:t>
            </w:r>
            <w:r w:rsidRPr="0000647F">
              <w:t>.</w:t>
            </w: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contextualSpacing/>
              <w:jc w:val="both"/>
            </w:pPr>
            <w:r w:rsidRPr="0000647F">
              <w:t>5.3.2.</w:t>
            </w:r>
          </w:p>
        </w:tc>
        <w:tc>
          <w:tcPr>
            <w:tcW w:w="5400" w:type="dxa"/>
          </w:tcPr>
          <w:p w:rsidR="00D665B2" w:rsidRPr="0000647F" w:rsidRDefault="00D665B2" w:rsidP="00AF259C">
            <w:pPr>
              <w:autoSpaceDE w:val="0"/>
              <w:autoSpaceDN w:val="0"/>
              <w:adjustRightInd w:val="0"/>
              <w:jc w:val="both"/>
            </w:pPr>
            <w:r w:rsidRPr="0000647F">
              <w:t>Мероприятия, направленные на патриотическое воспитание, правовую культуру и гражданственную инициативу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autoSpaceDE w:val="0"/>
              <w:autoSpaceDN w:val="0"/>
              <w:adjustRightInd w:val="0"/>
              <w:jc w:val="center"/>
            </w:pPr>
            <w:r w:rsidRPr="0000647F">
              <w:t>УУКС  и МП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pPr>
              <w:autoSpaceDE w:val="0"/>
              <w:autoSpaceDN w:val="0"/>
              <w:adjustRightInd w:val="0"/>
              <w:jc w:val="both"/>
            </w:pPr>
            <w:r w:rsidRPr="0000647F">
              <w:t xml:space="preserve">Проведение мероприятий воспитывающих чувство патриотизма и гражданской ответственности у молодых людей. </w:t>
            </w: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contextualSpacing/>
              <w:jc w:val="both"/>
            </w:pPr>
            <w:r w:rsidRPr="0000647F">
              <w:t>5.3.3.</w:t>
            </w:r>
          </w:p>
        </w:tc>
        <w:tc>
          <w:tcPr>
            <w:tcW w:w="5400" w:type="dxa"/>
          </w:tcPr>
          <w:p w:rsidR="00D665B2" w:rsidRPr="0000647F" w:rsidRDefault="00D665B2" w:rsidP="00C63CD2">
            <w:pPr>
              <w:autoSpaceDE w:val="0"/>
              <w:autoSpaceDN w:val="0"/>
              <w:adjustRightInd w:val="0"/>
              <w:jc w:val="both"/>
            </w:pPr>
            <w:r w:rsidRPr="0000647F">
              <w:t xml:space="preserve">Организация семинаров, круглых столов, форумов, конкурсов для молодежного актива </w:t>
            </w:r>
            <w:r w:rsidR="00C63CD2" w:rsidRPr="0000647F">
              <w:t>округа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autoSpaceDE w:val="0"/>
              <w:autoSpaceDN w:val="0"/>
              <w:adjustRightInd w:val="0"/>
              <w:jc w:val="center"/>
            </w:pPr>
            <w:r w:rsidRPr="0000647F">
              <w:t>УУКС  и МП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pPr>
              <w:autoSpaceDE w:val="0"/>
              <w:autoSpaceDN w:val="0"/>
              <w:adjustRightInd w:val="0"/>
              <w:spacing w:after="120"/>
              <w:jc w:val="both"/>
            </w:pPr>
            <w:r w:rsidRPr="0000647F">
              <w:t>Развитие и реализация личностных качеств молодого человека, активное гражданство, социальная включенность и занятость.</w:t>
            </w: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contextualSpacing/>
              <w:jc w:val="both"/>
            </w:pPr>
            <w:r w:rsidRPr="0000647F">
              <w:t>5.3.4.</w:t>
            </w:r>
          </w:p>
        </w:tc>
        <w:tc>
          <w:tcPr>
            <w:tcW w:w="5400" w:type="dxa"/>
          </w:tcPr>
          <w:p w:rsidR="00D665B2" w:rsidRPr="0000647F" w:rsidRDefault="00D665B2" w:rsidP="00C63CD2">
            <w:pPr>
              <w:autoSpaceDE w:val="0"/>
              <w:autoSpaceDN w:val="0"/>
              <w:adjustRightInd w:val="0"/>
              <w:jc w:val="both"/>
            </w:pPr>
            <w:r w:rsidRPr="0000647F">
              <w:t>Участие в меж</w:t>
            </w:r>
            <w:r w:rsidR="00C63CD2" w:rsidRPr="0000647F">
              <w:t>окружных</w:t>
            </w:r>
            <w:r w:rsidRPr="0000647F">
              <w:t>, краевых фестивалях, конкурсах, смотрах, слетов молодежи.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autoSpaceDE w:val="0"/>
              <w:autoSpaceDN w:val="0"/>
              <w:adjustRightInd w:val="0"/>
              <w:jc w:val="center"/>
            </w:pPr>
            <w:r w:rsidRPr="0000647F">
              <w:t>УУКС  и МП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pPr>
              <w:autoSpaceDE w:val="0"/>
              <w:autoSpaceDN w:val="0"/>
              <w:adjustRightInd w:val="0"/>
              <w:spacing w:after="120"/>
              <w:jc w:val="both"/>
            </w:pPr>
            <w:r w:rsidRPr="0000647F">
              <w:t>Поддержка и продвижение талантливых молодых людей района, и предоставление возможности презентовать свои идеи и проекты.</w:t>
            </w:r>
          </w:p>
        </w:tc>
      </w:tr>
      <w:tr w:rsidR="00D665B2" w:rsidRPr="0000647F" w:rsidTr="00AC77EE">
        <w:tc>
          <w:tcPr>
            <w:tcW w:w="828" w:type="dxa"/>
          </w:tcPr>
          <w:p w:rsidR="00D665B2" w:rsidRPr="0000647F" w:rsidRDefault="00D665B2" w:rsidP="00AF259C">
            <w:pPr>
              <w:contextualSpacing/>
              <w:jc w:val="both"/>
            </w:pPr>
            <w:r w:rsidRPr="0000647F">
              <w:t>5.3.5.</w:t>
            </w:r>
          </w:p>
        </w:tc>
        <w:tc>
          <w:tcPr>
            <w:tcW w:w="5400" w:type="dxa"/>
          </w:tcPr>
          <w:p w:rsidR="00D665B2" w:rsidRPr="0000647F" w:rsidRDefault="00D665B2" w:rsidP="00C63CD2">
            <w:pPr>
              <w:autoSpaceDE w:val="0"/>
              <w:autoSpaceDN w:val="0"/>
              <w:adjustRightInd w:val="0"/>
              <w:jc w:val="both"/>
            </w:pPr>
            <w:r w:rsidRPr="0000647F">
              <w:t xml:space="preserve">Издание информационных материалов  (брошюры, пресс-релизы, рекламные листовки, буклеты, стенды) по развитию молодежной политики в </w:t>
            </w:r>
            <w:r w:rsidR="00C63CD2" w:rsidRPr="0000647F">
              <w:t>округе</w:t>
            </w:r>
            <w:r w:rsidRPr="0000647F">
              <w:t>.</w:t>
            </w:r>
          </w:p>
        </w:tc>
        <w:tc>
          <w:tcPr>
            <w:tcW w:w="2318" w:type="dxa"/>
          </w:tcPr>
          <w:p w:rsidR="00D665B2" w:rsidRPr="0000647F" w:rsidRDefault="00D665B2" w:rsidP="00AF259C">
            <w:pPr>
              <w:autoSpaceDE w:val="0"/>
              <w:autoSpaceDN w:val="0"/>
              <w:adjustRightInd w:val="0"/>
              <w:jc w:val="center"/>
            </w:pPr>
            <w:r w:rsidRPr="0000647F">
              <w:t>УУКС  и МП</w:t>
            </w:r>
          </w:p>
        </w:tc>
        <w:tc>
          <w:tcPr>
            <w:tcW w:w="1628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2020 год</w:t>
            </w:r>
          </w:p>
        </w:tc>
        <w:tc>
          <w:tcPr>
            <w:tcW w:w="1531" w:type="dxa"/>
          </w:tcPr>
          <w:p w:rsidR="00D665B2" w:rsidRPr="0000647F" w:rsidRDefault="00D665B2" w:rsidP="00846F5B">
            <w:pPr>
              <w:contextualSpacing/>
              <w:jc w:val="center"/>
            </w:pPr>
            <w:r w:rsidRPr="0000647F">
              <w:t>2022 год</w:t>
            </w:r>
          </w:p>
        </w:tc>
        <w:tc>
          <w:tcPr>
            <w:tcW w:w="3185" w:type="dxa"/>
            <w:gridSpan w:val="2"/>
          </w:tcPr>
          <w:p w:rsidR="00D665B2" w:rsidRPr="0000647F" w:rsidRDefault="00D665B2" w:rsidP="00AF259C">
            <w:pPr>
              <w:autoSpaceDE w:val="0"/>
              <w:autoSpaceDN w:val="0"/>
              <w:adjustRightInd w:val="0"/>
              <w:spacing w:after="120"/>
              <w:jc w:val="both"/>
            </w:pPr>
            <w:r w:rsidRPr="0000647F">
              <w:t>Освещение важнейших событий в молодежной политике, информация о путях решений различных молодежных проблем, обсуждение актуальных вопросов.</w:t>
            </w:r>
          </w:p>
        </w:tc>
      </w:tr>
    </w:tbl>
    <w:p w:rsidR="00BD7E81" w:rsidRPr="0000647F" w:rsidRDefault="00BD7E81" w:rsidP="00BD7E81">
      <w:pPr>
        <w:widowControl w:val="0"/>
        <w:autoSpaceDE w:val="0"/>
        <w:autoSpaceDN w:val="0"/>
        <w:adjustRightInd w:val="0"/>
        <w:jc w:val="center"/>
        <w:rPr>
          <w:rStyle w:val="af0"/>
          <w:b w:val="0"/>
          <w:color w:val="auto"/>
          <w:szCs w:val="28"/>
        </w:rPr>
        <w:sectPr w:rsidR="00BD7E81" w:rsidRPr="0000647F" w:rsidSect="00AF259C">
          <w:footerReference w:type="default" r:id="rId27"/>
          <w:pgSz w:w="16838" w:h="11906" w:orient="landscape" w:code="9"/>
          <w:pgMar w:top="1701" w:right="1134" w:bottom="567" w:left="1134" w:header="720" w:footer="720" w:gutter="0"/>
          <w:cols w:space="708"/>
          <w:docGrid w:linePitch="360"/>
        </w:sectPr>
      </w:pPr>
    </w:p>
    <w:p w:rsidR="00D665B2" w:rsidRPr="0000647F" w:rsidRDefault="00D665B2" w:rsidP="00BD7E81">
      <w:pPr>
        <w:widowControl w:val="0"/>
        <w:autoSpaceDE w:val="0"/>
        <w:autoSpaceDN w:val="0"/>
        <w:adjustRightInd w:val="0"/>
        <w:jc w:val="right"/>
        <w:rPr>
          <w:rStyle w:val="af0"/>
          <w:b w:val="0"/>
          <w:color w:val="auto"/>
        </w:rPr>
      </w:pPr>
    </w:p>
    <w:p w:rsidR="00BD7E81" w:rsidRPr="0000647F" w:rsidRDefault="00BD7E81" w:rsidP="00BD7E81">
      <w:pPr>
        <w:widowControl w:val="0"/>
        <w:autoSpaceDE w:val="0"/>
        <w:autoSpaceDN w:val="0"/>
        <w:adjustRightInd w:val="0"/>
        <w:jc w:val="right"/>
        <w:rPr>
          <w:rStyle w:val="af0"/>
          <w:b w:val="0"/>
          <w:color w:val="auto"/>
        </w:rPr>
      </w:pPr>
      <w:r w:rsidRPr="0000647F">
        <w:rPr>
          <w:rStyle w:val="af0"/>
          <w:b w:val="0"/>
          <w:color w:val="auto"/>
        </w:rPr>
        <w:t>Приложение 8</w:t>
      </w:r>
      <w:r w:rsidRPr="0000647F">
        <w:rPr>
          <w:rStyle w:val="af0"/>
          <w:b w:val="0"/>
          <w:color w:val="auto"/>
        </w:rPr>
        <w:tab/>
      </w:r>
      <w:r w:rsidRPr="0000647F">
        <w:rPr>
          <w:rStyle w:val="af0"/>
          <w:b w:val="0"/>
          <w:color w:val="auto"/>
        </w:rPr>
        <w:tab/>
      </w:r>
      <w:r w:rsidRPr="0000647F">
        <w:rPr>
          <w:rStyle w:val="af0"/>
          <w:b w:val="0"/>
          <w:color w:val="auto"/>
        </w:rPr>
        <w:tab/>
      </w:r>
      <w:r w:rsidRPr="0000647F">
        <w:rPr>
          <w:rStyle w:val="af0"/>
          <w:b w:val="0"/>
          <w:color w:val="auto"/>
        </w:rPr>
        <w:tab/>
      </w:r>
      <w:r w:rsidRPr="0000647F">
        <w:rPr>
          <w:rStyle w:val="af0"/>
          <w:b w:val="0"/>
          <w:color w:val="auto"/>
        </w:rPr>
        <w:tab/>
      </w:r>
      <w:r w:rsidR="00751845" w:rsidRPr="0000647F">
        <w:rPr>
          <w:rStyle w:val="af0"/>
          <w:b w:val="0"/>
          <w:color w:val="auto"/>
        </w:rPr>
        <w:tab/>
      </w:r>
    </w:p>
    <w:p w:rsidR="00751845" w:rsidRPr="0000647F" w:rsidRDefault="00BD7E81" w:rsidP="00BD7E81">
      <w:pPr>
        <w:widowControl w:val="0"/>
        <w:autoSpaceDE w:val="0"/>
        <w:autoSpaceDN w:val="0"/>
        <w:adjustRightInd w:val="0"/>
        <w:jc w:val="right"/>
      </w:pPr>
      <w:r w:rsidRPr="0000647F">
        <w:t>к муниципальной программе «Развитие</w:t>
      </w:r>
      <w:r w:rsidR="00751845" w:rsidRPr="0000647F">
        <w:t xml:space="preserve"> </w:t>
      </w:r>
      <w:r w:rsidRPr="0000647F">
        <w:t>культуры,</w:t>
      </w:r>
      <w:r w:rsidR="00751845" w:rsidRPr="0000647F">
        <w:tab/>
      </w:r>
    </w:p>
    <w:p w:rsidR="00751845" w:rsidRPr="0000647F" w:rsidRDefault="00BD7E81" w:rsidP="00BD7E81">
      <w:pPr>
        <w:widowControl w:val="0"/>
        <w:autoSpaceDE w:val="0"/>
        <w:autoSpaceDN w:val="0"/>
        <w:adjustRightInd w:val="0"/>
        <w:jc w:val="right"/>
      </w:pPr>
      <w:r w:rsidRPr="0000647F">
        <w:t>молодежной политики,</w:t>
      </w:r>
      <w:r w:rsidR="00751845" w:rsidRPr="0000647F">
        <w:t xml:space="preserve"> </w:t>
      </w:r>
      <w:r w:rsidRPr="0000647F">
        <w:t>физической культуры</w:t>
      </w:r>
      <w:r w:rsidR="00751845" w:rsidRPr="0000647F">
        <w:tab/>
      </w:r>
      <w:r w:rsidR="00751845" w:rsidRPr="0000647F">
        <w:tab/>
      </w:r>
      <w:r w:rsidRPr="0000647F">
        <w:t xml:space="preserve"> </w:t>
      </w:r>
    </w:p>
    <w:p w:rsidR="00751845" w:rsidRPr="0000647F" w:rsidRDefault="00AC77EE" w:rsidP="00BD7E81">
      <w:pPr>
        <w:widowControl w:val="0"/>
        <w:autoSpaceDE w:val="0"/>
        <w:autoSpaceDN w:val="0"/>
        <w:adjustRightInd w:val="0"/>
        <w:jc w:val="right"/>
      </w:pPr>
      <w:r>
        <w:t xml:space="preserve">и спорта в </w:t>
      </w:r>
      <w:proofErr w:type="spellStart"/>
      <w:r>
        <w:t>Уинском</w:t>
      </w:r>
      <w:proofErr w:type="spellEnd"/>
      <w:r>
        <w:tab/>
        <w:t>МО</w:t>
      </w:r>
      <w:r>
        <w:tab/>
      </w:r>
      <w:r>
        <w:tab/>
      </w:r>
      <w:r>
        <w:tab/>
      </w:r>
      <w:r w:rsidR="00751845" w:rsidRPr="0000647F">
        <w:tab/>
      </w:r>
      <w:r w:rsidR="00751845" w:rsidRPr="0000647F">
        <w:tab/>
      </w:r>
      <w:r w:rsidR="00BD7E81" w:rsidRPr="0000647F">
        <w:t xml:space="preserve"> </w:t>
      </w:r>
    </w:p>
    <w:p w:rsidR="00BD7E81" w:rsidRPr="0000647F" w:rsidRDefault="00751845" w:rsidP="00BD7E81">
      <w:pPr>
        <w:widowControl w:val="0"/>
        <w:autoSpaceDE w:val="0"/>
        <w:autoSpaceDN w:val="0"/>
        <w:adjustRightInd w:val="0"/>
        <w:jc w:val="right"/>
      </w:pPr>
      <w:r w:rsidRPr="0000647F">
        <w:t>Пермского края</w:t>
      </w:r>
      <w:r w:rsidR="005A3238">
        <w:t xml:space="preserve">» </w:t>
      </w:r>
      <w:r w:rsidRPr="0000647F">
        <w:t xml:space="preserve"> </w:t>
      </w:r>
      <w:r w:rsidR="00BD7E81" w:rsidRPr="0000647F">
        <w:t>на 20</w:t>
      </w:r>
      <w:r w:rsidR="00D665B2" w:rsidRPr="0000647F">
        <w:t>20</w:t>
      </w:r>
      <w:r w:rsidR="00BD7E81" w:rsidRPr="0000647F">
        <w:t>-202</w:t>
      </w:r>
      <w:r w:rsidR="00D665B2" w:rsidRPr="0000647F">
        <w:t>2</w:t>
      </w:r>
      <w:r w:rsidR="00BD7E81" w:rsidRPr="0000647F">
        <w:t xml:space="preserve"> годы</w:t>
      </w:r>
      <w:r w:rsidR="00BD7E81" w:rsidRPr="0000647F">
        <w:tab/>
      </w:r>
      <w:r w:rsidRPr="0000647F">
        <w:tab/>
      </w:r>
      <w:r w:rsidRPr="0000647F">
        <w:tab/>
      </w:r>
    </w:p>
    <w:p w:rsidR="00BD7E81" w:rsidRPr="0000647F" w:rsidRDefault="00BD7E81" w:rsidP="00BD7E8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BD7E81" w:rsidRPr="0000647F" w:rsidRDefault="00BD7E81" w:rsidP="00BD7E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647F">
        <w:rPr>
          <w:rStyle w:val="af0"/>
          <w:color w:val="auto"/>
        </w:rPr>
        <w:t xml:space="preserve"> </w:t>
      </w:r>
      <w:r w:rsidRPr="0000647F">
        <w:rPr>
          <w:b/>
        </w:rPr>
        <w:t>ПЛАН</w:t>
      </w:r>
    </w:p>
    <w:p w:rsidR="00416FB0" w:rsidRPr="0000647F" w:rsidRDefault="00BD7E81" w:rsidP="00BD7E81">
      <w:pPr>
        <w:pStyle w:val="af3"/>
        <w:jc w:val="center"/>
        <w:rPr>
          <w:rFonts w:ascii="Times New Roman" w:hAnsi="Times New Roman" w:cs="Times New Roman"/>
          <w:b/>
        </w:rPr>
      </w:pPr>
      <w:r w:rsidRPr="0000647F">
        <w:rPr>
          <w:rStyle w:val="af0"/>
          <w:rFonts w:ascii="Times New Roman" w:hAnsi="Times New Roman"/>
          <w:color w:val="auto"/>
        </w:rPr>
        <w:t xml:space="preserve"> мероприятий  по реализации</w:t>
      </w:r>
      <w:r w:rsidRPr="0000647F">
        <w:rPr>
          <w:rFonts w:ascii="Times New Roman" w:hAnsi="Times New Roman" w:cs="Times New Roman"/>
          <w:b/>
        </w:rPr>
        <w:t xml:space="preserve"> муниципальной программы  «Развитие культуры, молодежной политики, </w:t>
      </w:r>
    </w:p>
    <w:p w:rsidR="00BD7E81" w:rsidRPr="0000647F" w:rsidRDefault="00BD7E81" w:rsidP="00BD7E81">
      <w:pPr>
        <w:pStyle w:val="af3"/>
        <w:jc w:val="center"/>
        <w:rPr>
          <w:rFonts w:ascii="Times New Roman" w:hAnsi="Times New Roman" w:cs="Times New Roman"/>
          <w:b/>
        </w:rPr>
      </w:pPr>
      <w:r w:rsidRPr="0000647F">
        <w:rPr>
          <w:rFonts w:ascii="Times New Roman" w:hAnsi="Times New Roman" w:cs="Times New Roman"/>
          <w:b/>
        </w:rPr>
        <w:t xml:space="preserve">физической культуры и спорта в </w:t>
      </w:r>
      <w:proofErr w:type="spellStart"/>
      <w:r w:rsidRPr="0000647F">
        <w:rPr>
          <w:rFonts w:ascii="Times New Roman" w:hAnsi="Times New Roman" w:cs="Times New Roman"/>
          <w:b/>
        </w:rPr>
        <w:t>Уинском</w:t>
      </w:r>
      <w:proofErr w:type="spellEnd"/>
      <w:r w:rsidRPr="0000647F">
        <w:rPr>
          <w:rFonts w:ascii="Times New Roman" w:hAnsi="Times New Roman" w:cs="Times New Roman"/>
          <w:b/>
        </w:rPr>
        <w:t xml:space="preserve"> </w:t>
      </w:r>
      <w:r w:rsidR="00533791" w:rsidRPr="0000647F">
        <w:rPr>
          <w:rFonts w:ascii="Times New Roman" w:hAnsi="Times New Roman" w:cs="Times New Roman"/>
          <w:b/>
        </w:rPr>
        <w:t>МО</w:t>
      </w:r>
      <w:r w:rsidRPr="0000647F">
        <w:rPr>
          <w:rFonts w:ascii="Times New Roman" w:hAnsi="Times New Roman" w:cs="Times New Roman"/>
          <w:b/>
        </w:rPr>
        <w:t xml:space="preserve"> </w:t>
      </w:r>
      <w:r w:rsidR="00751845" w:rsidRPr="0000647F">
        <w:rPr>
          <w:rFonts w:ascii="Times New Roman" w:hAnsi="Times New Roman" w:cs="Times New Roman"/>
          <w:b/>
        </w:rPr>
        <w:t>Пермского края</w:t>
      </w:r>
      <w:r w:rsidR="005A3238">
        <w:rPr>
          <w:rFonts w:ascii="Times New Roman" w:hAnsi="Times New Roman" w:cs="Times New Roman"/>
          <w:b/>
        </w:rPr>
        <w:t>»</w:t>
      </w:r>
      <w:r w:rsidRPr="0000647F">
        <w:rPr>
          <w:rFonts w:ascii="Times New Roman" w:hAnsi="Times New Roman" w:cs="Times New Roman"/>
          <w:b/>
        </w:rPr>
        <w:t xml:space="preserve"> на 20</w:t>
      </w:r>
      <w:r w:rsidR="00D665B2" w:rsidRPr="0000647F">
        <w:rPr>
          <w:rFonts w:ascii="Times New Roman" w:hAnsi="Times New Roman" w:cs="Times New Roman"/>
          <w:b/>
        </w:rPr>
        <w:t>20</w:t>
      </w:r>
      <w:r w:rsidRPr="0000647F">
        <w:rPr>
          <w:rFonts w:ascii="Times New Roman" w:hAnsi="Times New Roman" w:cs="Times New Roman"/>
          <w:b/>
        </w:rPr>
        <w:t>-202</w:t>
      </w:r>
      <w:r w:rsidR="00D665B2" w:rsidRPr="0000647F">
        <w:rPr>
          <w:rFonts w:ascii="Times New Roman" w:hAnsi="Times New Roman" w:cs="Times New Roman"/>
          <w:b/>
        </w:rPr>
        <w:t>2</w:t>
      </w:r>
      <w:r w:rsidRPr="0000647F">
        <w:rPr>
          <w:rFonts w:ascii="Times New Roman" w:hAnsi="Times New Roman" w:cs="Times New Roman"/>
          <w:b/>
        </w:rPr>
        <w:t xml:space="preserve"> годы  </w:t>
      </w:r>
    </w:p>
    <w:p w:rsidR="00BD7E81" w:rsidRPr="0000647F" w:rsidRDefault="00BD7E81" w:rsidP="00BD7E81">
      <w:pPr>
        <w:rPr>
          <w:b/>
        </w:rPr>
      </w:pPr>
    </w:p>
    <w:tbl>
      <w:tblPr>
        <w:tblW w:w="15252" w:type="dxa"/>
        <w:jc w:val="center"/>
        <w:tblInd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2721"/>
        <w:gridCol w:w="1927"/>
        <w:gridCol w:w="1417"/>
        <w:gridCol w:w="1418"/>
        <w:gridCol w:w="1417"/>
        <w:gridCol w:w="1276"/>
        <w:gridCol w:w="1276"/>
        <w:gridCol w:w="1559"/>
        <w:gridCol w:w="1161"/>
      </w:tblGrid>
      <w:tr w:rsidR="00BD7E81" w:rsidRPr="0000647F" w:rsidTr="00846F5B">
        <w:trPr>
          <w:trHeight w:val="1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7E81" w:rsidRPr="0000647F" w:rsidRDefault="00BD7E8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№</w:t>
            </w:r>
          </w:p>
          <w:p w:rsidR="00BD7E81" w:rsidRPr="0000647F" w:rsidRDefault="00BD7E81" w:rsidP="00AF259C">
            <w:proofErr w:type="spellStart"/>
            <w:proofErr w:type="gramStart"/>
            <w:r w:rsidRPr="0000647F">
              <w:t>п</w:t>
            </w:r>
            <w:proofErr w:type="spellEnd"/>
            <w:proofErr w:type="gramEnd"/>
            <w:r w:rsidRPr="0000647F">
              <w:t>/</w:t>
            </w:r>
            <w:proofErr w:type="spellStart"/>
            <w:r w:rsidRPr="0000647F"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81" w:rsidRPr="0000647F" w:rsidRDefault="00BD7E81" w:rsidP="00AF259C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00647F">
              <w:rPr>
                <w:bCs/>
              </w:rPr>
              <w:t xml:space="preserve">Наименование </w:t>
            </w:r>
          </w:p>
          <w:p w:rsidR="00BD7E81" w:rsidRPr="0000647F" w:rsidRDefault="00BD7E81" w:rsidP="00AF259C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00647F">
              <w:rPr>
                <w:bCs/>
              </w:rPr>
              <w:t>мероприятия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81" w:rsidRPr="0000647F" w:rsidRDefault="00BD7E81" w:rsidP="00AF259C">
            <w:pPr>
              <w:jc w:val="center"/>
            </w:pPr>
            <w:r w:rsidRPr="0000647F">
              <w:t>Главный</w:t>
            </w:r>
          </w:p>
          <w:p w:rsidR="00BD7E81" w:rsidRPr="0000647F" w:rsidRDefault="00BD7E81" w:rsidP="00AF259C">
            <w:pPr>
              <w:jc w:val="center"/>
            </w:pPr>
            <w:r w:rsidRPr="0000647F">
              <w:t>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81" w:rsidRPr="0000647F" w:rsidRDefault="00BD7E8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E81" w:rsidRPr="0000647F" w:rsidRDefault="00BD7E8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6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81" w:rsidRPr="0000647F" w:rsidRDefault="00BD7E8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Объем ресурсного обеспечения, руб.</w:t>
            </w:r>
          </w:p>
        </w:tc>
      </w:tr>
      <w:tr w:rsidR="00533791" w:rsidRPr="0000647F" w:rsidTr="00A55B31">
        <w:trPr>
          <w:trHeight w:val="14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416FB0" w:rsidRPr="0000647F" w:rsidRDefault="00416FB0" w:rsidP="00AF259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FB0" w:rsidRPr="0000647F" w:rsidRDefault="00416FB0" w:rsidP="00AF259C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B0" w:rsidRPr="0000647F" w:rsidRDefault="00416FB0" w:rsidP="00AF259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B0" w:rsidRPr="0000647F" w:rsidRDefault="00416FB0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B0" w:rsidRPr="0000647F" w:rsidRDefault="00416FB0" w:rsidP="00AF259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B0" w:rsidRPr="0000647F" w:rsidRDefault="00416FB0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B0" w:rsidRPr="0000647F" w:rsidRDefault="00416FB0" w:rsidP="0053379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Бюджет М</w:t>
            </w:r>
            <w:r w:rsidR="00533791" w:rsidRPr="0000647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B0" w:rsidRPr="0000647F" w:rsidRDefault="00416FB0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B0" w:rsidRPr="0000647F" w:rsidRDefault="00416FB0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FB0" w:rsidRPr="0000647F" w:rsidRDefault="00533791" w:rsidP="0053379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647F">
              <w:rPr>
                <w:rFonts w:ascii="Times New Roman" w:hAnsi="Times New Roman" w:cs="Times New Roman"/>
              </w:rPr>
              <w:t>ВнБИ</w:t>
            </w:r>
            <w:proofErr w:type="spellEnd"/>
          </w:p>
        </w:tc>
      </w:tr>
      <w:tr w:rsidR="00BD7E81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Pr="0000647F" w:rsidRDefault="00BD7E8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81" w:rsidRPr="0000647F" w:rsidRDefault="00BD7E81" w:rsidP="005A3238">
            <w:pPr>
              <w:pStyle w:val="af1"/>
              <w:rPr>
                <w:rFonts w:ascii="Times New Roman" w:hAnsi="Times New Roman" w:cs="Times New Roman"/>
                <w:b/>
                <w:bCs/>
                <w:iCs/>
              </w:rPr>
            </w:pPr>
            <w:r w:rsidRPr="0000647F">
              <w:rPr>
                <w:rFonts w:ascii="Times New Roman" w:hAnsi="Times New Roman" w:cs="Times New Roman"/>
                <w:b/>
              </w:rPr>
              <w:t xml:space="preserve">Подпрограмма «Развитие сферы культуры в </w:t>
            </w:r>
            <w:proofErr w:type="spellStart"/>
            <w:r w:rsidRPr="0000647F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00647F">
              <w:rPr>
                <w:rFonts w:ascii="Times New Roman" w:hAnsi="Times New Roman" w:cs="Times New Roman"/>
                <w:b/>
              </w:rPr>
              <w:t xml:space="preserve"> </w:t>
            </w:r>
            <w:r w:rsidR="00533791" w:rsidRPr="0000647F">
              <w:rPr>
                <w:rFonts w:ascii="Times New Roman" w:hAnsi="Times New Roman" w:cs="Times New Roman"/>
                <w:b/>
              </w:rPr>
              <w:t>МО</w:t>
            </w:r>
            <w:r w:rsidR="00751845" w:rsidRPr="0000647F">
              <w:rPr>
                <w:rFonts w:ascii="Times New Roman" w:hAnsi="Times New Roman" w:cs="Times New Roman"/>
                <w:b/>
              </w:rPr>
              <w:t xml:space="preserve"> Пермского края</w:t>
            </w:r>
            <w:r w:rsidR="005A3238">
              <w:rPr>
                <w:rFonts w:ascii="Times New Roman" w:hAnsi="Times New Roman" w:cs="Times New Roman"/>
                <w:b/>
              </w:rPr>
              <w:t>»</w:t>
            </w:r>
            <w:r w:rsidR="00751845" w:rsidRPr="0000647F">
              <w:rPr>
                <w:rFonts w:ascii="Times New Roman" w:hAnsi="Times New Roman" w:cs="Times New Roman"/>
                <w:b/>
              </w:rPr>
              <w:t xml:space="preserve"> на 2020-2022 годы</w:t>
            </w:r>
          </w:p>
        </w:tc>
      </w:tr>
      <w:tr w:rsidR="00BD7E81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Pr="0000647F" w:rsidRDefault="00BD7E8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81" w:rsidRPr="0000647F" w:rsidRDefault="00BD7E81" w:rsidP="00AF259C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00647F">
              <w:rPr>
                <w:rFonts w:ascii="Times New Roman" w:hAnsi="Times New Roman" w:cs="Times New Roman"/>
                <w:b/>
                <w:bCs/>
                <w:iCs/>
              </w:rPr>
              <w:t xml:space="preserve">Цель: Обеспечение доступа населения к участию в культурной жизни, развитие </w:t>
            </w:r>
            <w:proofErr w:type="spellStart"/>
            <w:r w:rsidRPr="0000647F">
              <w:rPr>
                <w:rFonts w:ascii="Times New Roman" w:hAnsi="Times New Roman" w:cs="Times New Roman"/>
                <w:b/>
                <w:bCs/>
                <w:iCs/>
              </w:rPr>
              <w:t>креативного</w:t>
            </w:r>
            <w:proofErr w:type="spellEnd"/>
            <w:r w:rsidRPr="0000647F">
              <w:rPr>
                <w:rFonts w:ascii="Times New Roman" w:hAnsi="Times New Roman" w:cs="Times New Roman"/>
                <w:b/>
                <w:bCs/>
                <w:iCs/>
              </w:rPr>
              <w:t xml:space="preserve"> потенциала населения и создание разнообразной и стимулирующей к творчеству культурной среды</w:t>
            </w:r>
          </w:p>
        </w:tc>
      </w:tr>
      <w:tr w:rsidR="00BD7E81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81" w:rsidRPr="0000647F" w:rsidRDefault="00BD7E8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E81" w:rsidRPr="0000647F" w:rsidRDefault="00BD7E81" w:rsidP="00C63CD2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  <w:b/>
                <w:bCs/>
              </w:rPr>
              <w:t xml:space="preserve">Задача 1. Удовлетворение потребностей населения района в услугах, оказываемых клубными учреждениями культуры, повышение их доступности и качества. Развитие потенциала творческих коллективов и исполнителей </w:t>
            </w:r>
            <w:r w:rsidR="00C63CD2" w:rsidRPr="0000647F">
              <w:rPr>
                <w:rFonts w:ascii="Times New Roman" w:hAnsi="Times New Roman" w:cs="Times New Roman"/>
                <w:b/>
                <w:bCs/>
              </w:rPr>
              <w:t>о</w:t>
            </w:r>
            <w:r w:rsidR="005A3238">
              <w:rPr>
                <w:rFonts w:ascii="Times New Roman" w:hAnsi="Times New Roman" w:cs="Times New Roman"/>
                <w:b/>
                <w:bCs/>
              </w:rPr>
              <w:t>к</w:t>
            </w:r>
            <w:r w:rsidR="00C63CD2" w:rsidRPr="0000647F">
              <w:rPr>
                <w:rFonts w:ascii="Times New Roman" w:hAnsi="Times New Roman" w:cs="Times New Roman"/>
                <w:b/>
                <w:bCs/>
              </w:rPr>
              <w:t>руга</w:t>
            </w:r>
            <w:r w:rsidRPr="0000647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084E5D" w:rsidRPr="0000647F" w:rsidTr="00A55B31">
        <w:trPr>
          <w:trHeight w:val="1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4E5D" w:rsidRPr="0000647F" w:rsidRDefault="00084E5D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E5D" w:rsidRPr="0000647F" w:rsidRDefault="00084E5D" w:rsidP="00AF259C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00647F">
              <w:rPr>
                <w:bCs/>
              </w:rPr>
              <w:t>Проведение профессиональных праздников учреждений и организаций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D" w:rsidRPr="0000647F" w:rsidRDefault="00084E5D" w:rsidP="00AF259C">
            <w:pPr>
              <w:jc w:val="center"/>
            </w:pPr>
            <w:r w:rsidRPr="0000647F">
              <w:t>МБУК</w:t>
            </w:r>
          </w:p>
          <w:p w:rsidR="00084E5D" w:rsidRPr="0000647F" w:rsidRDefault="00084E5D" w:rsidP="00AF259C">
            <w:pPr>
              <w:jc w:val="center"/>
            </w:pPr>
            <w:r w:rsidRPr="0000647F">
              <w:t>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D" w:rsidRPr="0000647F" w:rsidRDefault="00084E5D" w:rsidP="00D665B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D" w:rsidRPr="0000647F" w:rsidRDefault="00084E5D" w:rsidP="00D665B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D" w:rsidRPr="0000647F" w:rsidRDefault="00084E5D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D" w:rsidRPr="0000647F" w:rsidRDefault="00084E5D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D" w:rsidRPr="0000647F" w:rsidRDefault="00084E5D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D" w:rsidRPr="0000647F" w:rsidRDefault="00084E5D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5D" w:rsidRPr="0000647F" w:rsidRDefault="00084E5D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084E5D" w:rsidRPr="0000647F" w:rsidTr="00DB4E1E">
        <w:trPr>
          <w:trHeight w:val="14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84E5D" w:rsidRPr="0000647F" w:rsidRDefault="00084E5D" w:rsidP="00AF259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E5D" w:rsidRPr="0000647F" w:rsidRDefault="00084E5D" w:rsidP="00AF259C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D" w:rsidRPr="0000647F" w:rsidRDefault="00084E5D" w:rsidP="00AF259C">
            <w:pPr>
              <w:jc w:val="center"/>
            </w:pPr>
            <w:r w:rsidRPr="0000647F"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D" w:rsidRPr="0000647F" w:rsidRDefault="00084E5D" w:rsidP="00D665B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D" w:rsidRPr="0000647F" w:rsidRDefault="00084E5D" w:rsidP="00D665B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D" w:rsidRPr="0000647F" w:rsidRDefault="00084E5D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D" w:rsidRPr="0000647F" w:rsidRDefault="00084E5D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D" w:rsidRPr="0000647F" w:rsidRDefault="00084E5D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D" w:rsidRPr="0000647F" w:rsidRDefault="00084E5D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5D" w:rsidRPr="0000647F" w:rsidRDefault="00084E5D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C657A9" w:rsidRPr="0000647F" w:rsidTr="00A55B31">
        <w:trPr>
          <w:trHeight w:val="1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00647F">
              <w:rPr>
                <w:bCs/>
              </w:rPr>
              <w:t>Проведение декады в рамках Дня пожилого человека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jc w:val="center"/>
            </w:pPr>
            <w:r w:rsidRPr="0000647F">
              <w:t>МБУК</w:t>
            </w:r>
          </w:p>
          <w:p w:rsidR="00C657A9" w:rsidRPr="0000647F" w:rsidRDefault="00C657A9" w:rsidP="00AF259C">
            <w:pPr>
              <w:jc w:val="center"/>
            </w:pPr>
            <w:r w:rsidRPr="0000647F">
              <w:t>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  <w:p w:rsidR="00C657A9" w:rsidRPr="0000647F" w:rsidRDefault="00C657A9" w:rsidP="00AF259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jc w:val="center"/>
            </w:pPr>
            <w:r w:rsidRPr="0000647F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A9" w:rsidRPr="0000647F" w:rsidRDefault="00084E5D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C657A9" w:rsidRPr="0000647F" w:rsidTr="00A55B31">
        <w:trPr>
          <w:trHeight w:val="145"/>
          <w:jc w:val="center"/>
        </w:trPr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4A5758">
            <w:pPr>
              <w:jc w:val="center"/>
            </w:pPr>
            <w:r w:rsidRPr="0000647F">
              <w:t>КДУ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084E5D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84</w:t>
            </w:r>
            <w:r w:rsidR="00C657A9" w:rsidRPr="0000647F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084E5D" w:rsidP="00AF259C">
            <w:pPr>
              <w:jc w:val="center"/>
            </w:pPr>
            <w:r w:rsidRPr="0000647F">
              <w:t>84</w:t>
            </w:r>
            <w:r w:rsidR="00C657A9" w:rsidRPr="0000647F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A9" w:rsidRPr="0000647F" w:rsidRDefault="00C657A9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C657A9" w:rsidRPr="0000647F" w:rsidTr="00A55B31">
        <w:trPr>
          <w:trHeight w:val="145"/>
          <w:jc w:val="center"/>
        </w:trPr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jc w:val="center"/>
            </w:pPr>
            <w:r w:rsidRPr="0000647F"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084E5D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30</w:t>
            </w:r>
            <w:r w:rsidR="00C657A9" w:rsidRPr="0000647F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084E5D" w:rsidP="00AF259C">
            <w:pPr>
              <w:jc w:val="center"/>
            </w:pPr>
            <w:r w:rsidRPr="0000647F">
              <w:t>30</w:t>
            </w:r>
            <w:r w:rsidR="00C657A9" w:rsidRPr="0000647F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A9" w:rsidRPr="0000647F" w:rsidRDefault="00C657A9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C657A9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C63CD2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00647F">
              <w:rPr>
                <w:bCs/>
              </w:rPr>
              <w:t xml:space="preserve">Проведение творческого конкурса среди представителей </w:t>
            </w:r>
            <w:r w:rsidRPr="0000647F">
              <w:rPr>
                <w:bCs/>
              </w:rPr>
              <w:lastRenderedPageBreak/>
              <w:t xml:space="preserve">организаций и предприятий </w:t>
            </w:r>
            <w:r w:rsidR="00C63CD2" w:rsidRPr="0000647F">
              <w:rPr>
                <w:bCs/>
              </w:rPr>
              <w:t>округа</w:t>
            </w:r>
            <w:r w:rsidRPr="0000647F">
              <w:rPr>
                <w:bCs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jc w:val="center"/>
            </w:pPr>
            <w:r w:rsidRPr="0000647F">
              <w:lastRenderedPageBreak/>
              <w:t xml:space="preserve">МБУК </w:t>
            </w:r>
          </w:p>
          <w:p w:rsidR="00C657A9" w:rsidRPr="0000647F" w:rsidRDefault="00C657A9" w:rsidP="00AF259C">
            <w:pPr>
              <w:jc w:val="center"/>
            </w:pPr>
            <w:r w:rsidRPr="0000647F">
              <w:t>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jc w:val="center"/>
            </w:pPr>
            <w:r w:rsidRPr="0000647F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A9" w:rsidRPr="0000647F" w:rsidRDefault="00C657A9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540E49" w:rsidRPr="0000647F" w:rsidTr="00A55B31">
        <w:trPr>
          <w:trHeight w:val="145"/>
          <w:jc w:val="center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540E49" w:rsidRPr="0000647F" w:rsidRDefault="00540E49" w:rsidP="00C657A9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lastRenderedPageBreak/>
              <w:t>1.1.1.4.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9" w:rsidRPr="0000647F" w:rsidRDefault="00540E49" w:rsidP="00C6262B">
            <w:r w:rsidRPr="0000647F">
              <w:t>Проведение мероприятий, посвященных Дню деревни, се</w:t>
            </w:r>
            <w:r w:rsidR="00C6262B" w:rsidRPr="0000647F">
              <w:t>л</w:t>
            </w:r>
            <w:r w:rsidRPr="0000647F">
              <w:t>а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9" w:rsidRPr="0000647F" w:rsidRDefault="00540E49" w:rsidP="00AF259C">
            <w:pPr>
              <w:jc w:val="center"/>
            </w:pPr>
            <w:r w:rsidRPr="0000647F"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9" w:rsidRPr="0000647F" w:rsidRDefault="00540E49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9" w:rsidRPr="0000647F" w:rsidRDefault="00540E49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9" w:rsidRPr="0000647F" w:rsidRDefault="00595CC5" w:rsidP="00C657A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9" w:rsidRPr="0000647F" w:rsidRDefault="00595CC5" w:rsidP="00AF259C">
            <w:pPr>
              <w:jc w:val="center"/>
            </w:pPr>
            <w:r w:rsidRPr="0000647F">
              <w:t>90000,0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9" w:rsidRPr="0000647F" w:rsidRDefault="00595CC5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49" w:rsidRPr="0000647F" w:rsidRDefault="00595CC5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E49" w:rsidRPr="0000647F" w:rsidRDefault="00595CC5" w:rsidP="00C657A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C657A9" w:rsidRPr="0000647F" w:rsidTr="00A55B31">
        <w:trPr>
          <w:trHeight w:val="145"/>
          <w:jc w:val="center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C6262B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1.1.1.</w:t>
            </w:r>
            <w:r w:rsidR="00C6262B" w:rsidRPr="0000647F">
              <w:rPr>
                <w:rFonts w:ascii="Times New Roman" w:hAnsi="Times New Roman" w:cs="Times New Roman"/>
              </w:rPr>
              <w:t>5</w:t>
            </w:r>
            <w:r w:rsidRPr="000064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C63CD2">
            <w:r w:rsidRPr="0000647F">
              <w:t xml:space="preserve">Изготовление, установка и обновление информационных щитов, стендов, указателей туристских маршрутов и объектов в с. </w:t>
            </w:r>
            <w:proofErr w:type="spellStart"/>
            <w:r w:rsidRPr="0000647F">
              <w:t>Уинское</w:t>
            </w:r>
            <w:proofErr w:type="spellEnd"/>
            <w:r w:rsidRPr="0000647F">
              <w:t xml:space="preserve"> и </w:t>
            </w:r>
            <w:proofErr w:type="spellStart"/>
            <w:r w:rsidRPr="0000647F">
              <w:t>Уинском</w:t>
            </w:r>
            <w:proofErr w:type="spellEnd"/>
            <w:r w:rsidRPr="0000647F">
              <w:t xml:space="preserve">  </w:t>
            </w:r>
            <w:r w:rsidR="00C6262B" w:rsidRPr="0000647F">
              <w:t xml:space="preserve">муниципальном </w:t>
            </w:r>
            <w:r w:rsidR="00C63CD2" w:rsidRPr="0000647F">
              <w:t>округе</w:t>
            </w:r>
            <w:r w:rsidR="00C6262B" w:rsidRPr="0000647F">
              <w:t xml:space="preserve"> Пермского края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jc w:val="center"/>
            </w:pPr>
            <w:r w:rsidRPr="0000647F">
              <w:t>УУКС и МП</w:t>
            </w:r>
          </w:p>
          <w:p w:rsidR="00C657A9" w:rsidRPr="0000647F" w:rsidRDefault="00C657A9" w:rsidP="00AF259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595CC5" w:rsidP="00C657A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150</w:t>
            </w:r>
            <w:r w:rsidR="00C657A9" w:rsidRPr="0000647F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595CC5" w:rsidP="00AF259C">
            <w:pPr>
              <w:jc w:val="center"/>
            </w:pPr>
            <w:r w:rsidRPr="0000647F">
              <w:t>150</w:t>
            </w:r>
            <w:r w:rsidR="00C657A9" w:rsidRPr="0000647F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A9" w:rsidRPr="0000647F" w:rsidRDefault="00C657A9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7A9" w:rsidRPr="0000647F" w:rsidRDefault="00C657A9" w:rsidP="00C657A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C6262B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C6262B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1.1.1.6.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pStyle w:val="af"/>
              <w:spacing w:before="0" w:beforeAutospacing="0" w:after="0" w:afterAutospacing="0"/>
              <w:rPr>
                <w:bCs/>
              </w:rPr>
            </w:pPr>
            <w:proofErr w:type="spellStart"/>
            <w:r w:rsidRPr="0000647F">
              <w:rPr>
                <w:bCs/>
              </w:rPr>
              <w:t>Культурно-досуговое</w:t>
            </w:r>
            <w:proofErr w:type="spellEnd"/>
            <w:r w:rsidRPr="0000647F">
              <w:rPr>
                <w:bCs/>
              </w:rPr>
              <w:t xml:space="preserve"> обслуживание населения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 xml:space="preserve">МБУК </w:t>
            </w:r>
          </w:p>
          <w:p w:rsidR="00C6262B" w:rsidRPr="0000647F" w:rsidRDefault="00C6262B" w:rsidP="00AF259C">
            <w:pPr>
              <w:jc w:val="center"/>
            </w:pPr>
            <w:r w:rsidRPr="0000647F">
              <w:t>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DB4E1E">
            <w:pPr>
              <w:rPr>
                <w:sz w:val="20"/>
                <w:szCs w:val="20"/>
              </w:rPr>
            </w:pPr>
            <w:r w:rsidRPr="0000647F">
              <w:rPr>
                <w:sz w:val="20"/>
                <w:szCs w:val="20"/>
              </w:rPr>
              <w:t>38785000,0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DB4E1E">
            <w:pPr>
              <w:rPr>
                <w:strike/>
                <w:sz w:val="20"/>
                <w:szCs w:val="20"/>
              </w:rPr>
            </w:pPr>
            <w:r w:rsidRPr="0000647F">
              <w:rPr>
                <w:sz w:val="20"/>
                <w:szCs w:val="20"/>
              </w:rPr>
              <w:t>38785000,0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2B" w:rsidRPr="0000647F" w:rsidRDefault="00C6262B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C6262B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Цель: Привлечение квалифицированных специалистов в отрасль, повышение качества трудовых ресурсов, укрепление положительного имиджа работника культуры.</w:t>
            </w:r>
          </w:p>
        </w:tc>
      </w:tr>
      <w:tr w:rsidR="00C6262B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Задача 1. Повышение престижности и привлекательности профессий в сфере культуры</w:t>
            </w:r>
          </w:p>
          <w:p w:rsidR="00C6262B" w:rsidRPr="0000647F" w:rsidRDefault="00C6262B" w:rsidP="00AF259C"/>
        </w:tc>
      </w:tr>
      <w:tr w:rsidR="00C6262B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r w:rsidRPr="0000647F">
              <w:t>Учреждение ежегодной районной премии в сфере культуры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C6262B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  <w:b/>
              </w:rPr>
              <w:t>Цель: Создание условий для развития творческой инициативы и продвижения художественных промыслов и ремесел.</w:t>
            </w:r>
          </w:p>
        </w:tc>
      </w:tr>
      <w:tr w:rsidR="00C6262B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  <w:b/>
                <w:bCs/>
              </w:rPr>
              <w:t>Задача 5. Сохранение и развитие народных художественных промыслов и ремесел.</w:t>
            </w:r>
          </w:p>
        </w:tc>
      </w:tr>
      <w:tr w:rsidR="00C6262B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r w:rsidRPr="0000647F">
              <w:t xml:space="preserve">Экспозиционно-выставочная работа (организация и участие в фестивалях, конкурсах, выставках </w:t>
            </w:r>
            <w:r w:rsidRPr="0000647F">
              <w:lastRenderedPageBreak/>
              <w:t xml:space="preserve">ДПИ). </w:t>
            </w:r>
            <w:proofErr w:type="spellStart"/>
            <w:r w:rsidRPr="0000647F">
              <w:t>Оргвзнос</w:t>
            </w:r>
            <w:proofErr w:type="spellEnd"/>
            <w:r w:rsidRPr="0000647F"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lastRenderedPageBreak/>
              <w:t>МБУК</w:t>
            </w:r>
          </w:p>
          <w:p w:rsidR="00C6262B" w:rsidRPr="0000647F" w:rsidRDefault="00C6262B" w:rsidP="00AF259C">
            <w:pPr>
              <w:jc w:val="center"/>
            </w:pPr>
            <w:r w:rsidRPr="0000647F">
              <w:t>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  <w:p w:rsidR="00C6262B" w:rsidRPr="0000647F" w:rsidRDefault="00C6262B" w:rsidP="00AF259C">
            <w:pPr>
              <w:jc w:val="center"/>
            </w:pPr>
            <w:r w:rsidRPr="0000647F">
              <w:t xml:space="preserve">МКУК </w:t>
            </w:r>
          </w:p>
          <w:p w:rsidR="00C6262B" w:rsidRPr="0000647F" w:rsidRDefault="00C6262B" w:rsidP="00AF259C">
            <w:pPr>
              <w:jc w:val="center"/>
            </w:pPr>
            <w:r w:rsidRPr="0000647F">
              <w:t>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8C2C09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262B" w:rsidRPr="0000647F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8C2C09" w:rsidP="00AF259C">
            <w:pPr>
              <w:jc w:val="center"/>
            </w:pPr>
            <w:r>
              <w:t>9</w:t>
            </w:r>
            <w:r w:rsidR="00C6262B" w:rsidRPr="0000647F"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2B" w:rsidRPr="0000647F" w:rsidRDefault="00C6262B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C6262B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lastRenderedPageBreak/>
              <w:t>1.4.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  <w:b/>
                <w:bCs/>
                <w:iCs/>
              </w:rPr>
              <w:t>Цель. Организационное обеспечение подготовки и проведения мероприятий по празднованию дня Победы в Великой Отечественной войне 1941-1945 годов, ежегодного празднования  знаменательных дат: Дня Победы, Дня Защитника Отечества, Дня Пограничника и др.</w:t>
            </w:r>
          </w:p>
        </w:tc>
      </w:tr>
      <w:tr w:rsidR="00C6262B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2B" w:rsidRPr="0000647F" w:rsidRDefault="00C6262B" w:rsidP="00533791">
            <w:r w:rsidRPr="0000647F">
              <w:rPr>
                <w:b/>
                <w:bCs/>
              </w:rPr>
              <w:t>Задача 1. Развитие системы гражданского и патриотического воспитания населения Уинского МО</w:t>
            </w:r>
            <w:r w:rsidR="00F56E7C">
              <w:rPr>
                <w:b/>
                <w:bCs/>
              </w:rPr>
              <w:t xml:space="preserve"> Пермского края</w:t>
            </w:r>
          </w:p>
        </w:tc>
      </w:tr>
      <w:tr w:rsidR="00C6262B" w:rsidRPr="0000647F" w:rsidTr="00A55B31">
        <w:trPr>
          <w:trHeight w:val="1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1.4.1.1.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r w:rsidRPr="0000647F">
              <w:t xml:space="preserve">Организация и  проведение  мероприятий, </w:t>
            </w:r>
          </w:p>
          <w:p w:rsidR="00C6262B" w:rsidRPr="0000647F" w:rsidRDefault="00C6262B" w:rsidP="00AF259C">
            <w:r w:rsidRPr="0000647F">
              <w:t>посвященных  Дню Победы в Великой Отечественной войне 1941-1945 гг., памятным календарным датам (Дня памяти и скорби, воинской славы России и увековечиванию памяти защитников Отечества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МБУК 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2B" w:rsidRPr="0000647F" w:rsidRDefault="00C6262B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C6262B" w:rsidRPr="0000647F" w:rsidTr="00DB4E1E">
        <w:trPr>
          <w:trHeight w:val="145"/>
          <w:jc w:val="center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62B" w:rsidRPr="0000647F" w:rsidRDefault="00C6262B" w:rsidP="00AF259C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8C2C09" w:rsidP="00AF259C">
            <w:pPr>
              <w:jc w:val="center"/>
            </w:pPr>
            <w:r>
              <w:t>141</w:t>
            </w:r>
            <w:r w:rsidR="00C6262B" w:rsidRPr="0000647F">
              <w:t>000,0</w:t>
            </w:r>
          </w:p>
          <w:p w:rsidR="00C6262B" w:rsidRPr="0000647F" w:rsidRDefault="00C6262B" w:rsidP="00AF259C">
            <w:pPr>
              <w:jc w:val="center"/>
            </w:pPr>
          </w:p>
          <w:p w:rsidR="00C6262B" w:rsidRPr="0000647F" w:rsidRDefault="00C6262B" w:rsidP="00AF25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8C2C09" w:rsidP="008C2C09">
            <w:pPr>
              <w:jc w:val="center"/>
            </w:pPr>
            <w:r>
              <w:t>1410</w:t>
            </w:r>
            <w:r w:rsidR="00C6262B" w:rsidRPr="0000647F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2B" w:rsidRPr="0000647F" w:rsidRDefault="00C6262B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C6262B" w:rsidRPr="0000647F" w:rsidTr="00A55B31">
        <w:trPr>
          <w:trHeight w:val="145"/>
          <w:jc w:val="center"/>
        </w:trPr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МКУК</w:t>
            </w:r>
          </w:p>
          <w:p w:rsidR="00C6262B" w:rsidRPr="0000647F" w:rsidRDefault="00C6262B" w:rsidP="00AF259C">
            <w:pPr>
              <w:jc w:val="center"/>
            </w:pPr>
            <w:r w:rsidRPr="0000647F">
              <w:t>«Музей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8C2C09" w:rsidP="008C2C0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C6262B" w:rsidRPr="0000647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8C2C09" w:rsidP="00AF259C">
            <w:pPr>
              <w:jc w:val="center"/>
            </w:pPr>
            <w:r>
              <w:t>9</w:t>
            </w:r>
            <w:r w:rsidR="00C6262B" w:rsidRPr="0000647F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2B" w:rsidRPr="0000647F" w:rsidRDefault="00C6262B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C6262B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1.4.1.2.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A3207E" w:rsidP="00A3207E">
            <w:r w:rsidRPr="0000647F">
              <w:t>Проведение мероприятий, посвященных государственным праздникам (День народного единства, ежегодный патриотический фестиваль «Родники»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A3207E" w:rsidP="00AF259C">
            <w:pPr>
              <w:jc w:val="center"/>
            </w:pPr>
            <w:r w:rsidRPr="0000647F"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A3207E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48</w:t>
            </w:r>
            <w:r w:rsidR="00C6262B" w:rsidRPr="0000647F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A3207E" w:rsidP="00AF259C">
            <w:pPr>
              <w:jc w:val="center"/>
            </w:pPr>
            <w:r w:rsidRPr="0000647F">
              <w:t>48</w:t>
            </w:r>
            <w:r w:rsidR="00C6262B" w:rsidRPr="0000647F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2B" w:rsidRPr="0000647F" w:rsidRDefault="00C6262B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C6262B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1.4.1.3.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55B31">
            <w:r w:rsidRPr="0000647F">
              <w:t>Проведение районного военно-патриотического фестиваля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МБУК</w:t>
            </w:r>
          </w:p>
          <w:p w:rsidR="00C6262B" w:rsidRPr="0000647F" w:rsidRDefault="00C6262B" w:rsidP="00AF259C">
            <w:pPr>
              <w:jc w:val="center"/>
            </w:pPr>
            <w:r w:rsidRPr="0000647F">
              <w:t xml:space="preserve"> 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55B31">
            <w:pPr>
              <w:jc w:val="center"/>
            </w:pPr>
            <w:r w:rsidRPr="0000647F">
              <w:t>21000,0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B" w:rsidRPr="0000647F" w:rsidRDefault="00C6262B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62B" w:rsidRPr="0000647F" w:rsidRDefault="00C6262B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DB4E1E">
        <w:trPr>
          <w:trHeight w:val="1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lastRenderedPageBreak/>
              <w:t>1.4.1.4.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r w:rsidRPr="0000647F">
              <w:t>Мероприятия, посвященные  праздникам различных родов войск Российской Армии, Дню защитника Отчества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700B1">
            <w:pPr>
              <w:jc w:val="center"/>
            </w:pPr>
            <w:r w:rsidRPr="0000647F">
              <w:t>МБУК 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  <w:p w:rsidR="004700B1" w:rsidRPr="0000647F" w:rsidRDefault="004700B1" w:rsidP="00AF259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DB4E1E">
            <w:pPr>
              <w:jc w:val="center"/>
            </w:pPr>
            <w:r w:rsidRPr="0000647F"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DB4E1E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DB4E1E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DB4E1E">
        <w:trPr>
          <w:trHeight w:val="145"/>
          <w:jc w:val="center"/>
        </w:trPr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57000,0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57000,0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533791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  <w:b/>
              </w:rPr>
              <w:t xml:space="preserve">Цель: Создание защищенной, комфортной и доброжелательной среды для жизни, развития и благополучия детей и семей с детьми в </w:t>
            </w:r>
            <w:proofErr w:type="spellStart"/>
            <w:r w:rsidRPr="0000647F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00647F">
              <w:rPr>
                <w:rFonts w:ascii="Times New Roman" w:hAnsi="Times New Roman" w:cs="Times New Roman"/>
                <w:b/>
              </w:rPr>
              <w:t xml:space="preserve"> МО Пермского края</w:t>
            </w:r>
          </w:p>
        </w:tc>
      </w:tr>
      <w:tr w:rsidR="004700B1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  <w:b/>
              </w:rPr>
              <w:t>Задача 2. Организация семейного досуга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1.5.1.1.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700B1">
            <w:r w:rsidRPr="0000647F">
              <w:t>Организация и проведение ежегодного конкурса «Лучшая многодетная  семья года» с последующим участием в краевом конкурсе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МБУК</w:t>
            </w:r>
          </w:p>
          <w:p w:rsidR="004700B1" w:rsidRPr="0000647F" w:rsidRDefault="004700B1" w:rsidP="00AF259C">
            <w:pPr>
              <w:jc w:val="center"/>
            </w:pPr>
            <w:r w:rsidRPr="0000647F">
              <w:t xml:space="preserve"> 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</w:t>
            </w:r>
          </w:p>
          <w:p w:rsidR="004700B1" w:rsidRPr="0000647F" w:rsidRDefault="004700B1" w:rsidP="00AF259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1.5.1.2.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700B1">
            <w:r w:rsidRPr="0000647F">
              <w:t>Организация и проведение мероприятий, направленных на развитие семейных традиций и ценностей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КДУ 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246000,0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246000,0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1.5.1.3.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r w:rsidRPr="0000647F">
              <w:t>Организация и проведение праздников, посвященных Дням матери, отца, защиты детей, семьи 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МБУК</w:t>
            </w:r>
          </w:p>
          <w:p w:rsidR="004700B1" w:rsidRPr="0000647F" w:rsidRDefault="004700B1" w:rsidP="00AF259C">
            <w:pPr>
              <w:jc w:val="center"/>
            </w:pPr>
            <w:r w:rsidRPr="0000647F">
              <w:t xml:space="preserve"> 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  <w:p w:rsidR="004700B1" w:rsidRPr="0000647F" w:rsidRDefault="004700B1" w:rsidP="00AF259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15000,0</w:t>
            </w:r>
          </w:p>
          <w:p w:rsidR="004700B1" w:rsidRPr="0000647F" w:rsidRDefault="004700B1" w:rsidP="00AF259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B1" w:rsidRPr="0000647F" w:rsidRDefault="004700B1" w:rsidP="00AF259C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135000,0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МКУК</w:t>
            </w:r>
          </w:p>
          <w:p w:rsidR="004700B1" w:rsidRPr="0000647F" w:rsidRDefault="004700B1" w:rsidP="00AF259C">
            <w:pPr>
              <w:jc w:val="center"/>
            </w:pPr>
            <w:r w:rsidRPr="0000647F">
              <w:t>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15000,0</w:t>
            </w:r>
          </w:p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15000,0</w:t>
            </w:r>
          </w:p>
          <w:p w:rsidR="004700B1" w:rsidRPr="0000647F" w:rsidRDefault="004700B1" w:rsidP="00AF25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1.5.1.4.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r w:rsidRPr="0000647F">
              <w:t xml:space="preserve">Проведение районного фестиваля спорта и </w:t>
            </w:r>
            <w:r w:rsidRPr="0000647F">
              <w:lastRenderedPageBreak/>
              <w:t>творчества инвалидов «Я всё могу»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lastRenderedPageBreak/>
              <w:t>МКУК</w:t>
            </w:r>
          </w:p>
          <w:p w:rsidR="004700B1" w:rsidRPr="0000647F" w:rsidRDefault="004700B1" w:rsidP="00AF259C">
            <w:pPr>
              <w:jc w:val="center"/>
            </w:pPr>
            <w:r w:rsidRPr="0000647F">
              <w:t xml:space="preserve">«Музей»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00647F">
              <w:rPr>
                <w:rFonts w:ascii="Times New Roman" w:hAnsi="Times New Roman" w:cs="Times New Roman"/>
                <w:b/>
              </w:rPr>
              <w:t>Привлечение квалифицированных специалистов в отрасль сельского хозяйства, повышение качества трудовых</w:t>
            </w:r>
          </w:p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00647F">
              <w:rPr>
                <w:rFonts w:ascii="Times New Roman" w:hAnsi="Times New Roman" w:cs="Times New Roman"/>
                <w:b/>
              </w:rPr>
              <w:t>ресурсов, укрепление положительного имиджа работника сельского хозяйства</w:t>
            </w:r>
          </w:p>
        </w:tc>
      </w:tr>
      <w:tr w:rsidR="004700B1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00647F">
              <w:rPr>
                <w:rFonts w:ascii="Times New Roman" w:hAnsi="Times New Roman" w:cs="Times New Roman"/>
                <w:b/>
                <w:bCs/>
              </w:rPr>
              <w:t xml:space="preserve">Задача 1. Мероприятия, направленные на прославление труда сельского жителя, вовлечение населения в </w:t>
            </w:r>
            <w:proofErr w:type="gramStart"/>
            <w:r w:rsidRPr="0000647F">
              <w:rPr>
                <w:rFonts w:ascii="Times New Roman" w:hAnsi="Times New Roman" w:cs="Times New Roman"/>
                <w:b/>
                <w:bCs/>
              </w:rPr>
              <w:t>активную</w:t>
            </w:r>
            <w:proofErr w:type="gramEnd"/>
          </w:p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proofErr w:type="spellStart"/>
            <w:r w:rsidRPr="0000647F">
              <w:rPr>
                <w:rFonts w:ascii="Times New Roman" w:hAnsi="Times New Roman" w:cs="Times New Roman"/>
                <w:b/>
                <w:bCs/>
              </w:rPr>
              <w:t>культурно-досуговую</w:t>
            </w:r>
            <w:proofErr w:type="spellEnd"/>
            <w:r w:rsidRPr="0000647F">
              <w:rPr>
                <w:rFonts w:ascii="Times New Roman" w:hAnsi="Times New Roman" w:cs="Times New Roman"/>
                <w:b/>
                <w:bCs/>
              </w:rPr>
              <w:t xml:space="preserve"> и общественную деятельность.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1.6.1.1.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r w:rsidRPr="0000647F">
              <w:t>Чествование «Батыров полей» в рамках  национального праздника «Сабантуй»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МБУКК 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1.6.1.2.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700B1">
            <w:r w:rsidRPr="0000647F">
              <w:t xml:space="preserve">Проведение конкурса пчеловодов «Лучший пчеловод» на Фестивале мёда «Медовый спас» в </w:t>
            </w:r>
            <w:proofErr w:type="spellStart"/>
            <w:r w:rsidRPr="0000647F">
              <w:t>с</w:t>
            </w:r>
            <w:proofErr w:type="gramStart"/>
            <w:r w:rsidRPr="0000647F">
              <w:t>.У</w:t>
            </w:r>
            <w:proofErr w:type="gramEnd"/>
            <w:r w:rsidRPr="0000647F">
              <w:t>инское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МБУКК 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90000,0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1.6.1.3.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700B1">
            <w:r w:rsidRPr="0000647F">
              <w:t xml:space="preserve">Проведение осенней сельскохозяйственной ярмарки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МБУКК 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1.6.1.4.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700B1">
            <w:r w:rsidRPr="0000647F">
              <w:t>Проведение праздника, посвященного Дню работников сельского хозяйства и перерабатывающей промышленности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МБУКК 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210000,0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DB4E1E">
        <w:trPr>
          <w:trHeight w:val="1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1.6.1.5.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r w:rsidRPr="0000647F">
              <w:t xml:space="preserve">Проведение мероприятий в рамках празднования профессиональных праздников, праздника Весны и Труда (1 Мая) </w:t>
            </w:r>
            <w:r w:rsidRPr="0000647F">
              <w:lastRenderedPageBreak/>
              <w:t>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lastRenderedPageBreak/>
              <w:t xml:space="preserve">МБУК </w:t>
            </w:r>
          </w:p>
          <w:p w:rsidR="004700B1" w:rsidRPr="0000647F" w:rsidRDefault="004700B1" w:rsidP="00AF259C">
            <w:pPr>
              <w:jc w:val="center"/>
            </w:pPr>
            <w:r w:rsidRPr="0000647F">
              <w:t>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DB4E1E">
        <w:trPr>
          <w:trHeight w:val="145"/>
          <w:jc w:val="center"/>
        </w:trPr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DB4E1E">
            <w:pPr>
              <w:jc w:val="center"/>
            </w:pPr>
            <w:r w:rsidRPr="0000647F"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DB4E1E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DB4E1E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lastRenderedPageBreak/>
              <w:t>1.6.1.6.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700B1">
            <w:r w:rsidRPr="0000647F">
              <w:t>Подведение итогов социально-экономического развития Уинского муниципального округа Пермского края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 xml:space="preserve">МБУК </w:t>
            </w:r>
          </w:p>
          <w:p w:rsidR="004700B1" w:rsidRPr="0000647F" w:rsidRDefault="004700B1" w:rsidP="00AF259C">
            <w:pPr>
              <w:jc w:val="center"/>
            </w:pPr>
            <w:r w:rsidRPr="0000647F">
              <w:t>«</w:t>
            </w:r>
            <w:proofErr w:type="spellStart"/>
            <w:r w:rsidRPr="0000647F">
              <w:t>Уинский</w:t>
            </w:r>
            <w:proofErr w:type="spellEnd"/>
            <w:r w:rsidRPr="0000647F">
              <w:t xml:space="preserve">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Цель:</w:t>
            </w:r>
            <w:r w:rsidRPr="0000647F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 xml:space="preserve"> удовлетворение и развитие различных потребностей населения средствами библиотечно-библиографической и информационной деятельности на основе использования традиционной культуры и современных технологий создания и передачи информации.</w:t>
            </w:r>
          </w:p>
        </w:tc>
      </w:tr>
      <w:tr w:rsidR="004700B1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1.7.1.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533791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 xml:space="preserve">Задача 2. Осуществление информационно – библиотечного обслуживания населения Уинского МО Пермского края. </w:t>
            </w:r>
          </w:p>
          <w:p w:rsidR="004700B1" w:rsidRPr="0000647F" w:rsidRDefault="004700B1" w:rsidP="00533791">
            <w:pPr>
              <w:rPr>
                <w:b/>
              </w:rPr>
            </w:pPr>
            <w:r w:rsidRPr="0000647F">
              <w:rPr>
                <w:b/>
                <w:bCs/>
              </w:rPr>
              <w:t xml:space="preserve">Активизация социальной функции библиотек 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1.7.1.1.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"/>
              <w:widowControl w:val="0"/>
              <w:spacing w:before="0" w:beforeAutospacing="0" w:after="0" w:afterAutospacing="0"/>
              <w:rPr>
                <w:bCs/>
              </w:rPr>
            </w:pPr>
            <w:r w:rsidRPr="0000647F">
              <w:rPr>
                <w:bCs/>
              </w:rPr>
              <w:t xml:space="preserve">Сотрудничество с районными, краевыми, российскими СМИ. Публикация материалов об </w:t>
            </w:r>
            <w:proofErr w:type="spellStart"/>
            <w:r w:rsidRPr="0000647F">
              <w:rPr>
                <w:bCs/>
              </w:rPr>
              <w:t>Уинской</w:t>
            </w:r>
            <w:proofErr w:type="spellEnd"/>
            <w:r w:rsidRPr="0000647F">
              <w:rPr>
                <w:bCs/>
              </w:rPr>
              <w:t xml:space="preserve"> культуре, создание передач, очерков, фильмов о творческих коллективах, личностях, учреждениях культуры.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МКУК «Уинская 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1.7.1.2.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700B1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00647F">
              <w:rPr>
                <w:bCs/>
              </w:rPr>
              <w:t xml:space="preserve">Книжная ярмарка «Открытый мир библиотек» в рамках Всероссийского Дня библиотек.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МКУК «Уинская 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1.7.1.3.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r w:rsidRPr="0000647F">
              <w:t>Проведение социально-культурной акции «</w:t>
            </w:r>
            <w:proofErr w:type="spellStart"/>
            <w:r w:rsidRPr="0000647F">
              <w:t>Библионочь</w:t>
            </w:r>
            <w:proofErr w:type="spellEnd"/>
            <w:r w:rsidRPr="0000647F">
              <w:t xml:space="preserve"> или Ночь читательских удовольствий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МКУК «Уинская 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lastRenderedPageBreak/>
              <w:t>1.7.1.4.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700B1">
            <w:r w:rsidRPr="0000647F">
              <w:t>Организация и проведение конкурса «Лучшая читающая семья года» с последующим участием в краевом конкурсе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МКУК «Уинская МЦБС»</w:t>
            </w:r>
          </w:p>
          <w:p w:rsidR="004700B1" w:rsidRPr="0000647F" w:rsidRDefault="004700B1" w:rsidP="00AF259C">
            <w:pPr>
              <w:jc w:val="center"/>
            </w:pPr>
          </w:p>
          <w:p w:rsidR="004700B1" w:rsidRPr="0000647F" w:rsidRDefault="004700B1" w:rsidP="00AF259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C116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700B1" w:rsidRPr="0000647F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C11642" w:rsidP="00AF259C">
            <w:pPr>
              <w:jc w:val="center"/>
            </w:pPr>
            <w:r>
              <w:t>9</w:t>
            </w:r>
            <w:r w:rsidR="004700B1" w:rsidRPr="0000647F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1.7.1.5.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"/>
              <w:widowControl w:val="0"/>
              <w:spacing w:before="0" w:beforeAutospacing="0" w:after="0" w:afterAutospacing="0"/>
              <w:rPr>
                <w:bCs/>
              </w:rPr>
            </w:pPr>
            <w:r w:rsidRPr="0000647F">
              <w:rPr>
                <w:bCs/>
              </w:rPr>
              <w:t>Библиотечное обслуживание населения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МКУК «Уинская 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C11642">
            <w:pPr>
              <w:rPr>
                <w:sz w:val="20"/>
                <w:szCs w:val="20"/>
              </w:rPr>
            </w:pPr>
            <w:r w:rsidRPr="0000647F">
              <w:rPr>
                <w:sz w:val="20"/>
                <w:szCs w:val="20"/>
              </w:rPr>
              <w:t>22102</w:t>
            </w:r>
            <w:r w:rsidR="00C11642">
              <w:rPr>
                <w:sz w:val="20"/>
                <w:szCs w:val="20"/>
              </w:rPr>
              <w:t>4</w:t>
            </w:r>
            <w:r w:rsidRPr="000064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C11642">
            <w:pPr>
              <w:jc w:val="center"/>
              <w:rPr>
                <w:strike/>
                <w:sz w:val="20"/>
                <w:szCs w:val="20"/>
              </w:rPr>
            </w:pPr>
            <w:r w:rsidRPr="0000647F">
              <w:rPr>
                <w:sz w:val="20"/>
                <w:szCs w:val="20"/>
              </w:rPr>
              <w:t>22102</w:t>
            </w:r>
            <w:r w:rsidR="00C11642">
              <w:rPr>
                <w:sz w:val="20"/>
                <w:szCs w:val="20"/>
              </w:rPr>
              <w:t>4</w:t>
            </w:r>
            <w:r w:rsidRPr="0000647F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5A3238">
        <w:trPr>
          <w:trHeight w:val="591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533791">
            <w:pPr>
              <w:pStyle w:val="western"/>
              <w:spacing w:before="0"/>
              <w:rPr>
                <w:b/>
              </w:rPr>
            </w:pPr>
            <w:r w:rsidRPr="0000647F">
              <w:rPr>
                <w:b/>
                <w:bCs/>
              </w:rPr>
              <w:t>Цель:</w:t>
            </w:r>
            <w:r w:rsidRPr="0000647F">
              <w:rPr>
                <w:b/>
              </w:rPr>
              <w:t xml:space="preserve"> Содействие развитию музейного дела в </w:t>
            </w:r>
            <w:proofErr w:type="spellStart"/>
            <w:r w:rsidRPr="0000647F">
              <w:rPr>
                <w:b/>
              </w:rPr>
              <w:t>Уинском</w:t>
            </w:r>
            <w:proofErr w:type="spellEnd"/>
            <w:r w:rsidRPr="0000647F">
              <w:rPr>
                <w:b/>
              </w:rPr>
              <w:t xml:space="preserve"> МО </w:t>
            </w:r>
            <w:r w:rsidR="00C11642">
              <w:rPr>
                <w:b/>
              </w:rPr>
              <w:t xml:space="preserve">Пермского края </w:t>
            </w:r>
            <w:r w:rsidRPr="0000647F">
              <w:rPr>
                <w:b/>
              </w:rPr>
              <w:t xml:space="preserve">и создание условий для эффективного функционирования в соответствии с запросами населения. </w:t>
            </w:r>
          </w:p>
        </w:tc>
      </w:tr>
      <w:tr w:rsidR="004700B1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1.8.1.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533791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  <w:bCs/>
              </w:rPr>
              <w:t>Задача 3. Осуществление музейного обслуживания населения МО, популяризация музейных ценностей. Активизация социальной функции музея.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1.8.1.1.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00647F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 xml:space="preserve">МКУК </w:t>
            </w:r>
          </w:p>
          <w:p w:rsidR="004700B1" w:rsidRPr="0000647F" w:rsidRDefault="004700B1" w:rsidP="00AF259C">
            <w:pPr>
              <w:jc w:val="center"/>
            </w:pPr>
            <w:r w:rsidRPr="0000647F">
              <w:t>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1.8.1.2.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r w:rsidRPr="0000647F">
              <w:t>Организация музейной площадки «Забвению не подлежит» в рамках Дня памяти жертв политических репрессий.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 xml:space="preserve">МКУК </w:t>
            </w:r>
          </w:p>
          <w:p w:rsidR="004700B1" w:rsidRPr="0000647F" w:rsidRDefault="004700B1" w:rsidP="00AF259C">
            <w:pPr>
              <w:jc w:val="center"/>
            </w:pPr>
            <w:r w:rsidRPr="0000647F">
              <w:t>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1.8.1.3.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00647F">
              <w:rPr>
                <w:bCs/>
              </w:rPr>
              <w:t>Организация музейной площадки  по работе с летними отрядами дневного пребывания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 xml:space="preserve">МКУК </w:t>
            </w:r>
          </w:p>
          <w:p w:rsidR="004700B1" w:rsidRPr="0000647F" w:rsidRDefault="004700B1" w:rsidP="00AF259C">
            <w:pPr>
              <w:jc w:val="center"/>
            </w:pPr>
            <w:r w:rsidRPr="0000647F">
              <w:t>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1.8.1.4.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700B1">
            <w:r w:rsidRPr="0000647F">
              <w:t xml:space="preserve">Подготовка </w:t>
            </w:r>
            <w:proofErr w:type="spellStart"/>
            <w:r w:rsidRPr="0000647F">
              <w:t>видеопрезентаций</w:t>
            </w:r>
            <w:proofErr w:type="spellEnd"/>
            <w:r w:rsidRPr="0000647F">
              <w:t xml:space="preserve"> о потенциале округа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 xml:space="preserve">МКУК </w:t>
            </w:r>
          </w:p>
          <w:p w:rsidR="004700B1" w:rsidRPr="0000647F" w:rsidRDefault="004700B1" w:rsidP="00AF259C">
            <w:pPr>
              <w:jc w:val="center"/>
            </w:pPr>
            <w:r w:rsidRPr="0000647F">
              <w:t>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1.8.1.5.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00647F">
              <w:rPr>
                <w:bCs/>
              </w:rPr>
              <w:t>Музейное дело.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 xml:space="preserve">МКУК </w:t>
            </w:r>
          </w:p>
          <w:p w:rsidR="004700B1" w:rsidRPr="0000647F" w:rsidRDefault="004700B1" w:rsidP="00AF259C">
            <w:pPr>
              <w:jc w:val="center"/>
            </w:pPr>
            <w:r w:rsidRPr="0000647F">
              <w:t>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DB4E1E">
            <w:r w:rsidRPr="0000647F">
              <w:t>7397400,0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DB4E1E">
            <w:pPr>
              <w:jc w:val="center"/>
              <w:rPr>
                <w:strike/>
              </w:rPr>
            </w:pPr>
            <w:r w:rsidRPr="0000647F">
              <w:t>7397400,0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</w:tr>
      <w:tr w:rsidR="004700B1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lastRenderedPageBreak/>
              <w:t>1.9.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  <w:b/>
                <w:bCs/>
              </w:rPr>
            </w:pPr>
            <w:r w:rsidRPr="0000647F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00647F">
              <w:rPr>
                <w:rFonts w:ascii="Times New Roman" w:hAnsi="Times New Roman" w:cs="Times New Roman"/>
                <w:b/>
                <w:bCs/>
                <w:iCs/>
              </w:rPr>
              <w:t>Повышение эффективности управления в сфере культуры и искусства</w:t>
            </w:r>
          </w:p>
        </w:tc>
      </w:tr>
      <w:tr w:rsidR="004700B1" w:rsidRPr="0000647F" w:rsidTr="00846F5B">
        <w:trPr>
          <w:trHeight w:val="358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1.6.1.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533791">
            <w:pPr>
              <w:pStyle w:val="af1"/>
              <w:rPr>
                <w:b/>
              </w:rPr>
            </w:pPr>
            <w:r w:rsidRPr="0000647F">
              <w:rPr>
                <w:rFonts w:ascii="Times New Roman" w:hAnsi="Times New Roman" w:cs="Times New Roman"/>
                <w:b/>
                <w:bCs/>
              </w:rPr>
              <w:t>Задача 1. Обеспечение реализации на территории Уинского МО Пермского края государственной политики в области культуры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1.9.1.1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"/>
              <w:spacing w:before="0" w:beforeAutospacing="0" w:after="0" w:afterAutospacing="0"/>
              <w:rPr>
                <w:rStyle w:val="9pt"/>
              </w:rPr>
            </w:pPr>
            <w:r w:rsidRPr="0000647F">
              <w:t>Обеспечение нормативных, правовых, экономических, организационных, информационных условий реализации Подпрограммы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 xml:space="preserve">МКУ «Служба </w:t>
            </w:r>
            <w:r w:rsidRPr="0000647F">
              <w:rPr>
                <w:iCs/>
              </w:rPr>
              <w:t>АХ и ФОУ УУКС и 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1.9.1.2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"/>
              <w:spacing w:before="0" w:beforeAutospacing="0" w:after="0" w:afterAutospacing="0"/>
              <w:rPr>
                <w:rStyle w:val="9pt"/>
              </w:rPr>
            </w:pPr>
            <w:r w:rsidRPr="0000647F">
              <w:t xml:space="preserve">Организация и ведение бухгалтерского учета и отчетности учреждений культуры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 xml:space="preserve">МКУ «Служба </w:t>
            </w:r>
            <w:r w:rsidRPr="0000647F">
              <w:rPr>
                <w:iCs/>
              </w:rPr>
              <w:t>АХ и ФОУ УУКС и 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1.9.1.3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"/>
              <w:spacing w:before="0" w:beforeAutospacing="0" w:after="0" w:afterAutospacing="0"/>
            </w:pPr>
            <w:r w:rsidRPr="0000647F">
              <w:t xml:space="preserve">Создание условий для качественного и эффективного функционирования муниципальных учреждений на основе требований бухгалтерского учета, бухгалтерское обслуживание  муниципальных учреждений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 xml:space="preserve">МКУ «Служба </w:t>
            </w:r>
            <w:r w:rsidRPr="0000647F">
              <w:rPr>
                <w:iCs/>
              </w:rPr>
              <w:t>АХ и ФОУ УУКС и 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55B3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4700B1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  <w:b/>
              </w:rPr>
              <w:t xml:space="preserve">Подпрограмма «Развитие физической культуры и спорта в </w:t>
            </w:r>
            <w:proofErr w:type="spellStart"/>
            <w:r w:rsidRPr="0000647F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00647F">
              <w:rPr>
                <w:rFonts w:ascii="Times New Roman" w:hAnsi="Times New Roman" w:cs="Times New Roman"/>
                <w:b/>
              </w:rPr>
              <w:t xml:space="preserve"> МО Пермского края</w:t>
            </w:r>
            <w:r w:rsidR="005A3238">
              <w:rPr>
                <w:rFonts w:ascii="Times New Roman" w:hAnsi="Times New Roman" w:cs="Times New Roman"/>
                <w:b/>
              </w:rPr>
              <w:t>»</w:t>
            </w:r>
            <w:r w:rsidRPr="0000647F">
              <w:rPr>
                <w:rFonts w:ascii="Times New Roman" w:hAnsi="Times New Roman" w:cs="Times New Roman"/>
                <w:b/>
              </w:rPr>
              <w:t xml:space="preserve"> на 2020-2022 годы</w:t>
            </w:r>
          </w:p>
        </w:tc>
      </w:tr>
      <w:tr w:rsidR="004700B1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rPr>
                <w:b/>
              </w:rPr>
            </w:pPr>
            <w:r w:rsidRPr="0000647F">
              <w:rPr>
                <w:b/>
              </w:rPr>
              <w:t>2.1.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F259C">
            <w:pPr>
              <w:rPr>
                <w:b/>
              </w:rPr>
            </w:pPr>
            <w:r w:rsidRPr="0000647F">
              <w:rPr>
                <w:b/>
              </w:rPr>
              <w:t>Цель: Увлечение численности населения, систематически занимающегося разными формами физической культурой и спортом. Повышение уровня физической активности лиц с ограниченными возможностями здоровья.</w:t>
            </w:r>
          </w:p>
        </w:tc>
      </w:tr>
      <w:tr w:rsidR="004700B1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rPr>
                <w:b/>
              </w:rPr>
            </w:pPr>
            <w:r w:rsidRPr="0000647F">
              <w:rPr>
                <w:b/>
              </w:rPr>
              <w:t>2.1.1.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AF259C">
            <w:pPr>
              <w:rPr>
                <w:b/>
              </w:rPr>
            </w:pPr>
            <w:r w:rsidRPr="0000647F">
              <w:rPr>
                <w:b/>
              </w:rPr>
              <w:t>Задача 1 . Развитие инфраструктуры сферы физической культуры и спорта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r w:rsidRPr="0000647F">
              <w:t xml:space="preserve">Приобретение спортивной формы, </w:t>
            </w:r>
            <w:r w:rsidRPr="0000647F">
              <w:lastRenderedPageBreak/>
              <w:t xml:space="preserve">инвентаря и оборудования </w:t>
            </w:r>
            <w:proofErr w:type="gramStart"/>
            <w:r w:rsidRPr="0000647F">
              <w:t>для</w:t>
            </w:r>
            <w:proofErr w:type="gramEnd"/>
            <w:r w:rsidRPr="0000647F">
              <w:t xml:space="preserve"> занимающихся в спортивных школах, секциях (по заявкам)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lastRenderedPageBreak/>
              <w:t xml:space="preserve">МКОУ ДО «Уинская </w:t>
            </w:r>
            <w:r w:rsidRPr="0000647F">
              <w:lastRenderedPageBreak/>
              <w:t>ДЮСШЕ «ЮНИКС», УУО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630</w:t>
            </w:r>
            <w:r w:rsidR="004700B1" w:rsidRPr="0000647F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B62842" w:rsidP="00AF259C">
            <w:pPr>
              <w:jc w:val="center"/>
            </w:pPr>
            <w:r w:rsidRPr="0000647F">
              <w:t>630</w:t>
            </w:r>
            <w:r w:rsidR="004700B1" w:rsidRPr="0000647F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B6247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4700B1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4A5758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lastRenderedPageBreak/>
              <w:t>2.1.1.2.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B62478">
            <w:r w:rsidRPr="0000647F">
              <w:t>Внедрение комплекса ГТО, проведение тестирования, поощрение, поддержка населения и должностных лиц, ответственных за внедрение комплекса норм ГТО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МКОУ ДО «Уинская ДЮСШЕ «ЮНИКС», УУО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B62842" w:rsidP="00B62842">
            <w:pPr>
              <w:jc w:val="center"/>
            </w:pPr>
            <w:r w:rsidRPr="0000647F">
              <w:t>4</w:t>
            </w:r>
            <w:r w:rsidR="004700B1" w:rsidRPr="0000647F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B62842" w:rsidP="00AF259C">
            <w:pPr>
              <w:jc w:val="center"/>
            </w:pPr>
            <w:r w:rsidRPr="0000647F">
              <w:t>4</w:t>
            </w:r>
            <w:r w:rsidR="004700B1" w:rsidRPr="0000647F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B1" w:rsidRPr="0000647F" w:rsidRDefault="004700B1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0B1" w:rsidRPr="0000647F" w:rsidRDefault="004700B1" w:rsidP="00B6247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r w:rsidRPr="0000647F">
              <w:t>Дополнительное образование в области спорта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МКОУ ДО «Уинская ДЮСШЕ «ЮНИКС», УУО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r w:rsidRPr="0000647F">
              <w:t>7864400,0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pPr>
              <w:jc w:val="center"/>
              <w:rPr>
                <w:strike/>
              </w:rPr>
            </w:pPr>
            <w:r w:rsidRPr="0000647F">
              <w:t>7864400,0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B6247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2.1.2.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Задача 3. Совершенствование системы физического воспитания различных категорий и групп населения.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2.1.2.1.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r w:rsidRPr="0000647F">
              <w:t>Внедрение в систему ОУ мониторинга состояния здоровья, физического развития и физической подготовленности учащейся молодежи.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МКОУ ДО «Уинская ДЮСШЕ «ЮНИКС», УУО</w:t>
            </w:r>
          </w:p>
          <w:p w:rsidR="00B62842" w:rsidRPr="0000647F" w:rsidRDefault="00B62842" w:rsidP="00AF259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B6247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2.1.2.2.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roofErr w:type="gramStart"/>
            <w:r w:rsidRPr="0000647F">
              <w:t xml:space="preserve">Участие  в краевых соревнованиях «Сельские спортивные игры» (волейбол, баскетбол, футбол, </w:t>
            </w:r>
            <w:r w:rsidRPr="0000647F">
              <w:lastRenderedPageBreak/>
              <w:t>гири, лыжный спорт, шахматы, настольный теннис, легкая атлетика и др.)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lastRenderedPageBreak/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90000,0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B6247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lastRenderedPageBreak/>
              <w:t>2.1.2.3.</w:t>
            </w:r>
          </w:p>
          <w:p w:rsidR="00B62842" w:rsidRPr="0000647F" w:rsidRDefault="00B62842" w:rsidP="00AF259C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42" w:rsidRPr="0000647F" w:rsidRDefault="00B62842" w:rsidP="00B62842">
            <w:r w:rsidRPr="0000647F">
              <w:t xml:space="preserve">Организация межрайонных соревнований и дружеских встреч на территории  Уинского МО Пермского края (дзюдо, самбо, </w:t>
            </w:r>
            <w:proofErr w:type="gramStart"/>
            <w:r w:rsidRPr="0000647F">
              <w:t>кореш</w:t>
            </w:r>
            <w:proofErr w:type="gramEnd"/>
            <w:r w:rsidRPr="0000647F">
              <w:t xml:space="preserve">, волейбол, </w:t>
            </w:r>
            <w:proofErr w:type="spellStart"/>
            <w:r w:rsidRPr="0000647F">
              <w:t>минифутбол</w:t>
            </w:r>
            <w:proofErr w:type="spellEnd"/>
            <w:r w:rsidRPr="0000647F">
              <w:t>, шахматы, настольный теннис и др.)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90000,0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B6247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2.1.2.4.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42" w:rsidRPr="0000647F" w:rsidRDefault="00B62842" w:rsidP="00AF259C">
            <w:r w:rsidRPr="0000647F">
              <w:t>Организация традиционных массовых спортивных мероприятий  (День физкультурника, День молодёжи, Кросс нации, Лыжня России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B6247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B62842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2.1.2.5.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42" w:rsidRPr="0000647F" w:rsidRDefault="00B62842" w:rsidP="00B62842">
            <w:proofErr w:type="gramStart"/>
            <w:r w:rsidRPr="0000647F">
              <w:t>Участие спортсменов округа в межрайонных, краевых и всероссийских соревнованиях (дзюдо, самбо, рукопашный бой, кореш, шахматы, футбол, волейбол, настольный теннис  и  др.)</w:t>
            </w:r>
            <w:proofErr w:type="gram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450000,0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B62478">
            <w:pPr>
              <w:jc w:val="center"/>
            </w:pPr>
            <w:r w:rsidRPr="0000647F">
              <w:t>450000,0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B6247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2.1.2.6.</w:t>
            </w:r>
          </w:p>
          <w:p w:rsidR="00B62842" w:rsidRPr="0000647F" w:rsidRDefault="00B62842" w:rsidP="00AF259C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42" w:rsidRPr="0000647F" w:rsidRDefault="00B62842" w:rsidP="00B62842">
            <w:r w:rsidRPr="0000647F">
              <w:lastRenderedPageBreak/>
              <w:t xml:space="preserve">Проведение </w:t>
            </w:r>
            <w:r w:rsidRPr="0000647F">
              <w:lastRenderedPageBreak/>
              <w:t>соревнований (ветеранские лыжные гонки, лыжная эстафета на кубок героев Советского Союза, легкоатлетическая эстафета, посвящённая Дню Победы, соревнования среди инвалидов, уличный баскетбол  и др.)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lastRenderedPageBreak/>
              <w:t xml:space="preserve">МКОУ ДО </w:t>
            </w:r>
            <w:r w:rsidRPr="0000647F">
              <w:lastRenderedPageBreak/>
              <w:t>«Уинская ДЮСШЕ «ЮНИКС», СП, МОУ</w:t>
            </w:r>
          </w:p>
          <w:p w:rsidR="00B62842" w:rsidRPr="0000647F" w:rsidRDefault="00B62842" w:rsidP="00AF259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B6284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15</w:t>
            </w:r>
            <w:r w:rsidR="00C11642">
              <w:rPr>
                <w:rFonts w:ascii="Times New Roman" w:hAnsi="Times New Roman" w:cs="Times New Roman"/>
              </w:rPr>
              <w:t>0</w:t>
            </w:r>
            <w:r w:rsidRPr="0000647F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15</w:t>
            </w:r>
            <w:r w:rsidR="00C11642">
              <w:t>0</w:t>
            </w:r>
            <w:r w:rsidRPr="0000647F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B62478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3418F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  <w:b/>
              </w:rPr>
              <w:t xml:space="preserve">Подпрограмма «Обеспечение жильем молодых семей в </w:t>
            </w:r>
            <w:proofErr w:type="spellStart"/>
            <w:r w:rsidRPr="0000647F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00647F">
              <w:rPr>
                <w:rFonts w:ascii="Times New Roman" w:hAnsi="Times New Roman" w:cs="Times New Roman"/>
                <w:b/>
              </w:rPr>
              <w:t xml:space="preserve"> МО Пермского края</w:t>
            </w:r>
            <w:r w:rsidR="00B948BB">
              <w:rPr>
                <w:rFonts w:ascii="Times New Roman" w:hAnsi="Times New Roman" w:cs="Times New Roman"/>
                <w:b/>
              </w:rPr>
              <w:t>»</w:t>
            </w:r>
            <w:r w:rsidRPr="0000647F">
              <w:rPr>
                <w:rFonts w:ascii="Times New Roman" w:hAnsi="Times New Roman" w:cs="Times New Roman"/>
                <w:b/>
              </w:rPr>
              <w:t xml:space="preserve"> на 2020-2022 годы</w:t>
            </w:r>
          </w:p>
        </w:tc>
      </w:tr>
      <w:tr w:rsidR="00B62842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842" w:rsidRPr="0000647F" w:rsidRDefault="00B62842" w:rsidP="003418F6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Цель: Укрепление системы государственной поддержки молодых семей в решении жилищной проблемы, улучшение демографической ситуации, стимулирование сознательного трудоустройства молодых граждан.</w:t>
            </w:r>
          </w:p>
        </w:tc>
      </w:tr>
      <w:tr w:rsidR="00B62842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3.1.1.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  <w:b/>
              </w:rPr>
              <w:t>Задача 1 . Обеспечение жильем молодых семей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1E21FD">
            <w:r w:rsidRPr="0000647F">
              <w:t xml:space="preserve">Предоставление молодым семьям - участникам подпрограмм социальных выплат на приобретение (строительство) жилья и их использования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УУКС и МП,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400000,0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400000,0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1E21F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3418F6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 xml:space="preserve">Подпрограмма «Меры социальной помощи и поддержки отдельных категорий населения </w:t>
            </w:r>
          </w:p>
          <w:p w:rsidR="00B62842" w:rsidRPr="0000647F" w:rsidRDefault="00B62842" w:rsidP="003418F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  <w:b/>
              </w:rPr>
              <w:t>Уинского МО Пермского края</w:t>
            </w:r>
            <w:r w:rsidR="00B948BB">
              <w:rPr>
                <w:rFonts w:ascii="Times New Roman" w:hAnsi="Times New Roman" w:cs="Times New Roman"/>
                <w:b/>
              </w:rPr>
              <w:t>»</w:t>
            </w:r>
            <w:r w:rsidRPr="0000647F">
              <w:rPr>
                <w:rFonts w:ascii="Times New Roman" w:hAnsi="Times New Roman" w:cs="Times New Roman"/>
                <w:b/>
              </w:rPr>
              <w:t xml:space="preserve"> на 2020-2022 годы</w:t>
            </w:r>
          </w:p>
        </w:tc>
      </w:tr>
      <w:tr w:rsidR="00B62842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842" w:rsidRPr="0000647F" w:rsidRDefault="00B62842" w:rsidP="00B6284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Цель: Повышение благосостояния отдельных категорий населения округа</w:t>
            </w:r>
          </w:p>
        </w:tc>
      </w:tr>
      <w:tr w:rsidR="00B62842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4.1.1.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  <w:b/>
              </w:rPr>
              <w:t>Задача 1. Исполнение обязательств по оказанию мер социальной поддержки отдельным категориям граждан, установленных федеральным и краевым законодательством.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r w:rsidRPr="0000647F">
              <w:t xml:space="preserve">Предоставление мер социальной поддержки отдельных категорий граждан, работающих в сфере культуры, </w:t>
            </w:r>
            <w:r w:rsidRPr="0000647F">
              <w:lastRenderedPageBreak/>
              <w:t>дополнительного образования и проживающих в сельской местности по оплате жилого помещения и коммунальных услуг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lastRenderedPageBreak/>
              <w:t>УУКС и МП, 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C116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62842" w:rsidRPr="0000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lastRenderedPageBreak/>
              <w:t>4.1.1.2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r w:rsidRPr="0000647F">
              <w:t>Предоставление мер социальной помощи и поддержки отдельных категорий населения Пермского края по санаторно-курортному лечению и оздоровлению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УУКС и МП, 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59700,0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pPr>
              <w:jc w:val="center"/>
            </w:pPr>
            <w:r w:rsidRPr="0000647F">
              <w:t>59700,0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B62842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B62842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B6284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Подпрограмма «Обеспечение финансово-хозяйственной деятельности учреждений культуры</w:t>
            </w:r>
          </w:p>
          <w:p w:rsidR="00B62842" w:rsidRPr="0000647F" w:rsidRDefault="00B62842" w:rsidP="00B6284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  <w:b/>
              </w:rPr>
              <w:t>Уинского МО Пермского края</w:t>
            </w:r>
            <w:r w:rsidR="00B948BB">
              <w:rPr>
                <w:rFonts w:ascii="Times New Roman" w:hAnsi="Times New Roman" w:cs="Times New Roman"/>
                <w:b/>
              </w:rPr>
              <w:t>»</w:t>
            </w:r>
            <w:r w:rsidRPr="0000647F">
              <w:rPr>
                <w:rFonts w:ascii="Times New Roman" w:hAnsi="Times New Roman" w:cs="Times New Roman"/>
                <w:b/>
              </w:rPr>
              <w:t xml:space="preserve"> на 2020-2022 годы</w:t>
            </w:r>
          </w:p>
        </w:tc>
      </w:tr>
      <w:tr w:rsidR="00B62842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0647F">
              <w:rPr>
                <w:rFonts w:ascii="Times New Roman" w:hAnsi="Times New Roman" w:cs="Times New Roman"/>
                <w:b/>
                <w:bCs/>
              </w:rPr>
              <w:t>Повышение эффективности и результативности системы управления учреждениями культуры, спорта и молодежной политики</w:t>
            </w:r>
          </w:p>
        </w:tc>
      </w:tr>
      <w:tr w:rsidR="00B62842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5.1.1.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Задача 1. Осуществление установленных полномочий (функций) Управлением учреждениями культуры, спорта и молодежной политики, организация эффективного управления системой культуры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5.1.1.1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r w:rsidRPr="0000647F">
              <w:t xml:space="preserve">Обеспечение деятельности органов местного самоуправления.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r w:rsidRPr="0000647F">
              <w:t>4271400,0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r w:rsidRPr="0000647F">
              <w:t>4271400,0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4263C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5.1.2.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4263C3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Задача 2. Совершенствование финансово-экономических и организационно-управленческих механизмов в сфере культуры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5.1.2.1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r w:rsidRPr="0000647F">
              <w:t>Административное, финансово-экономическое и хозяйственное обеспечение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МКУ «Служба АХ и ФОУ УУКС и 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pPr>
              <w:rPr>
                <w:sz w:val="20"/>
                <w:szCs w:val="20"/>
              </w:rPr>
            </w:pPr>
            <w:r w:rsidRPr="0000647F">
              <w:rPr>
                <w:sz w:val="20"/>
                <w:szCs w:val="20"/>
              </w:rPr>
              <w:t>37062400,0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pPr>
              <w:rPr>
                <w:sz w:val="20"/>
                <w:szCs w:val="20"/>
              </w:rPr>
            </w:pPr>
            <w:r w:rsidRPr="0000647F">
              <w:rPr>
                <w:sz w:val="20"/>
                <w:szCs w:val="20"/>
              </w:rPr>
              <w:t>37062400,0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4263C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B62842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Цель: создание условий для успешной социализации и эффективной самореализации молодежи, качественное развитие её потенциала и его использование в интересах инновационного развития  округа.</w:t>
            </w:r>
          </w:p>
        </w:tc>
      </w:tr>
      <w:tr w:rsidR="00B62842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lastRenderedPageBreak/>
              <w:t>5.2.1.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AF259C">
            <w:pPr>
              <w:pStyle w:val="af1"/>
            </w:pPr>
            <w:r w:rsidRPr="0000647F">
              <w:rPr>
                <w:rFonts w:ascii="Times New Roman" w:hAnsi="Times New Roman" w:cs="Times New Roman"/>
                <w:b/>
              </w:rPr>
              <w:t>Задача 1. Гражданско-патриотическое воспитание и содействие самоорганизации молодежи.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5.2.1.1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"/>
              <w:spacing w:before="0" w:beforeAutospacing="0" w:after="0" w:afterAutospacing="0"/>
              <w:rPr>
                <w:rStyle w:val="9pt"/>
              </w:rPr>
            </w:pPr>
            <w:r w:rsidRPr="0000647F">
              <w:t>Проведение мероприятий, 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4263C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5.2.1.2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r w:rsidRPr="0000647F">
              <w:t>Проведение районной военно-спортивной игры «Зарница»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4263C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DB4E1E">
        <w:trPr>
          <w:trHeight w:val="1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5.2.1.3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42" w:rsidRPr="0000647F" w:rsidRDefault="00B62842" w:rsidP="004263C3">
            <w:r w:rsidRPr="0000647F">
              <w:t xml:space="preserve">Организация и проведение </w:t>
            </w:r>
            <w:proofErr w:type="gramStart"/>
            <w:r w:rsidRPr="0000647F">
              <w:t>районных</w:t>
            </w:r>
            <w:proofErr w:type="gramEnd"/>
            <w:r w:rsidRPr="0000647F">
              <w:t xml:space="preserve"> молодежных, военно-патриотических акции (День призывника, Дню флага России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B62842">
            <w:pPr>
              <w:contextualSpacing/>
              <w:jc w:val="center"/>
            </w:pPr>
            <w:r w:rsidRPr="0000647F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4263C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DB4E1E">
        <w:trPr>
          <w:trHeight w:val="145"/>
          <w:jc w:val="center"/>
        </w:trPr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4263C3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contextualSpacing/>
              <w:jc w:val="center"/>
            </w:pPr>
            <w:r w:rsidRPr="0000647F"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pPr>
              <w:jc w:val="center"/>
            </w:pPr>
            <w:r w:rsidRPr="0000647F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5.2.2.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Задача 2.  Формирование духовно-нравственных ценностей в молодежной среде. Поддержка талантливой молодежи.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5.2.2.1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B62842">
            <w:pPr>
              <w:pStyle w:val="af"/>
              <w:spacing w:before="0" w:beforeAutospacing="0" w:after="0" w:afterAutospacing="0"/>
              <w:rPr>
                <w:rStyle w:val="9pt"/>
              </w:rPr>
            </w:pPr>
            <w:r w:rsidRPr="0000647F">
              <w:t>Развитие движения КВН в округе среди предприятий, организаций и учреждений.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B62842">
            <w:pPr>
              <w:jc w:val="center"/>
            </w:pPr>
            <w:r w:rsidRPr="0000647F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4263C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5.2.2.2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r w:rsidRPr="0000647F">
              <w:t>Мероприятия в рамках празднования Дня молодежи.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B62842">
            <w:pPr>
              <w:jc w:val="center"/>
            </w:pPr>
            <w:r w:rsidRPr="0000647F">
              <w:t xml:space="preserve">УУКС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90000,0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4263C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5.2.2.3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606513">
            <w:r w:rsidRPr="0000647F">
              <w:t xml:space="preserve">Разработка и внедрение </w:t>
            </w:r>
            <w:r w:rsidRPr="0000647F">
              <w:lastRenderedPageBreak/>
              <w:t>в практику технологий уличной работы с молодежью, с семьями СОП (</w:t>
            </w:r>
            <w:proofErr w:type="spellStart"/>
            <w:r w:rsidRPr="0000647F">
              <w:t>квест-игры</w:t>
            </w:r>
            <w:proofErr w:type="spellEnd"/>
            <w:r w:rsidRPr="0000647F">
              <w:t>, акции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proofErr w:type="spellStart"/>
            <w:r w:rsidRPr="0000647F">
              <w:lastRenderedPageBreak/>
              <w:t>УУКСи</w:t>
            </w:r>
            <w:proofErr w:type="spellEnd"/>
            <w:r w:rsidRPr="0000647F">
              <w:t xml:space="preserve">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4263C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lastRenderedPageBreak/>
              <w:t>5.2.2.4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r w:rsidRPr="0000647F">
              <w:t>Участие в краевых акциях, играх, фестивалях, форумах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4263C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5.2.3.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left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Задача 3.</w:t>
            </w:r>
            <w:r w:rsidRPr="0000647F">
              <w:rPr>
                <w:rFonts w:ascii="Times New Roman" w:hAnsi="Times New Roman" w:cs="Times New Roman"/>
              </w:rPr>
              <w:t xml:space="preserve"> </w:t>
            </w:r>
            <w:r w:rsidRPr="0000647F">
              <w:rPr>
                <w:rFonts w:ascii="Times New Roman" w:hAnsi="Times New Roman" w:cs="Times New Roman"/>
                <w:b/>
              </w:rPr>
              <w:t>Поддержка общественных инициатив. Развитие волонтерского движения в районе.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5.2.3.1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r w:rsidRPr="0000647F">
              <w:t xml:space="preserve">Конкурс социальных мини-проектов, направленных на общественные инициативы и </w:t>
            </w:r>
            <w:proofErr w:type="spellStart"/>
            <w:r w:rsidRPr="0000647F">
              <w:t>волонтерство</w:t>
            </w:r>
            <w:proofErr w:type="spellEnd"/>
            <w:r w:rsidRPr="0000647F">
              <w:t xml:space="preserve"> «Добрые руки, доброе сердце»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45000,0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A55B31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5.2.3.2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r w:rsidRPr="0000647F">
              <w:t>Популяризация добровольчества (изготовление значков, буклетов, формы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21000,0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846F5B">
        <w:trPr>
          <w:trHeight w:val="145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0647F">
              <w:rPr>
                <w:rFonts w:ascii="Times New Roman" w:hAnsi="Times New Roman" w:cs="Times New Roman"/>
                <w:b/>
              </w:rPr>
              <w:t>5.2.4.</w:t>
            </w:r>
          </w:p>
        </w:tc>
        <w:tc>
          <w:tcPr>
            <w:tcW w:w="14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  <w:b/>
              </w:rPr>
              <w:t>Задача 4. Профилактика негативных явлений в молодежной среде. Формирование здорового образа жизни</w:t>
            </w:r>
          </w:p>
        </w:tc>
      </w:tr>
      <w:tr w:rsidR="00B62842" w:rsidRPr="0000647F" w:rsidTr="00DB4E1E">
        <w:trPr>
          <w:trHeight w:val="1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5.2.4.1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r w:rsidRPr="0000647F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4263C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  <w:tr w:rsidR="00B62842" w:rsidRPr="0000647F" w:rsidTr="00DB4E1E">
        <w:trPr>
          <w:trHeight w:val="145"/>
          <w:jc w:val="center"/>
        </w:trPr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AF259C">
            <w:pPr>
              <w:jc w:val="center"/>
            </w:pPr>
            <w:r w:rsidRPr="0000647F"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C11642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62842" w:rsidRPr="0000647F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C11642" w:rsidP="00DB4E1E">
            <w:pPr>
              <w:jc w:val="center"/>
            </w:pPr>
            <w:r>
              <w:t>42</w:t>
            </w:r>
            <w:r w:rsidR="00B62842" w:rsidRPr="0000647F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pPr>
              <w:jc w:val="center"/>
            </w:pPr>
            <w:r w:rsidRPr="0000647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42" w:rsidRPr="0000647F" w:rsidRDefault="00B62842" w:rsidP="00DB4E1E">
            <w:pPr>
              <w:jc w:val="center"/>
            </w:pPr>
            <w:r w:rsidRPr="0000647F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842" w:rsidRPr="0000647F" w:rsidRDefault="00B62842" w:rsidP="00DB4E1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00647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5127A" w:rsidRPr="0000647F" w:rsidRDefault="0035127A" w:rsidP="00BD7E8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26160" w:rsidRPr="0000647F" w:rsidRDefault="00926160" w:rsidP="00BD7E8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26160" w:rsidRPr="0000647F" w:rsidRDefault="00926160" w:rsidP="00BD7E8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26160" w:rsidRPr="0000647F" w:rsidRDefault="00926160" w:rsidP="00BD7E8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263C3" w:rsidRPr="0000647F" w:rsidRDefault="004263C3" w:rsidP="00BD7E8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263C3" w:rsidRPr="0000647F" w:rsidRDefault="004263C3" w:rsidP="00BD7E8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B4E01" w:rsidRPr="0000647F" w:rsidRDefault="004B4E01" w:rsidP="004B4E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B4E01" w:rsidRPr="0000647F" w:rsidRDefault="004B4E01" w:rsidP="004B4E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Приложение 9</w:t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</w:p>
    <w:p w:rsidR="004B4E01" w:rsidRPr="0000647F" w:rsidRDefault="004B4E01" w:rsidP="004B4E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  <w:t xml:space="preserve"> </w:t>
      </w:r>
    </w:p>
    <w:p w:rsidR="004B4E01" w:rsidRPr="0000647F" w:rsidRDefault="004B4E01" w:rsidP="004B4E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00647F">
        <w:rPr>
          <w:rFonts w:ascii="Times New Roman" w:hAnsi="Times New Roman"/>
          <w:sz w:val="24"/>
          <w:szCs w:val="24"/>
        </w:rPr>
        <w:tab/>
        <w:t xml:space="preserve"> </w:t>
      </w:r>
    </w:p>
    <w:p w:rsidR="004B4E01" w:rsidRPr="0000647F" w:rsidRDefault="004B4E01" w:rsidP="004B4E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 xml:space="preserve">культуры и спорта в </w:t>
      </w:r>
      <w:proofErr w:type="spellStart"/>
      <w:r w:rsidRPr="0000647F">
        <w:rPr>
          <w:rFonts w:ascii="Times New Roman" w:hAnsi="Times New Roman"/>
          <w:sz w:val="24"/>
          <w:szCs w:val="24"/>
        </w:rPr>
        <w:t>Уинском</w:t>
      </w:r>
      <w:proofErr w:type="spellEnd"/>
      <w:r w:rsidRPr="0000647F">
        <w:rPr>
          <w:rFonts w:ascii="Times New Roman" w:hAnsi="Times New Roman"/>
          <w:sz w:val="24"/>
          <w:szCs w:val="24"/>
        </w:rPr>
        <w:t xml:space="preserve"> </w:t>
      </w:r>
      <w:r w:rsidR="00C11642">
        <w:rPr>
          <w:rFonts w:ascii="Times New Roman" w:hAnsi="Times New Roman"/>
          <w:sz w:val="24"/>
          <w:szCs w:val="24"/>
        </w:rPr>
        <w:t>МО</w:t>
      </w:r>
      <w:r w:rsidR="00C11642">
        <w:rPr>
          <w:rFonts w:ascii="Times New Roman" w:hAnsi="Times New Roman"/>
          <w:sz w:val="24"/>
          <w:szCs w:val="24"/>
        </w:rPr>
        <w:tab/>
      </w:r>
      <w:r w:rsidR="00C11642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  <w:t xml:space="preserve"> </w:t>
      </w:r>
    </w:p>
    <w:p w:rsidR="004B4E01" w:rsidRPr="0000647F" w:rsidRDefault="004B4E01" w:rsidP="004B4E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Пермского края</w:t>
      </w:r>
      <w:r w:rsidR="00B948BB">
        <w:rPr>
          <w:rFonts w:ascii="Times New Roman" w:hAnsi="Times New Roman"/>
          <w:sz w:val="24"/>
          <w:szCs w:val="24"/>
        </w:rPr>
        <w:t>» на 2020-2022 годы</w:t>
      </w:r>
      <w:r w:rsidRPr="0000647F">
        <w:rPr>
          <w:rFonts w:ascii="Times New Roman" w:hAnsi="Times New Roman"/>
          <w:sz w:val="24"/>
          <w:szCs w:val="24"/>
        </w:rPr>
        <w:tab/>
      </w:r>
      <w:r w:rsidR="00C11642">
        <w:rPr>
          <w:rFonts w:ascii="Times New Roman" w:hAnsi="Times New Roman"/>
          <w:sz w:val="24"/>
          <w:szCs w:val="24"/>
        </w:rPr>
        <w:tab/>
      </w:r>
    </w:p>
    <w:p w:rsidR="004B4E01" w:rsidRPr="0000647F" w:rsidRDefault="004B4E01" w:rsidP="004B4E01">
      <w:pPr>
        <w:jc w:val="right"/>
        <w:rPr>
          <w:szCs w:val="28"/>
        </w:rPr>
      </w:pPr>
    </w:p>
    <w:p w:rsidR="004B4E01" w:rsidRPr="0000647F" w:rsidRDefault="004B4E01" w:rsidP="004B4E01">
      <w:pPr>
        <w:jc w:val="center"/>
        <w:rPr>
          <w:b/>
          <w:bCs/>
          <w:szCs w:val="28"/>
        </w:rPr>
      </w:pPr>
      <w:r w:rsidRPr="0000647F">
        <w:rPr>
          <w:b/>
          <w:bCs/>
          <w:szCs w:val="28"/>
        </w:rPr>
        <w:t>Финансовое обеспечение реализации муниципальной программы Уинского</w:t>
      </w:r>
      <w:r w:rsidR="00C11642">
        <w:rPr>
          <w:b/>
          <w:bCs/>
          <w:szCs w:val="28"/>
        </w:rPr>
        <w:t xml:space="preserve"> МО </w:t>
      </w:r>
      <w:r w:rsidRPr="0000647F">
        <w:rPr>
          <w:b/>
          <w:bCs/>
          <w:szCs w:val="28"/>
        </w:rPr>
        <w:t>Пермского края</w:t>
      </w:r>
    </w:p>
    <w:p w:rsidR="004B4E01" w:rsidRPr="0000647F" w:rsidRDefault="004B4E01" w:rsidP="004B4E01">
      <w:pPr>
        <w:jc w:val="center"/>
        <w:rPr>
          <w:b/>
          <w:bCs/>
          <w:szCs w:val="28"/>
        </w:rPr>
      </w:pPr>
      <w:r w:rsidRPr="0000647F">
        <w:rPr>
          <w:b/>
          <w:bCs/>
          <w:szCs w:val="28"/>
        </w:rPr>
        <w:t>за счет средств бюджета муниципального образования</w:t>
      </w:r>
    </w:p>
    <w:p w:rsidR="004B4E01" w:rsidRPr="0000647F" w:rsidRDefault="004B4E01" w:rsidP="004B4E01">
      <w:pPr>
        <w:jc w:val="center"/>
        <w:rPr>
          <w:b/>
          <w:bCs/>
          <w:szCs w:val="28"/>
        </w:rPr>
      </w:pPr>
    </w:p>
    <w:tbl>
      <w:tblPr>
        <w:tblW w:w="14936" w:type="dxa"/>
        <w:tblInd w:w="288" w:type="dxa"/>
        <w:tblLayout w:type="fixed"/>
        <w:tblLook w:val="0000"/>
      </w:tblPr>
      <w:tblGrid>
        <w:gridCol w:w="3060"/>
        <w:gridCol w:w="4131"/>
        <w:gridCol w:w="993"/>
        <w:gridCol w:w="792"/>
        <w:gridCol w:w="1479"/>
        <w:gridCol w:w="670"/>
        <w:gridCol w:w="1291"/>
        <w:gridCol w:w="1260"/>
        <w:gridCol w:w="1260"/>
      </w:tblGrid>
      <w:tr w:rsidR="00C11642" w:rsidRPr="0000647F" w:rsidTr="001B1181">
        <w:trPr>
          <w:trHeight w:val="58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>
            <w:pPr>
              <w:jc w:val="center"/>
            </w:pPr>
            <w:r w:rsidRPr="0000647F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>
            <w:pPr>
              <w:jc w:val="center"/>
            </w:pPr>
            <w:r w:rsidRPr="0000647F">
              <w:t>Ответственный исполнитель, соисполнители, участники (ГРБС)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>
            <w:pPr>
              <w:jc w:val="center"/>
            </w:pPr>
            <w:r w:rsidRPr="0000647F">
              <w:t>Код бюджетной классификации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1642" w:rsidRPr="0000647F" w:rsidRDefault="00C11642" w:rsidP="001B1181">
            <w:pPr>
              <w:jc w:val="center"/>
            </w:pPr>
            <w:r w:rsidRPr="0000647F">
              <w:t>Расходы, руб.</w:t>
            </w:r>
          </w:p>
        </w:tc>
      </w:tr>
      <w:tr w:rsidR="00C11642" w:rsidRPr="0000647F" w:rsidTr="001B1181">
        <w:trPr>
          <w:trHeight w:val="61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>
            <w:pPr>
              <w:jc w:val="center"/>
            </w:pPr>
            <w:r w:rsidRPr="0000647F">
              <w:t>ГРБС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>
            <w:pPr>
              <w:jc w:val="center"/>
            </w:pPr>
            <w:proofErr w:type="spellStart"/>
            <w:r w:rsidRPr="0000647F">
              <w:t>Рз</w:t>
            </w:r>
            <w:proofErr w:type="spellEnd"/>
            <w:r w:rsidRPr="0000647F">
              <w:t xml:space="preserve"> </w:t>
            </w:r>
            <w:proofErr w:type="spellStart"/>
            <w:proofErr w:type="gramStart"/>
            <w:r w:rsidRPr="0000647F">
              <w:t>Пр</w:t>
            </w:r>
            <w:proofErr w:type="spellEnd"/>
            <w:proofErr w:type="gram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>
            <w:pPr>
              <w:jc w:val="center"/>
            </w:pPr>
            <w:r w:rsidRPr="0000647F">
              <w:t>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>
            <w:pPr>
              <w:jc w:val="center"/>
            </w:pPr>
            <w:r w:rsidRPr="0000647F">
              <w:t>КВР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>
            <w:pPr>
              <w:jc w:val="center"/>
            </w:pPr>
            <w:r w:rsidRPr="0000647F">
              <w:t>2020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>
            <w:pPr>
              <w:jc w:val="center"/>
            </w:pPr>
            <w:r w:rsidRPr="0000647F">
              <w:t>2021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>
            <w:pPr>
              <w:jc w:val="center"/>
            </w:pPr>
            <w:r w:rsidRPr="0000647F">
              <w:t>2022 г.</w:t>
            </w:r>
          </w:p>
        </w:tc>
      </w:tr>
      <w:tr w:rsidR="00C11642" w:rsidRPr="0000647F" w:rsidTr="001B1181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</w:pPr>
            <w:r w:rsidRPr="0000647F"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</w:pPr>
            <w:r w:rsidRPr="0000647F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</w:pPr>
            <w:r w:rsidRPr="0000647F"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</w:pPr>
            <w:r w:rsidRPr="0000647F"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</w:pPr>
            <w:r w:rsidRPr="0000647F"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</w:pPr>
            <w:r w:rsidRPr="0000647F"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</w:pPr>
            <w:r w:rsidRPr="0000647F"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</w:pPr>
            <w:r w:rsidRPr="0000647F"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</w:pPr>
            <w:r w:rsidRPr="0000647F">
              <w:t>10</w:t>
            </w:r>
          </w:p>
        </w:tc>
      </w:tr>
      <w:tr w:rsidR="00C11642" w:rsidRPr="0000647F" w:rsidTr="001B1181">
        <w:trPr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 xml:space="preserve">Муниципальная программа «Развитие культуры, молодежной политики, физической культуры и спорта в </w:t>
            </w:r>
            <w:proofErr w:type="spellStart"/>
            <w:r w:rsidRPr="0000647F">
              <w:t>Уинском</w:t>
            </w:r>
            <w:proofErr w:type="spellEnd"/>
            <w:r w:rsidRPr="0000647F">
              <w:t xml:space="preserve"> МО Пермского края</w:t>
            </w:r>
            <w:r w:rsidR="00B948BB">
              <w:t>» на 2020-2022 годы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3500000000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47707</w:t>
            </w:r>
            <w:r>
              <w:rPr>
                <w:b/>
                <w:bCs/>
              </w:rPr>
              <w:t>3</w:t>
            </w:r>
            <w:r w:rsidRPr="0000647F">
              <w:rPr>
                <w:b/>
                <w:bCs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36977700,0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36977700,0</w:t>
            </w:r>
          </w:p>
        </w:tc>
      </w:tr>
      <w:tr w:rsidR="00C11642" w:rsidRPr="0000647F" w:rsidTr="001B1181">
        <w:trPr>
          <w:trHeight w:val="51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Администрация Уинского муниципального района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</w:pPr>
          </w:p>
        </w:tc>
      </w:tr>
      <w:tr w:rsidR="00C11642" w:rsidRPr="0000647F" w:rsidTr="001B1181">
        <w:trPr>
          <w:trHeight w:val="79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</w:pPr>
          </w:p>
        </w:tc>
      </w:tr>
      <w:tr w:rsidR="00C11642" w:rsidRPr="0000647F" w:rsidTr="001B1181">
        <w:trPr>
          <w:trHeight w:val="25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 xml:space="preserve">Подпрограмма 1. «Развитие сферы культуры в </w:t>
            </w:r>
            <w:proofErr w:type="spellStart"/>
            <w:r w:rsidRPr="0000647F">
              <w:t>Уинском</w:t>
            </w:r>
            <w:proofErr w:type="spellEnd"/>
            <w:r w:rsidRPr="0000647F">
              <w:t xml:space="preserve"> МО Пермского края</w:t>
            </w:r>
            <w:r w:rsidR="00B948BB">
              <w:t>» на 2020-2022 годы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3510000000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30135</w:t>
            </w:r>
            <w:r>
              <w:rPr>
                <w:b/>
                <w:bCs/>
              </w:rPr>
              <w:t>6</w:t>
            </w:r>
            <w:r w:rsidRPr="0000647F">
              <w:rPr>
                <w:b/>
                <w:bCs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20034600,0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20034600,0</w:t>
            </w:r>
          </w:p>
        </w:tc>
      </w:tr>
      <w:tr w:rsidR="00C11642" w:rsidRPr="0000647F" w:rsidTr="001B1181">
        <w:trPr>
          <w:trHeight w:val="76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</w:pPr>
          </w:p>
        </w:tc>
      </w:tr>
      <w:tr w:rsidR="00C11642" w:rsidRPr="0000647F" w:rsidTr="001B1181">
        <w:trPr>
          <w:trHeight w:val="107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lastRenderedPageBreak/>
              <w:t>Основное мероприятие 1.1. «</w:t>
            </w:r>
            <w:proofErr w:type="spellStart"/>
            <w:r w:rsidRPr="0000647F">
              <w:t>Культурно-досуговое</w:t>
            </w:r>
            <w:proofErr w:type="spellEnd"/>
            <w:r w:rsidRPr="0000647F">
              <w:t xml:space="preserve"> обслуживание населения»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3510100110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15897600,0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</w:pPr>
            <w:r w:rsidRPr="0000647F">
              <w:t>11443700,0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</w:pPr>
            <w:r w:rsidRPr="0000647F">
              <w:t>11443700,0</w:t>
            </w:r>
          </w:p>
        </w:tc>
      </w:tr>
      <w:tr w:rsidR="00C11642" w:rsidRPr="0000647F" w:rsidTr="001B1181">
        <w:trPr>
          <w:trHeight w:val="54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Основное мероприятие 1.2. «Библиотечное обслуживание населения»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0801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3510200110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3891200,0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3891200,0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3891200,0</w:t>
            </w:r>
          </w:p>
        </w:tc>
      </w:tr>
      <w:tr w:rsidR="00C11642" w:rsidRPr="0000647F" w:rsidTr="001B1181">
        <w:trPr>
          <w:trHeight w:val="25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4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3510200110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6268</w:t>
            </w:r>
            <w:r>
              <w:t>3</w:t>
            </w:r>
            <w:r w:rsidRPr="0000647F"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2070800,0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2070800,0</w:t>
            </w:r>
          </w:p>
        </w:tc>
      </w:tr>
      <w:tr w:rsidR="00C11642" w:rsidRPr="0000647F" w:rsidTr="001B1181">
        <w:trPr>
          <w:trHeight w:val="25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4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3510200110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6300,0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6300,0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6300,0</w:t>
            </w:r>
          </w:p>
        </w:tc>
      </w:tr>
      <w:tr w:rsidR="00C11642" w:rsidRPr="0000647F" w:rsidTr="001B1181">
        <w:trPr>
          <w:trHeight w:val="494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Основное мероприятие 1.3. «Музейное дело»</w:t>
            </w:r>
          </w:p>
        </w:tc>
        <w:tc>
          <w:tcPr>
            <w:tcW w:w="4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0801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3510300110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1315500,0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1315500,0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1315500,0</w:t>
            </w:r>
          </w:p>
        </w:tc>
      </w:tr>
      <w:tr w:rsidR="00C11642" w:rsidRPr="0000647F" w:rsidTr="001B1181">
        <w:trPr>
          <w:trHeight w:val="168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4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3510300110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2100900,0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651300,0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651300,0</w:t>
            </w:r>
          </w:p>
        </w:tc>
      </w:tr>
      <w:tr w:rsidR="00C11642" w:rsidRPr="0000647F" w:rsidTr="001B1181">
        <w:trPr>
          <w:trHeight w:val="25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4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3510300110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15800,0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15800,0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15800,0</w:t>
            </w:r>
          </w:p>
        </w:tc>
      </w:tr>
      <w:tr w:rsidR="00C11642" w:rsidRPr="0000647F" w:rsidTr="001B1181">
        <w:trPr>
          <w:trHeight w:val="978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Основное мероприятие 1.4. «Организация и проведение значимых мероприятий в сфере искусства и культуры»</w:t>
            </w:r>
          </w:p>
        </w:tc>
        <w:tc>
          <w:tcPr>
            <w:tcW w:w="413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3510404010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60000,0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</w:pPr>
            <w:r w:rsidRPr="0000647F">
              <w:t>60000,0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</w:pPr>
            <w:r w:rsidRPr="0000647F">
              <w:t>60000,0</w:t>
            </w:r>
          </w:p>
        </w:tc>
      </w:tr>
      <w:tr w:rsidR="00C11642" w:rsidRPr="0000647F" w:rsidTr="001B1181">
        <w:trPr>
          <w:trHeight w:val="164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/>
        </w:tc>
        <w:tc>
          <w:tcPr>
            <w:tcW w:w="4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3510404010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580000,0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</w:pPr>
            <w:r w:rsidRPr="0000647F">
              <w:t>580000,0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</w:pPr>
            <w:r w:rsidRPr="0000647F">
              <w:t>580000,0</w:t>
            </w:r>
          </w:p>
        </w:tc>
      </w:tr>
      <w:tr w:rsidR="00C11642" w:rsidRPr="0000647F" w:rsidTr="001B1181">
        <w:trPr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 xml:space="preserve">Подпрограмма 2. «Развитие физической культуры и спорта в </w:t>
            </w:r>
            <w:proofErr w:type="spellStart"/>
            <w:r w:rsidRPr="0000647F">
              <w:t>Уинском</w:t>
            </w:r>
            <w:proofErr w:type="spellEnd"/>
            <w:r w:rsidRPr="0000647F">
              <w:t xml:space="preserve"> МО Пермского края</w:t>
            </w:r>
            <w:r w:rsidR="00B948BB">
              <w:t>» на 2020-2022 годы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3520000000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3217600,0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3073400,0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3073400,0</w:t>
            </w:r>
          </w:p>
        </w:tc>
      </w:tr>
      <w:tr w:rsidR="00C11642" w:rsidRPr="0000647F" w:rsidTr="001B1181">
        <w:trPr>
          <w:trHeight w:val="79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</w:pPr>
          </w:p>
        </w:tc>
      </w:tr>
      <w:tr w:rsidR="00C11642" w:rsidRPr="0000647F" w:rsidTr="001B1181">
        <w:trPr>
          <w:trHeight w:val="517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Основное мероприятие 2.1. «Дополнительное образование в области спорта»</w:t>
            </w:r>
          </w:p>
        </w:tc>
        <w:tc>
          <w:tcPr>
            <w:tcW w:w="4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0702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3520100110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2171400,0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2717400,0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2717400,0</w:t>
            </w:r>
          </w:p>
        </w:tc>
      </w:tr>
      <w:tr w:rsidR="00C11642" w:rsidRPr="0000647F" w:rsidTr="001B1181">
        <w:trPr>
          <w:trHeight w:val="164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4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0702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3520100110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537800,0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394600,0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394600,0</w:t>
            </w:r>
          </w:p>
        </w:tc>
      </w:tr>
      <w:tr w:rsidR="00C11642" w:rsidRPr="0000647F" w:rsidTr="001B1181">
        <w:trPr>
          <w:trHeight w:val="7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4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0702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3520100110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8400,0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7400,0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7400,0</w:t>
            </w:r>
          </w:p>
        </w:tc>
      </w:tr>
      <w:tr w:rsidR="00C11642" w:rsidRPr="0000647F" w:rsidTr="001B1181">
        <w:trPr>
          <w:trHeight w:val="103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lastRenderedPageBreak/>
              <w:t>Основное мероприятие 2.2. «Обслуживание населения в сфере физической культуры и спорта»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1101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3520204030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500000,0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</w:pPr>
            <w:r w:rsidRPr="0000647F">
              <w:t>500000,0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</w:pPr>
            <w:r w:rsidRPr="0000647F">
              <w:t>500000,0</w:t>
            </w:r>
          </w:p>
        </w:tc>
      </w:tr>
      <w:tr w:rsidR="00C11642" w:rsidRPr="0000647F" w:rsidTr="001B1181">
        <w:trPr>
          <w:trHeight w:val="15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bookmarkStart w:id="3" w:name="_Hlk20227851"/>
            <w:r w:rsidRPr="0000647F">
              <w:t>Подпрограмма 3.</w:t>
            </w:r>
          </w:p>
          <w:p w:rsidR="00C11642" w:rsidRPr="0000647F" w:rsidRDefault="00C11642" w:rsidP="001B1181">
            <w:r w:rsidRPr="0000647F">
              <w:t xml:space="preserve">«Обеспечение жильем молодых семей </w:t>
            </w:r>
          </w:p>
          <w:p w:rsidR="00C11642" w:rsidRPr="0000647F" w:rsidRDefault="00C11642" w:rsidP="001B1181">
            <w:proofErr w:type="spellStart"/>
            <w:r w:rsidRPr="0000647F">
              <w:t>Уинском</w:t>
            </w:r>
            <w:proofErr w:type="spellEnd"/>
            <w:r w:rsidRPr="0000647F">
              <w:t xml:space="preserve"> МО Пермского края</w:t>
            </w:r>
            <w:r w:rsidR="00B948BB">
              <w:t>» на 2020-2022 годы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038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3530000000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400000,0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0,0</w:t>
            </w:r>
          </w:p>
        </w:tc>
      </w:tr>
      <w:tr w:rsidR="00C11642" w:rsidRPr="0000647F" w:rsidTr="001B1181">
        <w:trPr>
          <w:trHeight w:val="158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642" w:rsidRPr="0000647F" w:rsidRDefault="00C11642" w:rsidP="001B1181"/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/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/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/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right"/>
            </w:pPr>
          </w:p>
        </w:tc>
      </w:tr>
      <w:tr w:rsidR="00C11642" w:rsidRPr="0000647F" w:rsidTr="001B1181">
        <w:trPr>
          <w:trHeight w:val="1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Основное мероприятие 3.1. «Обеспечение жильем молодых семей»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1003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35301L4970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400000,0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right"/>
            </w:pPr>
            <w:r w:rsidRPr="0000647F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right"/>
            </w:pPr>
            <w:r w:rsidRPr="0000647F">
              <w:t>0,0</w:t>
            </w:r>
          </w:p>
        </w:tc>
      </w:tr>
      <w:tr w:rsidR="00C11642" w:rsidRPr="0000647F" w:rsidTr="001B1181">
        <w:trPr>
          <w:trHeight w:val="15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bookmarkStart w:id="4" w:name="_Hlk20225160"/>
            <w:bookmarkEnd w:id="3"/>
            <w:r w:rsidRPr="0000647F">
              <w:t>Подпрограмма 4. «Меры социальной помощи и поддержки отдельных категорий населения Уинского МО Пермского края</w:t>
            </w:r>
            <w:r w:rsidR="00B948BB">
              <w:t>» на 2020-2022 годы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pPr>
              <w:rPr>
                <w:b/>
              </w:rPr>
            </w:pPr>
            <w:r w:rsidRPr="0000647F">
              <w:rPr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rPr>
                <w:b/>
              </w:rPr>
            </w:pPr>
            <w:r w:rsidRPr="0000647F">
              <w:rPr>
                <w:b/>
              </w:rPr>
              <w:t>038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  <w:rPr>
                <w:b/>
              </w:rPr>
            </w:pPr>
            <w:proofErr w:type="spellStart"/>
            <w:r w:rsidRPr="0000647F">
              <w:rPr>
                <w:b/>
              </w:rPr>
              <w:t>х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rPr>
                <w:b/>
              </w:rPr>
            </w:pPr>
            <w:r w:rsidRPr="0000647F">
              <w:rPr>
                <w:b/>
              </w:rPr>
              <w:t>3540000000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  <w:rPr>
                <w:b/>
              </w:rPr>
            </w:pPr>
            <w:proofErr w:type="spellStart"/>
            <w:r w:rsidRPr="0000647F">
              <w:rPr>
                <w:b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  <w:rPr>
                <w:b/>
              </w:rPr>
            </w:pPr>
            <w:r w:rsidRPr="0000647F">
              <w:rPr>
                <w:b/>
              </w:rPr>
              <w:t>59700,0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  <w:rPr>
                <w:b/>
              </w:rPr>
            </w:pPr>
            <w:r w:rsidRPr="0000647F"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  <w:rPr>
                <w:b/>
              </w:rPr>
            </w:pPr>
            <w:r w:rsidRPr="0000647F">
              <w:rPr>
                <w:b/>
              </w:rPr>
              <w:t>0,0</w:t>
            </w:r>
          </w:p>
        </w:tc>
      </w:tr>
      <w:tr w:rsidR="00C11642" w:rsidRPr="0000647F" w:rsidTr="001B1181">
        <w:trPr>
          <w:trHeight w:val="158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/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/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/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/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</w:pPr>
          </w:p>
        </w:tc>
      </w:tr>
      <w:tr w:rsidR="00C11642" w:rsidRPr="0000647F" w:rsidTr="001B1181">
        <w:trPr>
          <w:trHeight w:val="1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Основное мероприятие 4.2.</w:t>
            </w:r>
          </w:p>
          <w:p w:rsidR="00C11642" w:rsidRPr="0000647F" w:rsidRDefault="00C11642" w:rsidP="001B1181">
            <w:r w:rsidRPr="0000647F">
              <w:t>«Меры социальной помощи и поддержки отдельных категорий населения Пермского края»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1003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35402SС240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59700,0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</w:pPr>
            <w:r w:rsidRPr="0000647F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</w:pPr>
            <w:r w:rsidRPr="0000647F">
              <w:t>0,0</w:t>
            </w:r>
          </w:p>
        </w:tc>
      </w:tr>
      <w:bookmarkEnd w:id="4"/>
      <w:tr w:rsidR="00C11642" w:rsidRPr="0000647F" w:rsidTr="001B1181">
        <w:trPr>
          <w:trHeight w:val="7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 xml:space="preserve">Подпрограмма 5. «Обеспечение финансово-хозяйственной деятельности учреждений культуры Уинского МО </w:t>
            </w:r>
            <w:r w:rsidRPr="0000647F">
              <w:lastRenderedPageBreak/>
              <w:t>Пермского края</w:t>
            </w:r>
            <w:r w:rsidR="00B948BB">
              <w:t>» на 2020-2022 годы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642" w:rsidRPr="0000647F" w:rsidRDefault="00C11642" w:rsidP="001B1181">
            <w:pPr>
              <w:rPr>
                <w:b/>
              </w:rPr>
            </w:pPr>
            <w:r w:rsidRPr="0000647F">
              <w:rPr>
                <w:b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rPr>
                <w:b/>
              </w:rPr>
            </w:pPr>
            <w:r w:rsidRPr="0000647F">
              <w:rPr>
                <w:b/>
              </w:rPr>
              <w:t>038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  <w:rPr>
                <w:b/>
              </w:rPr>
            </w:pPr>
            <w:proofErr w:type="spellStart"/>
            <w:r w:rsidRPr="0000647F">
              <w:rPr>
                <w:b/>
              </w:rPr>
              <w:t>х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rPr>
                <w:b/>
              </w:rPr>
            </w:pPr>
            <w:r w:rsidRPr="0000647F">
              <w:rPr>
                <w:b/>
              </w:rPr>
              <w:t>3550000000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jc w:val="center"/>
              <w:rPr>
                <w:b/>
              </w:rPr>
            </w:pPr>
            <w:proofErr w:type="spellStart"/>
            <w:r w:rsidRPr="0000647F">
              <w:rPr>
                <w:b/>
              </w:rPr>
              <w:t>х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  <w:rPr>
                <w:b/>
              </w:rPr>
            </w:pPr>
            <w:r w:rsidRPr="0000647F">
              <w:rPr>
                <w:b/>
              </w:rPr>
              <w:t>13894400,0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  <w:rPr>
                <w:b/>
              </w:rPr>
            </w:pPr>
            <w:r w:rsidRPr="0000647F">
              <w:rPr>
                <w:b/>
              </w:rPr>
              <w:t>13869700,0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  <w:rPr>
                <w:b/>
              </w:rPr>
            </w:pPr>
            <w:r w:rsidRPr="0000647F">
              <w:rPr>
                <w:b/>
              </w:rPr>
              <w:t>13869700,0</w:t>
            </w:r>
          </w:p>
        </w:tc>
      </w:tr>
      <w:tr w:rsidR="00C11642" w:rsidRPr="0000647F" w:rsidTr="001B1181">
        <w:trPr>
          <w:trHeight w:val="78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/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 xml:space="preserve">Управление учреждениями культуры, спорта и молодежной политики администрации Уинского муниципального района Пермского </w:t>
            </w:r>
            <w:r w:rsidRPr="0000647F">
              <w:lastRenderedPageBreak/>
              <w:t>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/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/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/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/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103"/>
              <w:jc w:val="right"/>
            </w:pPr>
          </w:p>
        </w:tc>
      </w:tr>
      <w:tr w:rsidR="00C11642" w:rsidRPr="0000647F" w:rsidTr="001B1181">
        <w:trPr>
          <w:trHeight w:val="7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lastRenderedPageBreak/>
              <w:t>Основное мероприятие 5.1. "Обеспечение деятельности органов местного самоуправления»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0804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3550100090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1288000,0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1288000,0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1288000,0</w:t>
            </w:r>
          </w:p>
        </w:tc>
      </w:tr>
      <w:tr w:rsidR="00C11642" w:rsidRPr="0000647F" w:rsidTr="001B1181">
        <w:trPr>
          <w:trHeight w:val="304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/>
        </w:tc>
        <w:tc>
          <w:tcPr>
            <w:tcW w:w="4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642" w:rsidRPr="0000647F" w:rsidRDefault="00C11642" w:rsidP="001B1181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0804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3550100090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138400,0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134500,0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134500,0</w:t>
            </w:r>
          </w:p>
        </w:tc>
      </w:tr>
      <w:tr w:rsidR="00C11642" w:rsidRPr="0000647F" w:rsidTr="001B1181">
        <w:trPr>
          <w:trHeight w:val="7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Основное мероприятие 5.2. «Административное, финансово-экономическое и хозяйственное обеспечение»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0804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3550200110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1B1181" w:rsidRDefault="00C11642" w:rsidP="001B1181">
            <w:pPr>
              <w:ind w:left="-77"/>
              <w:jc w:val="right"/>
              <w:rPr>
                <w:sz w:val="22"/>
                <w:szCs w:val="22"/>
              </w:rPr>
            </w:pPr>
            <w:r w:rsidRPr="001B1181">
              <w:rPr>
                <w:sz w:val="22"/>
                <w:szCs w:val="22"/>
              </w:rPr>
              <w:t>10918700,0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1B1181" w:rsidRDefault="001B1181" w:rsidP="001B1181">
            <w:pPr>
              <w:ind w:left="-77"/>
              <w:jc w:val="right"/>
              <w:rPr>
                <w:sz w:val="22"/>
                <w:szCs w:val="22"/>
              </w:rPr>
            </w:pPr>
            <w:r w:rsidRPr="001B1181">
              <w:rPr>
                <w:sz w:val="22"/>
                <w:szCs w:val="22"/>
              </w:rPr>
              <w:t>10918700,0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1B1181" w:rsidRDefault="001B1181" w:rsidP="001B1181">
            <w:pPr>
              <w:ind w:left="-77"/>
              <w:jc w:val="right"/>
              <w:rPr>
                <w:sz w:val="22"/>
                <w:szCs w:val="22"/>
              </w:rPr>
            </w:pPr>
            <w:r w:rsidRPr="001B1181">
              <w:rPr>
                <w:sz w:val="22"/>
                <w:szCs w:val="22"/>
              </w:rPr>
              <w:t>10918700,0</w:t>
            </w:r>
          </w:p>
        </w:tc>
      </w:tr>
      <w:tr w:rsidR="00C11642" w:rsidRPr="0000647F" w:rsidTr="001B1181">
        <w:trPr>
          <w:trHeight w:val="278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642" w:rsidRPr="0000647F" w:rsidRDefault="00C11642" w:rsidP="001B1181"/>
        </w:tc>
        <w:tc>
          <w:tcPr>
            <w:tcW w:w="4131" w:type="dxa"/>
            <w:vMerge/>
            <w:tcBorders>
              <w:left w:val="nil"/>
              <w:right w:val="single" w:sz="4" w:space="0" w:color="auto"/>
            </w:tcBorders>
          </w:tcPr>
          <w:p w:rsidR="00C11642" w:rsidRPr="0000647F" w:rsidRDefault="00C11642" w:rsidP="001B1181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0804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3550200110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1425000,0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1404200,0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1404200,0</w:t>
            </w:r>
          </w:p>
        </w:tc>
      </w:tr>
      <w:tr w:rsidR="00C11642" w:rsidRPr="0000647F" w:rsidTr="001B1181">
        <w:trPr>
          <w:trHeight w:val="228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/>
        </w:tc>
        <w:tc>
          <w:tcPr>
            <w:tcW w:w="4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0804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3550200110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24300,0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24300,0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24300,0</w:t>
            </w:r>
          </w:p>
        </w:tc>
      </w:tr>
      <w:tr w:rsidR="00C11642" w:rsidRPr="0000647F" w:rsidTr="001B1181">
        <w:trPr>
          <w:trHeight w:val="228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Основное мероприятие 5.3. «Организация и проведение значимых мероприятий в сфере культуры и молодежной политики»</w:t>
            </w:r>
          </w:p>
        </w:tc>
        <w:tc>
          <w:tcPr>
            <w:tcW w:w="41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642" w:rsidRPr="0000647F" w:rsidRDefault="00C11642" w:rsidP="001B1181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038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0804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3550304020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r w:rsidRPr="0000647F"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1642" w:rsidRPr="0000647F" w:rsidRDefault="00C11642" w:rsidP="001B1181">
            <w:pPr>
              <w:ind w:left="-77"/>
              <w:jc w:val="right"/>
            </w:pPr>
            <w:r w:rsidRPr="0000647F">
              <w:t>100000,0</w:t>
            </w:r>
          </w:p>
        </w:tc>
      </w:tr>
    </w:tbl>
    <w:p w:rsidR="00C11642" w:rsidRPr="0000647F" w:rsidRDefault="00C11642" w:rsidP="00C11642">
      <w:pPr>
        <w:widowControl w:val="0"/>
        <w:autoSpaceDE w:val="0"/>
        <w:autoSpaceDN w:val="0"/>
        <w:adjustRightInd w:val="0"/>
        <w:ind w:left="10440"/>
        <w:rPr>
          <w:rStyle w:val="af0"/>
          <w:b w:val="0"/>
          <w:color w:val="auto"/>
        </w:rPr>
      </w:pPr>
    </w:p>
    <w:p w:rsidR="00C11642" w:rsidRPr="0000647F" w:rsidRDefault="00C11642" w:rsidP="00C11642">
      <w:pPr>
        <w:widowControl w:val="0"/>
        <w:autoSpaceDE w:val="0"/>
        <w:autoSpaceDN w:val="0"/>
        <w:adjustRightInd w:val="0"/>
        <w:ind w:left="10440"/>
        <w:rPr>
          <w:rStyle w:val="af0"/>
          <w:b w:val="0"/>
          <w:color w:val="auto"/>
        </w:rPr>
      </w:pPr>
    </w:p>
    <w:p w:rsidR="004B4E01" w:rsidRPr="0000647F" w:rsidRDefault="00C11642" w:rsidP="00C11642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br w:type="page"/>
      </w:r>
    </w:p>
    <w:p w:rsidR="004B4E01" w:rsidRPr="0000647F" w:rsidRDefault="004B4E01" w:rsidP="004B4E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B4E01" w:rsidRPr="0000647F" w:rsidRDefault="004B4E01" w:rsidP="004B4E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Приложение 10</w:t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</w:r>
    </w:p>
    <w:p w:rsidR="004B4E01" w:rsidRPr="0000647F" w:rsidRDefault="004B4E01" w:rsidP="004B4E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 муниципальной программе «Развитие</w:t>
      </w:r>
      <w:r w:rsidRPr="0000647F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  <w:t xml:space="preserve"> </w:t>
      </w:r>
    </w:p>
    <w:p w:rsidR="004B4E01" w:rsidRPr="0000647F" w:rsidRDefault="004B4E01" w:rsidP="004B4E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культуры, молодежной политики, физической</w:t>
      </w:r>
      <w:r w:rsidRPr="0000647F">
        <w:rPr>
          <w:rFonts w:ascii="Times New Roman" w:hAnsi="Times New Roman"/>
          <w:sz w:val="24"/>
          <w:szCs w:val="24"/>
        </w:rPr>
        <w:tab/>
        <w:t xml:space="preserve"> </w:t>
      </w:r>
    </w:p>
    <w:p w:rsidR="004B4E01" w:rsidRPr="0000647F" w:rsidRDefault="004B4E01" w:rsidP="004B4E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 xml:space="preserve">культуры и спорта в </w:t>
      </w:r>
      <w:proofErr w:type="spellStart"/>
      <w:r w:rsidRPr="0000647F">
        <w:rPr>
          <w:rFonts w:ascii="Times New Roman" w:hAnsi="Times New Roman"/>
          <w:sz w:val="24"/>
          <w:szCs w:val="24"/>
        </w:rPr>
        <w:t>Уинском</w:t>
      </w:r>
      <w:proofErr w:type="spellEnd"/>
      <w:r w:rsidR="00C11642">
        <w:rPr>
          <w:rFonts w:ascii="Times New Roman" w:hAnsi="Times New Roman"/>
          <w:sz w:val="24"/>
          <w:szCs w:val="24"/>
        </w:rPr>
        <w:t xml:space="preserve"> МО</w:t>
      </w:r>
      <w:r w:rsidR="00C11642">
        <w:rPr>
          <w:rFonts w:ascii="Times New Roman" w:hAnsi="Times New Roman"/>
          <w:sz w:val="24"/>
          <w:szCs w:val="24"/>
        </w:rPr>
        <w:tab/>
      </w:r>
      <w:r w:rsidR="00C11642">
        <w:rPr>
          <w:rFonts w:ascii="Times New Roman" w:hAnsi="Times New Roman"/>
          <w:sz w:val="24"/>
          <w:szCs w:val="24"/>
        </w:rPr>
        <w:tab/>
      </w:r>
      <w:r w:rsidRPr="0000647F">
        <w:rPr>
          <w:rFonts w:ascii="Times New Roman" w:hAnsi="Times New Roman"/>
          <w:sz w:val="24"/>
          <w:szCs w:val="24"/>
        </w:rPr>
        <w:tab/>
        <w:t xml:space="preserve"> </w:t>
      </w:r>
    </w:p>
    <w:p w:rsidR="004B4E01" w:rsidRPr="0000647F" w:rsidRDefault="004B4E01" w:rsidP="004B4E0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>Пермского края на 2020-2022 годы»</w:t>
      </w:r>
      <w:r w:rsidRPr="0000647F">
        <w:rPr>
          <w:rFonts w:ascii="Times New Roman" w:hAnsi="Times New Roman"/>
          <w:sz w:val="24"/>
          <w:szCs w:val="24"/>
        </w:rPr>
        <w:tab/>
      </w:r>
      <w:r w:rsidR="00C11642">
        <w:rPr>
          <w:rFonts w:ascii="Times New Roman" w:hAnsi="Times New Roman"/>
          <w:sz w:val="24"/>
          <w:szCs w:val="24"/>
        </w:rPr>
        <w:tab/>
      </w:r>
    </w:p>
    <w:p w:rsidR="004B4E01" w:rsidRPr="0000647F" w:rsidRDefault="004B4E01" w:rsidP="004B4E01">
      <w:pPr>
        <w:pStyle w:val="ConsPlusNormal"/>
        <w:ind w:firstLine="0"/>
        <w:jc w:val="both"/>
      </w:pPr>
    </w:p>
    <w:p w:rsidR="004B4E01" w:rsidRPr="0000647F" w:rsidRDefault="004B4E01" w:rsidP="004B4E01">
      <w:pPr>
        <w:pStyle w:val="ConsPlusNormal"/>
        <w:ind w:firstLine="0"/>
        <w:jc w:val="center"/>
        <w:rPr>
          <w:rFonts w:ascii="Times New Roman" w:hAnsi="Times New Roman"/>
        </w:rPr>
      </w:pPr>
      <w:r w:rsidRPr="0000647F">
        <w:rPr>
          <w:rFonts w:ascii="Times New Roman" w:hAnsi="Times New Roman"/>
        </w:rPr>
        <w:t xml:space="preserve">Финансовое обеспечение реализации муниципальной программы </w:t>
      </w:r>
    </w:p>
    <w:p w:rsidR="004B4E01" w:rsidRPr="0000647F" w:rsidRDefault="004B4E01" w:rsidP="004B4E01">
      <w:pPr>
        <w:pStyle w:val="ConsPlusNormal"/>
        <w:ind w:firstLine="0"/>
        <w:jc w:val="center"/>
        <w:rPr>
          <w:rFonts w:ascii="Times New Roman" w:hAnsi="Times New Roman"/>
        </w:rPr>
      </w:pPr>
      <w:r w:rsidRPr="0000647F">
        <w:rPr>
          <w:rFonts w:ascii="Times New Roman" w:hAnsi="Times New Roman"/>
        </w:rPr>
        <w:t xml:space="preserve">Уинского </w:t>
      </w:r>
      <w:r w:rsidR="00D15029">
        <w:rPr>
          <w:rFonts w:ascii="Times New Roman" w:hAnsi="Times New Roman"/>
        </w:rPr>
        <w:t xml:space="preserve">МО </w:t>
      </w:r>
      <w:r w:rsidRPr="0000647F">
        <w:rPr>
          <w:rFonts w:ascii="Times New Roman" w:hAnsi="Times New Roman"/>
        </w:rPr>
        <w:t xml:space="preserve">Пермского края </w:t>
      </w:r>
    </w:p>
    <w:p w:rsidR="004B4E01" w:rsidRPr="0000647F" w:rsidRDefault="004B4E01" w:rsidP="004B4E01">
      <w:pPr>
        <w:pStyle w:val="ConsPlusNormal"/>
        <w:ind w:firstLine="0"/>
        <w:jc w:val="center"/>
        <w:rPr>
          <w:rFonts w:ascii="Times New Roman" w:hAnsi="Times New Roman"/>
        </w:rPr>
      </w:pPr>
      <w:r w:rsidRPr="0000647F">
        <w:rPr>
          <w:rFonts w:ascii="Times New Roman" w:hAnsi="Times New Roman"/>
        </w:rPr>
        <w:t>за счет средств бюджета Пермского края</w:t>
      </w:r>
    </w:p>
    <w:p w:rsidR="004B4E01" w:rsidRPr="0000647F" w:rsidRDefault="004B4E01" w:rsidP="004B4E01">
      <w:pPr>
        <w:jc w:val="center"/>
        <w:rPr>
          <w:b/>
          <w:szCs w:val="28"/>
        </w:rPr>
      </w:pPr>
    </w:p>
    <w:tbl>
      <w:tblPr>
        <w:tblW w:w="15129" w:type="dxa"/>
        <w:tblInd w:w="288" w:type="dxa"/>
        <w:tblLayout w:type="fixed"/>
        <w:tblLook w:val="0000"/>
      </w:tblPr>
      <w:tblGrid>
        <w:gridCol w:w="3240"/>
        <w:gridCol w:w="4680"/>
        <w:gridCol w:w="882"/>
        <w:gridCol w:w="776"/>
        <w:gridCol w:w="1462"/>
        <w:gridCol w:w="746"/>
        <w:gridCol w:w="1143"/>
        <w:gridCol w:w="1100"/>
        <w:gridCol w:w="1100"/>
      </w:tblGrid>
      <w:tr w:rsidR="004B4E01" w:rsidRPr="0000647F" w:rsidTr="00DB4E1E">
        <w:trPr>
          <w:trHeight w:val="58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Ответственный исполнитель, соисполнители, участники (ГРБС)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Код бюджетной классификации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Расходы, руб.</w:t>
            </w:r>
          </w:p>
        </w:tc>
      </w:tr>
      <w:tr w:rsidR="004B4E01" w:rsidRPr="0000647F" w:rsidTr="00DB4E1E">
        <w:trPr>
          <w:trHeight w:val="5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ГРБС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proofErr w:type="spellStart"/>
            <w:r w:rsidRPr="0000647F">
              <w:t>Рз</w:t>
            </w:r>
            <w:proofErr w:type="spellEnd"/>
            <w:r w:rsidRPr="0000647F">
              <w:t xml:space="preserve"> </w:t>
            </w:r>
            <w:proofErr w:type="spellStart"/>
            <w:proofErr w:type="gramStart"/>
            <w:r w:rsidRPr="0000647F">
              <w:t>Пр</w:t>
            </w:r>
            <w:proofErr w:type="spellEnd"/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ЦСР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КВР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2020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2021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2022 г.</w:t>
            </w:r>
          </w:p>
        </w:tc>
      </w:tr>
      <w:tr w:rsidR="004B4E01" w:rsidRPr="0000647F" w:rsidTr="00DB4E1E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  <w:r w:rsidRPr="0000647F"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  <w:r w:rsidRPr="0000647F"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  <w:r w:rsidRPr="0000647F"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  <w:r w:rsidRPr="0000647F"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  <w:r w:rsidRPr="0000647F"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  <w:r w:rsidRPr="0000647F"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</w:p>
        </w:tc>
      </w:tr>
      <w:tr w:rsidR="004B4E01" w:rsidRPr="0000647F" w:rsidTr="00DB4E1E">
        <w:trPr>
          <w:trHeight w:val="25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4B4E01">
            <w:r w:rsidRPr="0000647F">
              <w:t xml:space="preserve">Муниципальная программа «Развитие культуры, молодежной политики, физической культуры и спорта в </w:t>
            </w:r>
            <w:proofErr w:type="spellStart"/>
            <w:r w:rsidRPr="0000647F">
              <w:t>Уинском</w:t>
            </w:r>
            <w:proofErr w:type="spellEnd"/>
            <w:r w:rsidRPr="0000647F">
              <w:t xml:space="preserve"> МО Пермского края</w:t>
            </w:r>
            <w:r w:rsidR="00B948BB">
              <w:t>» на 2020-2022 годы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038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3500000000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  <w:rPr>
                <w:b/>
              </w:rPr>
            </w:pPr>
            <w:r w:rsidRPr="0000647F">
              <w:rPr>
                <w:b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  <w:rPr>
                <w:b/>
              </w:rPr>
            </w:pPr>
            <w:r w:rsidRPr="0000647F">
              <w:rPr>
                <w:b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  <w:rPr>
                <w:b/>
              </w:rPr>
            </w:pPr>
            <w:r w:rsidRPr="0000647F">
              <w:rPr>
                <w:b/>
              </w:rPr>
              <w:t>0,0</w:t>
            </w:r>
          </w:p>
        </w:tc>
      </w:tr>
      <w:tr w:rsidR="004B4E01" w:rsidRPr="0000647F" w:rsidTr="00DB4E1E">
        <w:trPr>
          <w:trHeight w:val="51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Администрация Уинского муниципального района Пермского края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/>
        </w:tc>
      </w:tr>
      <w:tr w:rsidR="004B4E01" w:rsidRPr="0000647F" w:rsidTr="00DB4E1E">
        <w:trPr>
          <w:trHeight w:val="102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/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/>
        </w:tc>
      </w:tr>
      <w:tr w:rsidR="004B4E01" w:rsidRPr="0000647F" w:rsidTr="00DB4E1E">
        <w:trPr>
          <w:trHeight w:val="255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E01" w:rsidRPr="0000647F" w:rsidRDefault="004B4E01" w:rsidP="004B4E01">
            <w:r w:rsidRPr="0000647F">
              <w:t>Подпрограмма 4. «Меры социальной помощи и поддержки отдельных категорий населения Уинского МО Пермского края</w:t>
            </w:r>
            <w:r w:rsidR="00B948BB">
              <w:t>» на 2020-2022 годы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DB4E1E">
            <w:pPr>
              <w:rPr>
                <w:b/>
              </w:rPr>
            </w:pPr>
            <w:r w:rsidRPr="0000647F">
              <w:rPr>
                <w:b/>
              </w:rPr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rPr>
                <w:b/>
              </w:rPr>
            </w:pPr>
            <w:r w:rsidRPr="0000647F">
              <w:rPr>
                <w:b/>
              </w:rPr>
              <w:t>038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  <w:rPr>
                <w:b/>
              </w:rPr>
            </w:pPr>
            <w:proofErr w:type="spellStart"/>
            <w:r w:rsidRPr="0000647F">
              <w:rPr>
                <w:b/>
              </w:rPr>
              <w:t>х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rPr>
                <w:b/>
              </w:rPr>
            </w:pPr>
            <w:r w:rsidRPr="0000647F">
              <w:rPr>
                <w:b/>
              </w:rPr>
              <w:t>3540000000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  <w:rPr>
                <w:b/>
              </w:rPr>
            </w:pPr>
            <w:proofErr w:type="spellStart"/>
            <w:r w:rsidRPr="0000647F">
              <w:rPr>
                <w:b/>
              </w:rPr>
              <w:t>х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  <w:rPr>
                <w:b/>
              </w:rPr>
            </w:pPr>
            <w:r w:rsidRPr="0000647F">
              <w:rPr>
                <w:b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  <w:rPr>
                <w:b/>
              </w:rPr>
            </w:pPr>
            <w:r w:rsidRPr="0000647F">
              <w:rPr>
                <w:b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  <w:rPr>
                <w:b/>
              </w:rPr>
            </w:pPr>
            <w:r w:rsidRPr="0000647F">
              <w:rPr>
                <w:b/>
              </w:rPr>
              <w:t>0,0</w:t>
            </w:r>
          </w:p>
        </w:tc>
      </w:tr>
      <w:tr w:rsidR="004B4E01" w:rsidRPr="0000647F" w:rsidTr="00DB4E1E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DB4E1E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/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/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/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/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</w:p>
        </w:tc>
      </w:tr>
      <w:tr w:rsidR="004B4E01" w:rsidRPr="0000647F" w:rsidTr="00DB4E1E">
        <w:trPr>
          <w:trHeight w:val="215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lastRenderedPageBreak/>
              <w:t>Основное мероприятие 4.1. «Меры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038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1003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354012С170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  <w:r w:rsidRPr="0000647F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  <w:r w:rsidRPr="0000647F">
              <w:t>0,0</w:t>
            </w:r>
          </w:p>
        </w:tc>
      </w:tr>
      <w:tr w:rsidR="004B4E01" w:rsidRPr="0000647F" w:rsidTr="00DB4E1E">
        <w:trPr>
          <w:trHeight w:val="246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E01" w:rsidRPr="0000647F" w:rsidRDefault="004B4E01" w:rsidP="00DB4E1E"/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E01" w:rsidRPr="0000647F" w:rsidRDefault="004B4E01" w:rsidP="00DB4E1E"/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038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1003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354012С180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  <w:r w:rsidRPr="0000647F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  <w:r w:rsidRPr="0000647F">
              <w:t>0,0</w:t>
            </w:r>
          </w:p>
        </w:tc>
      </w:tr>
      <w:tr w:rsidR="004B4E01" w:rsidRPr="0000647F" w:rsidTr="00DB4E1E">
        <w:trPr>
          <w:trHeight w:val="172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E01" w:rsidRPr="0000647F" w:rsidRDefault="004B4E01" w:rsidP="00DB4E1E"/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E01" w:rsidRPr="0000647F" w:rsidRDefault="004B4E01" w:rsidP="00DB4E1E"/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038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1003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354012С180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300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  <w:r w:rsidRPr="0000647F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  <w:r w:rsidRPr="0000647F">
              <w:t>0,0</w:t>
            </w:r>
          </w:p>
        </w:tc>
      </w:tr>
      <w:tr w:rsidR="004B4E01" w:rsidRPr="0000647F" w:rsidTr="00DB4E1E">
        <w:trPr>
          <w:trHeight w:val="7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E01" w:rsidRPr="0000647F" w:rsidRDefault="004B4E01" w:rsidP="00DB4E1E"/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E01" w:rsidRPr="0000647F" w:rsidRDefault="004B4E01" w:rsidP="00DB4E1E"/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038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1003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354012С180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600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  <w:r w:rsidRPr="0000647F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  <w:r w:rsidRPr="0000647F">
              <w:t>0,0</w:t>
            </w:r>
          </w:p>
        </w:tc>
      </w:tr>
      <w:tr w:rsidR="004B4E01" w:rsidRPr="0000647F" w:rsidTr="00DB4E1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Основное мероприятие 4.2.</w:t>
            </w:r>
          </w:p>
          <w:p w:rsidR="004B4E01" w:rsidRPr="0000647F" w:rsidRDefault="004B4E01" w:rsidP="00DB4E1E">
            <w:r w:rsidRPr="0000647F">
              <w:t>«Меры социальной помощи и поддержки отдельных категорий населения Пермского края»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038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1003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right="-48"/>
            </w:pPr>
            <w:r w:rsidRPr="0000647F">
              <w:t>35402SС240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  <w:r w:rsidRPr="0000647F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  <w:r w:rsidRPr="0000647F">
              <w:t>0,0</w:t>
            </w:r>
          </w:p>
        </w:tc>
      </w:tr>
    </w:tbl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/>
    <w:p w:rsidR="004B4E01" w:rsidRPr="0000647F" w:rsidRDefault="004B4E01" w:rsidP="004B4E01">
      <w:pPr>
        <w:widowControl w:val="0"/>
        <w:autoSpaceDE w:val="0"/>
        <w:autoSpaceDN w:val="0"/>
        <w:adjustRightInd w:val="0"/>
        <w:ind w:left="10440"/>
        <w:rPr>
          <w:rStyle w:val="af0"/>
          <w:b w:val="0"/>
          <w:color w:val="auto"/>
        </w:rPr>
      </w:pPr>
      <w:r w:rsidRPr="0000647F">
        <w:rPr>
          <w:rStyle w:val="af0"/>
          <w:b w:val="0"/>
          <w:color w:val="auto"/>
        </w:rPr>
        <w:t>Приложение 11</w:t>
      </w:r>
    </w:p>
    <w:p w:rsidR="00B948BB" w:rsidRDefault="004B4E01" w:rsidP="004B4E01">
      <w:pPr>
        <w:pStyle w:val="ConsPlusNormal"/>
        <w:ind w:left="10440" w:firstLine="0"/>
        <w:rPr>
          <w:rFonts w:ascii="Times New Roman" w:hAnsi="Times New Roman"/>
          <w:sz w:val="24"/>
          <w:szCs w:val="24"/>
        </w:rPr>
      </w:pPr>
      <w:r w:rsidRPr="0000647F">
        <w:rPr>
          <w:rFonts w:ascii="Times New Roman" w:hAnsi="Times New Roman"/>
          <w:sz w:val="24"/>
          <w:szCs w:val="24"/>
        </w:rPr>
        <w:t xml:space="preserve">к муниципальной программе «Развитие культуры, молодежной политики, физической культуры и спорта в </w:t>
      </w:r>
      <w:proofErr w:type="spellStart"/>
      <w:r w:rsidRPr="0000647F">
        <w:rPr>
          <w:rFonts w:ascii="Times New Roman" w:hAnsi="Times New Roman"/>
          <w:sz w:val="24"/>
          <w:szCs w:val="24"/>
        </w:rPr>
        <w:t>Уинском</w:t>
      </w:r>
      <w:proofErr w:type="spellEnd"/>
      <w:r w:rsidRPr="0000647F">
        <w:rPr>
          <w:rFonts w:ascii="Times New Roman" w:hAnsi="Times New Roman"/>
          <w:sz w:val="24"/>
          <w:szCs w:val="24"/>
        </w:rPr>
        <w:t xml:space="preserve"> </w:t>
      </w:r>
      <w:r w:rsidR="00B948BB">
        <w:rPr>
          <w:rFonts w:ascii="Times New Roman" w:hAnsi="Times New Roman"/>
          <w:sz w:val="24"/>
          <w:szCs w:val="24"/>
        </w:rPr>
        <w:t xml:space="preserve">МО </w:t>
      </w:r>
      <w:r w:rsidRPr="0000647F">
        <w:rPr>
          <w:rFonts w:ascii="Times New Roman" w:hAnsi="Times New Roman"/>
          <w:sz w:val="24"/>
          <w:szCs w:val="24"/>
        </w:rPr>
        <w:t>Пермского края</w:t>
      </w:r>
      <w:r w:rsidR="00B948BB">
        <w:rPr>
          <w:rFonts w:ascii="Times New Roman" w:hAnsi="Times New Roman"/>
          <w:sz w:val="24"/>
          <w:szCs w:val="24"/>
        </w:rPr>
        <w:t>»</w:t>
      </w:r>
    </w:p>
    <w:p w:rsidR="004B4E01" w:rsidRPr="0000647F" w:rsidRDefault="00B948BB" w:rsidP="004B4E01">
      <w:pPr>
        <w:pStyle w:val="ConsPlusNormal"/>
        <w:ind w:left="1044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2020-2022 годы</w:t>
      </w:r>
    </w:p>
    <w:p w:rsidR="004B4E01" w:rsidRPr="0000647F" w:rsidRDefault="004B4E01" w:rsidP="004B4E01">
      <w:pPr>
        <w:jc w:val="right"/>
      </w:pPr>
    </w:p>
    <w:p w:rsidR="00B948BB" w:rsidRDefault="004B4E01" w:rsidP="004B4E01">
      <w:pPr>
        <w:jc w:val="center"/>
        <w:rPr>
          <w:b/>
          <w:bCs/>
        </w:rPr>
      </w:pPr>
      <w:r w:rsidRPr="0000647F">
        <w:rPr>
          <w:b/>
          <w:bCs/>
        </w:rPr>
        <w:t xml:space="preserve">Финансовое обеспечение реализации муниципальной программы </w:t>
      </w:r>
      <w:r w:rsidR="00B948BB">
        <w:rPr>
          <w:b/>
          <w:bCs/>
        </w:rPr>
        <w:t xml:space="preserve"> </w:t>
      </w:r>
      <w:r w:rsidRPr="0000647F">
        <w:rPr>
          <w:b/>
          <w:bCs/>
        </w:rPr>
        <w:t xml:space="preserve">Уинского </w:t>
      </w:r>
      <w:r w:rsidR="00D15029">
        <w:rPr>
          <w:b/>
          <w:bCs/>
        </w:rPr>
        <w:t xml:space="preserve">МО </w:t>
      </w:r>
      <w:r w:rsidRPr="0000647F">
        <w:rPr>
          <w:b/>
          <w:bCs/>
        </w:rPr>
        <w:t>Пермского края</w:t>
      </w:r>
      <w:r w:rsidR="00B948BB">
        <w:rPr>
          <w:b/>
          <w:bCs/>
        </w:rPr>
        <w:t xml:space="preserve"> </w:t>
      </w:r>
    </w:p>
    <w:p w:rsidR="004B4E01" w:rsidRPr="0000647F" w:rsidRDefault="004B4E01" w:rsidP="004B4E01">
      <w:pPr>
        <w:jc w:val="center"/>
        <w:rPr>
          <w:b/>
          <w:bCs/>
        </w:rPr>
      </w:pPr>
      <w:r w:rsidRPr="0000647F">
        <w:rPr>
          <w:b/>
          <w:bCs/>
        </w:rPr>
        <w:t>за счет всех источников финансирования</w:t>
      </w:r>
    </w:p>
    <w:p w:rsidR="004B4E01" w:rsidRPr="0000647F" w:rsidRDefault="004B4E01" w:rsidP="004B4E01">
      <w:pPr>
        <w:jc w:val="center"/>
        <w:rPr>
          <w:b/>
          <w:bCs/>
        </w:rPr>
      </w:pPr>
    </w:p>
    <w:tbl>
      <w:tblPr>
        <w:tblW w:w="14949" w:type="dxa"/>
        <w:tblInd w:w="288" w:type="dxa"/>
        <w:tblLayout w:type="fixed"/>
        <w:tblLook w:val="0000"/>
      </w:tblPr>
      <w:tblGrid>
        <w:gridCol w:w="3081"/>
        <w:gridCol w:w="4119"/>
        <w:gridCol w:w="720"/>
        <w:gridCol w:w="729"/>
        <w:gridCol w:w="1620"/>
        <w:gridCol w:w="725"/>
        <w:gridCol w:w="1435"/>
        <w:gridCol w:w="1260"/>
        <w:gridCol w:w="1260"/>
      </w:tblGrid>
      <w:tr w:rsidR="004B4E01" w:rsidRPr="0000647F" w:rsidTr="00B948BB">
        <w:trPr>
          <w:trHeight w:val="585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Ответственный исполнитель, соисполнители, участники (ГРБС)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Код бюджетной классификации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Расходы, руб.</w:t>
            </w:r>
          </w:p>
        </w:tc>
      </w:tr>
      <w:tr w:rsidR="004B4E01" w:rsidRPr="0000647F" w:rsidTr="00B948BB">
        <w:trPr>
          <w:trHeight w:val="615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ind w:left="-113" w:right="-113"/>
              <w:jc w:val="center"/>
            </w:pPr>
            <w:r w:rsidRPr="0000647F">
              <w:t>ГРБС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proofErr w:type="spellStart"/>
            <w:r w:rsidRPr="0000647F">
              <w:t>Рз</w:t>
            </w:r>
            <w:proofErr w:type="spellEnd"/>
            <w:r w:rsidRPr="0000647F">
              <w:t xml:space="preserve"> </w:t>
            </w:r>
            <w:proofErr w:type="spellStart"/>
            <w:proofErr w:type="gramStart"/>
            <w:r w:rsidRPr="0000647F">
              <w:t>Пр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ЦСР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КВР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2020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2021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>
            <w:pPr>
              <w:jc w:val="center"/>
            </w:pPr>
            <w:r w:rsidRPr="0000647F">
              <w:t>2022 г.</w:t>
            </w:r>
          </w:p>
        </w:tc>
      </w:tr>
      <w:tr w:rsidR="004B4E01" w:rsidRPr="0000647F" w:rsidTr="00B948BB">
        <w:trPr>
          <w:trHeight w:val="25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  <w:r w:rsidRPr="0000647F">
              <w:t>1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  <w:r w:rsidRPr="0000647F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  <w:r w:rsidRPr="0000647F"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  <w:r w:rsidRPr="0000647F"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  <w:r w:rsidRPr="0000647F"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  <w:r w:rsidRPr="0000647F"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</w:pPr>
          </w:p>
        </w:tc>
      </w:tr>
      <w:tr w:rsidR="004B4E01" w:rsidRPr="0000647F" w:rsidTr="00B948BB">
        <w:trPr>
          <w:trHeight w:val="255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4B4E01">
            <w:r w:rsidRPr="0000647F">
              <w:t xml:space="preserve">Муниципальная программа «Развитие культуры, молодежной политики, физической культуры и спорта в </w:t>
            </w:r>
            <w:proofErr w:type="spellStart"/>
            <w:r w:rsidRPr="0000647F">
              <w:t>Уинском</w:t>
            </w:r>
            <w:proofErr w:type="spellEnd"/>
            <w:r w:rsidRPr="0000647F">
              <w:t xml:space="preserve"> МО Пермского края</w:t>
            </w:r>
            <w:r w:rsidR="00B948BB">
              <w:t>» на 2020-2022 годы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038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3500000000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1B1181">
            <w:pPr>
              <w:ind w:left="-77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47707</w:t>
            </w:r>
            <w:r w:rsidR="001B1181">
              <w:rPr>
                <w:b/>
                <w:bCs/>
              </w:rPr>
              <w:t>3</w:t>
            </w:r>
            <w:r w:rsidRPr="0000647F">
              <w:rPr>
                <w:b/>
                <w:bCs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36977700,0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36977700,0</w:t>
            </w:r>
          </w:p>
        </w:tc>
      </w:tr>
      <w:tr w:rsidR="004B4E01" w:rsidRPr="0000647F" w:rsidTr="00B948BB">
        <w:trPr>
          <w:trHeight w:val="510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Администрация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</w:pPr>
          </w:p>
        </w:tc>
      </w:tr>
      <w:tr w:rsidR="004B4E01" w:rsidRPr="0000647F" w:rsidTr="00B948BB">
        <w:trPr>
          <w:trHeight w:val="795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</w:pPr>
          </w:p>
        </w:tc>
      </w:tr>
      <w:tr w:rsidR="004B4E01" w:rsidRPr="0000647F" w:rsidTr="00B948BB">
        <w:trPr>
          <w:trHeight w:val="255"/>
        </w:trPr>
        <w:tc>
          <w:tcPr>
            <w:tcW w:w="3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4B4E01">
            <w:r w:rsidRPr="0000647F">
              <w:t xml:space="preserve">Подпрограмма 1. «Развитие сферы культуры в </w:t>
            </w:r>
            <w:proofErr w:type="spellStart"/>
            <w:r w:rsidRPr="0000647F">
              <w:t>Уинском</w:t>
            </w:r>
            <w:proofErr w:type="spellEnd"/>
            <w:r w:rsidRPr="0000647F">
              <w:t xml:space="preserve"> МО Пермского края</w:t>
            </w:r>
            <w:r w:rsidR="00B948BB">
              <w:t>» на 2020-2022 годы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038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3510000000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1B1181">
            <w:pPr>
              <w:ind w:left="-77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30135</w:t>
            </w:r>
            <w:r w:rsidR="001B1181">
              <w:rPr>
                <w:b/>
                <w:bCs/>
              </w:rPr>
              <w:t>6</w:t>
            </w:r>
            <w:r w:rsidRPr="0000647F">
              <w:rPr>
                <w:b/>
                <w:bCs/>
              </w:rPr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20034600,0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20034600,0</w:t>
            </w:r>
          </w:p>
        </w:tc>
      </w:tr>
      <w:tr w:rsidR="004B4E01" w:rsidRPr="0000647F" w:rsidTr="00B948BB">
        <w:trPr>
          <w:trHeight w:val="765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</w:pPr>
          </w:p>
        </w:tc>
      </w:tr>
      <w:tr w:rsidR="004B4E01" w:rsidRPr="0000647F" w:rsidTr="00B948BB">
        <w:trPr>
          <w:trHeight w:val="416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lastRenderedPageBreak/>
              <w:t>Основное мероприятие 1.1. «</w:t>
            </w:r>
            <w:proofErr w:type="spellStart"/>
            <w:r w:rsidRPr="0000647F">
              <w:t>Культурно-досуговое</w:t>
            </w:r>
            <w:proofErr w:type="spellEnd"/>
            <w:r w:rsidRPr="0000647F">
              <w:t xml:space="preserve"> обслуживание населения»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3510100110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15897600,0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  <w:r w:rsidRPr="0000647F">
              <w:t>11443700,0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  <w:r w:rsidRPr="0000647F">
              <w:t>11443700,0</w:t>
            </w:r>
          </w:p>
        </w:tc>
      </w:tr>
      <w:tr w:rsidR="004B4E01" w:rsidRPr="0000647F" w:rsidTr="00B948BB">
        <w:trPr>
          <w:trHeight w:val="778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Основное мероприятие 1.2. «Библиотечное обслуживание населения»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3510200110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3891200,0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3891200,0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3891200,0</w:t>
            </w:r>
          </w:p>
        </w:tc>
      </w:tr>
      <w:tr w:rsidR="004B4E01" w:rsidRPr="0000647F" w:rsidTr="00B948BB">
        <w:trPr>
          <w:trHeight w:val="177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4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3510200110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1B1181">
            <w:pPr>
              <w:ind w:left="-77"/>
              <w:jc w:val="right"/>
            </w:pPr>
            <w:r w:rsidRPr="0000647F">
              <w:t>6268</w:t>
            </w:r>
            <w:r w:rsidR="001B1181">
              <w:t>3</w:t>
            </w:r>
            <w:r w:rsidRPr="0000647F"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2070800,0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2070800,0</w:t>
            </w:r>
          </w:p>
        </w:tc>
      </w:tr>
      <w:tr w:rsidR="004B4E01" w:rsidRPr="0000647F" w:rsidTr="00B948BB">
        <w:trPr>
          <w:trHeight w:val="63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4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3510200110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6300,0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6300,0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6300,0</w:t>
            </w:r>
          </w:p>
        </w:tc>
      </w:tr>
      <w:tr w:rsidR="004B4E01" w:rsidRPr="0000647F" w:rsidTr="00B948BB">
        <w:trPr>
          <w:trHeight w:val="848"/>
        </w:trPr>
        <w:tc>
          <w:tcPr>
            <w:tcW w:w="3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Основное мероприятие 1.3. «Музейное дело»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3510300110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1315500,0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1315500,0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1315500,0</w:t>
            </w:r>
          </w:p>
        </w:tc>
      </w:tr>
      <w:tr w:rsidR="004B4E01" w:rsidRPr="0000647F" w:rsidTr="00B948BB">
        <w:trPr>
          <w:trHeight w:val="174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4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3510300110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2100900,0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651300,0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651300,0</w:t>
            </w:r>
          </w:p>
        </w:tc>
      </w:tr>
      <w:tr w:rsidR="004B4E01" w:rsidRPr="0000647F" w:rsidTr="00B948BB">
        <w:trPr>
          <w:trHeight w:val="255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4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3510300110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15800,0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15800,0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15800,0</w:t>
            </w:r>
          </w:p>
        </w:tc>
      </w:tr>
      <w:tr w:rsidR="004B4E01" w:rsidRPr="0000647F" w:rsidTr="00B948BB">
        <w:trPr>
          <w:trHeight w:val="1040"/>
        </w:trPr>
        <w:tc>
          <w:tcPr>
            <w:tcW w:w="3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Основное мероприятие 1.4. «Организация и проведение значимых мероприятий в сфере искусства и культуры»</w:t>
            </w:r>
          </w:p>
        </w:tc>
        <w:tc>
          <w:tcPr>
            <w:tcW w:w="41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3510404010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60000,0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  <w:r w:rsidRPr="0000647F">
              <w:t>60000,0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  <w:r w:rsidRPr="0000647F">
              <w:t>60000,0</w:t>
            </w:r>
          </w:p>
        </w:tc>
      </w:tr>
      <w:tr w:rsidR="004B4E01" w:rsidRPr="0000647F" w:rsidTr="00B948BB">
        <w:trPr>
          <w:trHeight w:val="164"/>
        </w:trPr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DB4E1E"/>
        </w:tc>
        <w:tc>
          <w:tcPr>
            <w:tcW w:w="4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DB4E1E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3510404010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600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</w:pPr>
            <w:r w:rsidRPr="0000647F">
              <w:t>580000,0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  <w:r w:rsidRPr="0000647F">
              <w:t>580000,0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</w:pPr>
            <w:r w:rsidRPr="0000647F">
              <w:t>580000,0</w:t>
            </w:r>
          </w:p>
        </w:tc>
      </w:tr>
      <w:tr w:rsidR="004B4E01" w:rsidRPr="0000647F" w:rsidTr="00B948BB">
        <w:trPr>
          <w:trHeight w:val="255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4B4E01">
            <w:r w:rsidRPr="0000647F">
              <w:t xml:space="preserve">Подпрограмма 2. «Развитие физической культуры и спорта в </w:t>
            </w:r>
            <w:proofErr w:type="spellStart"/>
            <w:r w:rsidRPr="0000647F">
              <w:t>Уинском</w:t>
            </w:r>
            <w:proofErr w:type="spellEnd"/>
            <w:r w:rsidRPr="0000647F">
              <w:t xml:space="preserve"> МО Пермского края</w:t>
            </w:r>
            <w:r w:rsidR="00B948BB">
              <w:t>» на 2020-2022 годы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DB4E1E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038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3520000000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3217600,0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3073400,0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3073400,0</w:t>
            </w:r>
          </w:p>
        </w:tc>
      </w:tr>
      <w:tr w:rsidR="004B4E01" w:rsidRPr="0000647F" w:rsidTr="00B948BB">
        <w:trPr>
          <w:trHeight w:val="795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01" w:rsidRPr="0000647F" w:rsidRDefault="004B4E01" w:rsidP="00DB4E1E"/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E01" w:rsidRPr="0000647F" w:rsidRDefault="004B4E0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r w:rsidRPr="0000647F"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77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E01" w:rsidRPr="0000647F" w:rsidRDefault="004B4E01" w:rsidP="00DB4E1E">
            <w:pPr>
              <w:ind w:left="-103"/>
            </w:pPr>
          </w:p>
        </w:tc>
      </w:tr>
      <w:tr w:rsidR="001B1181" w:rsidRPr="0000647F" w:rsidTr="00B948BB">
        <w:trPr>
          <w:trHeight w:val="840"/>
        </w:trPr>
        <w:tc>
          <w:tcPr>
            <w:tcW w:w="3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181" w:rsidRPr="0000647F" w:rsidRDefault="001B1181" w:rsidP="00DB4E1E">
            <w:r w:rsidRPr="0000647F">
              <w:t>Основное мероприятие 2.1. «Дополнительное образование в области спорта»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181" w:rsidRPr="0000647F" w:rsidRDefault="001B118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038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0702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3520100110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1B1181">
            <w:pPr>
              <w:ind w:left="-77"/>
              <w:jc w:val="right"/>
            </w:pPr>
            <w:r w:rsidRPr="0000647F">
              <w:t>2171400,0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1B1181">
            <w:pPr>
              <w:ind w:left="-77"/>
              <w:jc w:val="right"/>
            </w:pPr>
            <w:r w:rsidRPr="0000647F">
              <w:t>2717400,0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1B1181">
            <w:pPr>
              <w:ind w:left="-77"/>
              <w:jc w:val="right"/>
            </w:pPr>
            <w:r w:rsidRPr="0000647F">
              <w:t>2717400,0</w:t>
            </w:r>
          </w:p>
        </w:tc>
      </w:tr>
      <w:tr w:rsidR="001B1181" w:rsidRPr="0000647F" w:rsidTr="00B948BB">
        <w:trPr>
          <w:trHeight w:val="180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181" w:rsidRPr="0000647F" w:rsidRDefault="001B1181" w:rsidP="00DB4E1E"/>
        </w:tc>
        <w:tc>
          <w:tcPr>
            <w:tcW w:w="4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181" w:rsidRPr="0000647F" w:rsidRDefault="001B1181" w:rsidP="00DB4E1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038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0702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3520100110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1B1181">
            <w:pPr>
              <w:ind w:left="-77"/>
              <w:jc w:val="right"/>
            </w:pPr>
            <w:r w:rsidRPr="0000647F">
              <w:t>537800,0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1B1181">
            <w:pPr>
              <w:ind w:left="-77"/>
              <w:jc w:val="right"/>
            </w:pPr>
            <w:r w:rsidRPr="0000647F">
              <w:t>394600,0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1B1181">
            <w:pPr>
              <w:ind w:left="-77"/>
              <w:jc w:val="right"/>
            </w:pPr>
            <w:r w:rsidRPr="0000647F">
              <w:t>394600,0</w:t>
            </w:r>
          </w:p>
        </w:tc>
      </w:tr>
      <w:tr w:rsidR="001B1181" w:rsidRPr="0000647F" w:rsidTr="00B948BB">
        <w:trPr>
          <w:trHeight w:val="70"/>
        </w:trPr>
        <w:tc>
          <w:tcPr>
            <w:tcW w:w="3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1" w:rsidRPr="0000647F" w:rsidRDefault="001B1181" w:rsidP="00DB4E1E"/>
        </w:tc>
        <w:tc>
          <w:tcPr>
            <w:tcW w:w="4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81" w:rsidRPr="0000647F" w:rsidRDefault="001B1181" w:rsidP="00DB4E1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038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0702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3520100110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1B1181">
            <w:pPr>
              <w:ind w:left="-77"/>
              <w:jc w:val="right"/>
            </w:pPr>
            <w:r w:rsidRPr="0000647F">
              <w:t>8400,0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1B1181">
            <w:pPr>
              <w:ind w:left="-77"/>
              <w:jc w:val="right"/>
            </w:pPr>
            <w:r w:rsidRPr="0000647F">
              <w:t>7400,0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1B1181">
            <w:pPr>
              <w:ind w:left="-77"/>
              <w:jc w:val="right"/>
            </w:pPr>
            <w:r w:rsidRPr="0000647F">
              <w:t>7400,0</w:t>
            </w:r>
          </w:p>
        </w:tc>
      </w:tr>
      <w:tr w:rsidR="001B1181" w:rsidRPr="0000647F" w:rsidTr="00B948BB">
        <w:trPr>
          <w:trHeight w:val="103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1" w:rsidRPr="0000647F" w:rsidRDefault="001B1181" w:rsidP="00DB4E1E">
            <w:r w:rsidRPr="0000647F">
              <w:lastRenderedPageBreak/>
              <w:t>Основное мероприятие 2.2. «Обслуживание населения в сфере физической культуры и спорта»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81" w:rsidRPr="0000647F" w:rsidRDefault="001B118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3520204030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77"/>
              <w:jc w:val="right"/>
            </w:pPr>
            <w:r>
              <w:t>500000,0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  <w:r>
              <w:t>500000,0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  <w:r>
              <w:t>500000,0</w:t>
            </w:r>
          </w:p>
        </w:tc>
      </w:tr>
      <w:tr w:rsidR="001B1181" w:rsidRPr="0000647F" w:rsidTr="00B948BB">
        <w:trPr>
          <w:trHeight w:val="255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181" w:rsidRPr="0000647F" w:rsidRDefault="001B1181" w:rsidP="00DB4E1E">
            <w:r w:rsidRPr="0000647F">
              <w:t>Подпрограмма 3.</w:t>
            </w:r>
          </w:p>
          <w:p w:rsidR="001B1181" w:rsidRPr="0000647F" w:rsidRDefault="001B1181" w:rsidP="00DB4E1E">
            <w:r w:rsidRPr="0000647F">
              <w:t xml:space="preserve">«Обеспечение жильем молодых семей </w:t>
            </w:r>
          </w:p>
          <w:p w:rsidR="001B1181" w:rsidRPr="0000647F" w:rsidRDefault="001B1181" w:rsidP="004B4E01">
            <w:r w:rsidRPr="0000647F">
              <w:t xml:space="preserve">в </w:t>
            </w:r>
            <w:proofErr w:type="spellStart"/>
            <w:r w:rsidRPr="0000647F">
              <w:t>Уинском</w:t>
            </w:r>
            <w:proofErr w:type="spellEnd"/>
            <w:r w:rsidRPr="0000647F">
              <w:t xml:space="preserve"> МО Пермского края</w:t>
            </w:r>
            <w:r w:rsidR="00B948BB">
              <w:t>» на 2020-2022 годы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181" w:rsidRPr="0000647F" w:rsidRDefault="001B1181" w:rsidP="00DB4E1E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038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rPr>
                <w:b/>
                <w:bCs/>
              </w:rPr>
            </w:pPr>
            <w:r w:rsidRPr="0000647F">
              <w:rPr>
                <w:b/>
                <w:bCs/>
              </w:rPr>
              <w:t>3530000000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jc w:val="center"/>
              <w:rPr>
                <w:b/>
                <w:bCs/>
              </w:rPr>
            </w:pPr>
            <w:proofErr w:type="spellStart"/>
            <w:r w:rsidRPr="0000647F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400000,0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jc w:val="right"/>
              <w:rPr>
                <w:b/>
                <w:bCs/>
              </w:rPr>
            </w:pPr>
            <w:r w:rsidRPr="0000647F">
              <w:rPr>
                <w:b/>
                <w:bCs/>
              </w:rPr>
              <w:t>0,0</w:t>
            </w:r>
          </w:p>
        </w:tc>
      </w:tr>
      <w:tr w:rsidR="001B1181" w:rsidRPr="0000647F" w:rsidTr="00B948BB">
        <w:trPr>
          <w:trHeight w:val="255"/>
        </w:trPr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181" w:rsidRPr="0000647F" w:rsidRDefault="001B1181" w:rsidP="00DB4E1E"/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81" w:rsidRPr="0000647F" w:rsidRDefault="001B118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/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jc w:val="right"/>
            </w:pPr>
          </w:p>
        </w:tc>
      </w:tr>
      <w:tr w:rsidR="001B1181" w:rsidRPr="0000647F" w:rsidTr="00B948BB">
        <w:trPr>
          <w:trHeight w:val="25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181" w:rsidRPr="0000647F" w:rsidRDefault="001B1181" w:rsidP="004B4E01">
            <w:r w:rsidRPr="0000647F">
              <w:t>Основное мероприятие 3.1. «Обеспечение жильем молодых семей»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81" w:rsidRPr="0000647F" w:rsidRDefault="001B118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35301L4970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jc w:val="right"/>
            </w:pPr>
            <w:r w:rsidRPr="0000647F">
              <w:t>400000,0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jc w:val="right"/>
            </w:pPr>
            <w:r w:rsidRPr="0000647F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jc w:val="right"/>
            </w:pPr>
            <w:r w:rsidRPr="0000647F">
              <w:t>0,0</w:t>
            </w:r>
          </w:p>
        </w:tc>
      </w:tr>
      <w:tr w:rsidR="001B1181" w:rsidRPr="0000647F" w:rsidTr="00B948BB">
        <w:trPr>
          <w:trHeight w:val="255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1" w:rsidRPr="0000647F" w:rsidRDefault="001B1181" w:rsidP="004B4E01">
            <w:r w:rsidRPr="0000647F">
              <w:t>Подпрограмма 4. «Меры социальной помощи и поддержки отдельных категорий населения Уинского МО Пермского края на 2020-2022 годы»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1" w:rsidRPr="0000647F" w:rsidRDefault="001B1181" w:rsidP="00DB4E1E">
            <w:pPr>
              <w:rPr>
                <w:b/>
              </w:rPr>
            </w:pPr>
            <w:r w:rsidRPr="0000647F"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rPr>
                <w:b/>
              </w:rPr>
            </w:pPr>
            <w:r w:rsidRPr="0000647F">
              <w:rPr>
                <w:b/>
              </w:rPr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jc w:val="center"/>
              <w:rPr>
                <w:b/>
              </w:rPr>
            </w:pPr>
            <w:proofErr w:type="spellStart"/>
            <w:r w:rsidRPr="0000647F">
              <w:rPr>
                <w:b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rPr>
                <w:b/>
              </w:rPr>
            </w:pPr>
            <w:r w:rsidRPr="0000647F">
              <w:rPr>
                <w:b/>
              </w:rPr>
              <w:t>3540000000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jc w:val="center"/>
              <w:rPr>
                <w:b/>
              </w:rPr>
            </w:pPr>
            <w:proofErr w:type="spellStart"/>
            <w:r w:rsidRPr="0000647F">
              <w:rPr>
                <w:b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77"/>
              <w:jc w:val="right"/>
              <w:rPr>
                <w:b/>
              </w:rPr>
            </w:pPr>
            <w:r w:rsidRPr="0000647F">
              <w:rPr>
                <w:b/>
              </w:rPr>
              <w:t>59700,0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  <w:rPr>
                <w:b/>
              </w:rPr>
            </w:pPr>
            <w:r w:rsidRPr="0000647F"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  <w:rPr>
                <w:b/>
              </w:rPr>
            </w:pPr>
            <w:r w:rsidRPr="0000647F">
              <w:rPr>
                <w:b/>
              </w:rPr>
              <w:t>0,0</w:t>
            </w:r>
          </w:p>
        </w:tc>
      </w:tr>
      <w:tr w:rsidR="001B1181" w:rsidRPr="0000647F" w:rsidTr="00B948BB">
        <w:trPr>
          <w:trHeight w:val="255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1" w:rsidRPr="0000647F" w:rsidRDefault="001B1181" w:rsidP="00DB4E1E"/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1" w:rsidRPr="0000647F" w:rsidRDefault="001B118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/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77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</w:p>
        </w:tc>
      </w:tr>
      <w:tr w:rsidR="001B1181" w:rsidRPr="0000647F" w:rsidTr="00B948BB">
        <w:trPr>
          <w:trHeight w:val="1937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181" w:rsidRPr="0000647F" w:rsidRDefault="001B1181" w:rsidP="00DB4E1E">
            <w:r w:rsidRPr="0000647F">
              <w:t>Основное мероприятие 4.1. «Меры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услуг»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181" w:rsidRPr="0000647F" w:rsidRDefault="001B118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354012С170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77"/>
              <w:jc w:val="right"/>
            </w:pPr>
            <w:r w:rsidRPr="0000647F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  <w:r w:rsidRPr="0000647F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  <w:r w:rsidRPr="0000647F">
              <w:t>0,0</w:t>
            </w:r>
          </w:p>
        </w:tc>
      </w:tr>
      <w:tr w:rsidR="001B1181" w:rsidRPr="0000647F" w:rsidTr="00B948BB">
        <w:trPr>
          <w:trHeight w:val="246"/>
        </w:trPr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181" w:rsidRPr="0000647F" w:rsidRDefault="001B1181" w:rsidP="00DB4E1E"/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181" w:rsidRPr="0000647F" w:rsidRDefault="001B1181" w:rsidP="00DB4E1E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354012С180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77"/>
              <w:jc w:val="right"/>
            </w:pPr>
            <w:r w:rsidRPr="0000647F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  <w:r w:rsidRPr="0000647F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  <w:r w:rsidRPr="0000647F">
              <w:t>0,0</w:t>
            </w:r>
          </w:p>
        </w:tc>
      </w:tr>
      <w:tr w:rsidR="001B1181" w:rsidRPr="0000647F" w:rsidTr="00B948BB">
        <w:trPr>
          <w:trHeight w:val="172"/>
        </w:trPr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181" w:rsidRPr="0000647F" w:rsidRDefault="001B1181" w:rsidP="00DB4E1E"/>
        </w:tc>
        <w:tc>
          <w:tcPr>
            <w:tcW w:w="4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181" w:rsidRPr="0000647F" w:rsidRDefault="001B1181" w:rsidP="00DB4E1E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354012С180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300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77"/>
              <w:jc w:val="right"/>
            </w:pPr>
            <w:r w:rsidRPr="0000647F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  <w:r w:rsidRPr="0000647F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  <w:r w:rsidRPr="0000647F">
              <w:t>0,0</w:t>
            </w:r>
          </w:p>
        </w:tc>
      </w:tr>
      <w:tr w:rsidR="001B1181" w:rsidRPr="0000647F" w:rsidTr="00B948BB">
        <w:trPr>
          <w:trHeight w:val="70"/>
        </w:trPr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81" w:rsidRPr="0000647F" w:rsidRDefault="001B1181" w:rsidP="00DB4E1E"/>
        </w:tc>
        <w:tc>
          <w:tcPr>
            <w:tcW w:w="4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181" w:rsidRPr="0000647F" w:rsidRDefault="001B1181" w:rsidP="00DB4E1E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354012С180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77"/>
              <w:jc w:val="right"/>
            </w:pPr>
            <w:r w:rsidRPr="0000647F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  <w:r w:rsidRPr="0000647F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  <w:r w:rsidRPr="0000647F">
              <w:t>0,0</w:t>
            </w:r>
          </w:p>
        </w:tc>
      </w:tr>
      <w:tr w:rsidR="001B1181" w:rsidRPr="0000647F" w:rsidTr="00B948BB">
        <w:trPr>
          <w:trHeight w:val="1118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181" w:rsidRPr="0000647F" w:rsidRDefault="001B1181" w:rsidP="00DB4E1E">
            <w:r w:rsidRPr="0000647F">
              <w:lastRenderedPageBreak/>
              <w:t>Основное мероприятие 4.2.</w:t>
            </w:r>
          </w:p>
          <w:p w:rsidR="001B1181" w:rsidRPr="0000647F" w:rsidRDefault="001B1181" w:rsidP="00DB4E1E">
            <w:r w:rsidRPr="0000647F">
              <w:t>«Меры социальной помощи и поддержки отдельных категорий населения Пермского края»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181" w:rsidRPr="0000647F" w:rsidRDefault="001B118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35402SС240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77"/>
              <w:jc w:val="right"/>
            </w:pPr>
            <w:r w:rsidRPr="0000647F">
              <w:t>59700,0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  <w:r w:rsidRPr="0000647F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  <w:r w:rsidRPr="0000647F">
              <w:t>0,0</w:t>
            </w:r>
          </w:p>
        </w:tc>
      </w:tr>
      <w:tr w:rsidR="001B1181" w:rsidRPr="0000647F" w:rsidTr="00B948BB">
        <w:trPr>
          <w:trHeight w:val="158"/>
        </w:trPr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181" w:rsidRPr="0000647F" w:rsidRDefault="001B1181" w:rsidP="00DB4E1E"/>
        </w:tc>
        <w:tc>
          <w:tcPr>
            <w:tcW w:w="4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1" w:rsidRPr="0000647F" w:rsidRDefault="001B1181" w:rsidP="00DB4E1E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right="-48"/>
            </w:pPr>
            <w:r w:rsidRPr="0000647F">
              <w:t>35402SС240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r w:rsidRPr="0000647F"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77"/>
              <w:jc w:val="right"/>
            </w:pPr>
            <w:r w:rsidRPr="0000647F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  <w:r w:rsidRPr="0000647F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  <w:r w:rsidRPr="0000647F">
              <w:t>0,0</w:t>
            </w:r>
          </w:p>
        </w:tc>
      </w:tr>
      <w:tr w:rsidR="001B1181" w:rsidRPr="0000647F" w:rsidTr="00B948BB">
        <w:trPr>
          <w:trHeight w:val="158"/>
        </w:trPr>
        <w:tc>
          <w:tcPr>
            <w:tcW w:w="3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1181" w:rsidRPr="0000647F" w:rsidRDefault="001B1181" w:rsidP="00DB4E1E">
            <w:r w:rsidRPr="0000647F">
              <w:t>Подпрограмма 5. «Обеспечение финансово-хозяйственной деятельности учреждений культуры Уинского МО Пермского края</w:t>
            </w:r>
            <w:r w:rsidR="00B948BB">
              <w:t>» на 2020-2022 годы</w:t>
            </w:r>
          </w:p>
          <w:p w:rsidR="001B1181" w:rsidRPr="0000647F" w:rsidRDefault="001B1181" w:rsidP="00DB4E1E"/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81" w:rsidRPr="0000647F" w:rsidRDefault="001B1181" w:rsidP="00DB4E1E">
            <w:pPr>
              <w:rPr>
                <w:b/>
              </w:rPr>
            </w:pPr>
            <w:r w:rsidRPr="0000647F">
              <w:rPr>
                <w:b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rPr>
                <w:b/>
              </w:rPr>
            </w:pPr>
            <w:r w:rsidRPr="0000647F">
              <w:rPr>
                <w:b/>
              </w:rPr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jc w:val="center"/>
              <w:rPr>
                <w:b/>
              </w:rPr>
            </w:pPr>
            <w:proofErr w:type="spellStart"/>
            <w:r w:rsidRPr="0000647F">
              <w:rPr>
                <w:b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rPr>
                <w:b/>
              </w:rPr>
            </w:pPr>
            <w:r w:rsidRPr="0000647F">
              <w:rPr>
                <w:b/>
              </w:rPr>
              <w:t>3550000000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jc w:val="center"/>
              <w:rPr>
                <w:b/>
              </w:rPr>
            </w:pPr>
            <w:proofErr w:type="spellStart"/>
            <w:r w:rsidRPr="0000647F">
              <w:rPr>
                <w:b/>
              </w:rPr>
              <w:t>х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77"/>
              <w:jc w:val="right"/>
              <w:rPr>
                <w:b/>
              </w:rPr>
            </w:pPr>
            <w:r w:rsidRPr="0000647F">
              <w:rPr>
                <w:b/>
              </w:rPr>
              <w:t>13894400,0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  <w:rPr>
                <w:b/>
              </w:rPr>
            </w:pPr>
            <w:r w:rsidRPr="0000647F">
              <w:rPr>
                <w:b/>
              </w:rPr>
              <w:t>13869700,0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  <w:rPr>
                <w:b/>
              </w:rPr>
            </w:pPr>
            <w:r w:rsidRPr="0000647F">
              <w:rPr>
                <w:b/>
              </w:rPr>
              <w:t>13869700,0</w:t>
            </w:r>
          </w:p>
        </w:tc>
      </w:tr>
      <w:tr w:rsidR="001B1181" w:rsidRPr="0000647F" w:rsidTr="00B948BB">
        <w:trPr>
          <w:trHeight w:val="184"/>
        </w:trPr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81" w:rsidRPr="0000647F" w:rsidRDefault="001B1181" w:rsidP="00DB4E1E"/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181" w:rsidRPr="0000647F" w:rsidRDefault="001B1181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/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/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77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181" w:rsidRPr="0000647F" w:rsidRDefault="001B1181" w:rsidP="00DB4E1E">
            <w:pPr>
              <w:ind w:left="-103"/>
              <w:jc w:val="right"/>
            </w:pPr>
          </w:p>
        </w:tc>
      </w:tr>
      <w:tr w:rsidR="0080051F" w:rsidRPr="0000647F" w:rsidTr="00B948BB">
        <w:trPr>
          <w:trHeight w:val="983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F" w:rsidRPr="0000647F" w:rsidRDefault="0080051F" w:rsidP="00DB4E1E">
            <w:r w:rsidRPr="0000647F">
              <w:t>Основное мероприятие 5.1. "Обеспечение деятельности органов местного самоуправления»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1F" w:rsidRPr="0000647F" w:rsidRDefault="0080051F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3550100090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71323B">
            <w:pPr>
              <w:ind w:left="-77"/>
              <w:jc w:val="right"/>
            </w:pPr>
            <w:r w:rsidRPr="0000647F">
              <w:t>1288000,0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71323B">
            <w:pPr>
              <w:ind w:left="-77"/>
              <w:jc w:val="right"/>
            </w:pPr>
            <w:r w:rsidRPr="0000647F">
              <w:t>1288000,0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71323B">
            <w:pPr>
              <w:ind w:left="-77"/>
              <w:jc w:val="right"/>
            </w:pPr>
            <w:r w:rsidRPr="0000647F">
              <w:t>1288000,0</w:t>
            </w:r>
          </w:p>
        </w:tc>
      </w:tr>
      <w:tr w:rsidR="0080051F" w:rsidRPr="0000647F" w:rsidTr="00B948BB">
        <w:trPr>
          <w:trHeight w:val="304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F" w:rsidRPr="0000647F" w:rsidRDefault="0080051F" w:rsidP="00DB4E1E"/>
        </w:tc>
        <w:tc>
          <w:tcPr>
            <w:tcW w:w="4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51F" w:rsidRPr="0000647F" w:rsidRDefault="0080051F" w:rsidP="00DB4E1E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3550100090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71323B">
            <w:pPr>
              <w:ind w:left="-77"/>
              <w:jc w:val="right"/>
            </w:pPr>
            <w:r w:rsidRPr="0000647F">
              <w:t>138400,0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71323B">
            <w:pPr>
              <w:ind w:left="-77"/>
              <w:jc w:val="right"/>
            </w:pPr>
            <w:r w:rsidRPr="0000647F">
              <w:t>134500,0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71323B">
            <w:pPr>
              <w:ind w:left="-77"/>
              <w:jc w:val="right"/>
            </w:pPr>
            <w:r w:rsidRPr="0000647F">
              <w:t>134500,0</w:t>
            </w:r>
          </w:p>
        </w:tc>
      </w:tr>
      <w:tr w:rsidR="0080051F" w:rsidRPr="0000647F" w:rsidTr="00B948BB">
        <w:trPr>
          <w:trHeight w:val="780"/>
        </w:trPr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F" w:rsidRPr="0000647F" w:rsidRDefault="0080051F" w:rsidP="00DB4E1E">
            <w:r w:rsidRPr="0000647F">
              <w:t>Основное мероприятие 5.2. «Административное, финансово-экономическое и хозяйственное обеспечение»</w:t>
            </w:r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1F" w:rsidRPr="0000647F" w:rsidRDefault="0080051F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3550200110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80051F" w:rsidRDefault="0080051F" w:rsidP="0071323B">
            <w:pPr>
              <w:ind w:left="-77"/>
              <w:jc w:val="right"/>
              <w:rPr>
                <w:sz w:val="22"/>
                <w:szCs w:val="22"/>
              </w:rPr>
            </w:pPr>
            <w:r w:rsidRPr="0080051F">
              <w:rPr>
                <w:sz w:val="22"/>
                <w:szCs w:val="22"/>
              </w:rPr>
              <w:t>10918700,0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80051F" w:rsidRDefault="0080051F" w:rsidP="0071323B">
            <w:pPr>
              <w:ind w:left="-77"/>
              <w:jc w:val="right"/>
              <w:rPr>
                <w:sz w:val="22"/>
                <w:szCs w:val="22"/>
              </w:rPr>
            </w:pPr>
            <w:r w:rsidRPr="0080051F">
              <w:rPr>
                <w:sz w:val="22"/>
                <w:szCs w:val="22"/>
              </w:rPr>
              <w:t>10918700,0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80051F" w:rsidRDefault="0080051F" w:rsidP="0071323B">
            <w:pPr>
              <w:ind w:left="-77"/>
              <w:jc w:val="right"/>
              <w:rPr>
                <w:sz w:val="22"/>
                <w:szCs w:val="22"/>
              </w:rPr>
            </w:pPr>
            <w:r w:rsidRPr="0080051F">
              <w:rPr>
                <w:sz w:val="22"/>
                <w:szCs w:val="22"/>
              </w:rPr>
              <w:t>10918700,0</w:t>
            </w:r>
          </w:p>
        </w:tc>
      </w:tr>
      <w:tr w:rsidR="0080051F" w:rsidRPr="0000647F" w:rsidTr="00B948BB">
        <w:trPr>
          <w:trHeight w:val="278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F" w:rsidRPr="0000647F" w:rsidRDefault="0080051F" w:rsidP="00DB4E1E"/>
        </w:tc>
        <w:tc>
          <w:tcPr>
            <w:tcW w:w="4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1F" w:rsidRPr="0000647F" w:rsidRDefault="0080051F" w:rsidP="00DB4E1E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3550200110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71323B">
            <w:pPr>
              <w:ind w:left="-77"/>
              <w:jc w:val="right"/>
            </w:pPr>
            <w:r w:rsidRPr="0000647F">
              <w:t>1425000,0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71323B">
            <w:pPr>
              <w:ind w:left="-77"/>
              <w:jc w:val="right"/>
            </w:pPr>
            <w:r w:rsidRPr="0000647F">
              <w:t>1404200,0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71323B">
            <w:pPr>
              <w:ind w:left="-77"/>
              <w:jc w:val="right"/>
            </w:pPr>
            <w:r w:rsidRPr="0000647F">
              <w:t>1404200,0</w:t>
            </w:r>
          </w:p>
        </w:tc>
      </w:tr>
      <w:tr w:rsidR="0080051F" w:rsidRPr="0000647F" w:rsidTr="00B948BB">
        <w:trPr>
          <w:trHeight w:val="228"/>
        </w:trPr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F" w:rsidRPr="0000647F" w:rsidRDefault="0080051F" w:rsidP="00DB4E1E"/>
        </w:tc>
        <w:tc>
          <w:tcPr>
            <w:tcW w:w="4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1F" w:rsidRPr="0000647F" w:rsidRDefault="0080051F" w:rsidP="00DB4E1E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3550200110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71323B">
            <w:pPr>
              <w:ind w:left="-77"/>
              <w:jc w:val="right"/>
            </w:pPr>
            <w:r w:rsidRPr="0000647F">
              <w:t>24300,0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71323B">
            <w:pPr>
              <w:ind w:left="-77"/>
              <w:jc w:val="right"/>
            </w:pPr>
            <w:r w:rsidRPr="0000647F">
              <w:t>24300,0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71323B">
            <w:pPr>
              <w:ind w:left="-77"/>
              <w:jc w:val="right"/>
            </w:pPr>
            <w:r w:rsidRPr="0000647F">
              <w:t>24300,0</w:t>
            </w:r>
          </w:p>
        </w:tc>
      </w:tr>
      <w:tr w:rsidR="0080051F" w:rsidRPr="0000647F" w:rsidTr="00B948BB">
        <w:trPr>
          <w:trHeight w:val="228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1F" w:rsidRPr="0000647F" w:rsidRDefault="0080051F" w:rsidP="00DB4E1E">
            <w:r w:rsidRPr="0000647F">
              <w:t>Основное мероприятие 5.3. «Организация и проведение значимых мероприятий в сфере культуры и молодежной политики»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51F" w:rsidRPr="0000647F" w:rsidRDefault="0080051F" w:rsidP="00DB4E1E">
            <w:r w:rsidRPr="0000647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038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3550304020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DB4E1E">
            <w:r w:rsidRPr="0000647F"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71323B">
            <w:pPr>
              <w:ind w:left="-77"/>
              <w:jc w:val="right"/>
            </w:pPr>
            <w:r w:rsidRPr="0000647F"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71323B">
            <w:pPr>
              <w:ind w:left="-77"/>
              <w:jc w:val="right"/>
            </w:pPr>
            <w:r w:rsidRPr="0000647F">
              <w:t>100000,0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051F" w:rsidRPr="0000647F" w:rsidRDefault="0080051F" w:rsidP="0071323B">
            <w:pPr>
              <w:ind w:left="-77"/>
              <w:jc w:val="right"/>
            </w:pPr>
            <w:r w:rsidRPr="0000647F">
              <w:t>100000,0</w:t>
            </w:r>
          </w:p>
        </w:tc>
      </w:tr>
    </w:tbl>
    <w:p w:rsidR="004B4E01" w:rsidRPr="0000647F" w:rsidRDefault="004B4E01" w:rsidP="004B4E01">
      <w:pPr>
        <w:pStyle w:val="a4"/>
      </w:pPr>
    </w:p>
    <w:p w:rsidR="004263C3" w:rsidRDefault="004263C3" w:rsidP="00BD7E81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sectPr w:rsidR="004263C3" w:rsidSect="00D665B2">
      <w:footerReference w:type="default" r:id="rId28"/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2F" w:rsidRDefault="00FD452F">
      <w:r>
        <w:separator/>
      </w:r>
    </w:p>
  </w:endnote>
  <w:endnote w:type="continuationSeparator" w:id="1">
    <w:p w:rsidR="00FD452F" w:rsidRDefault="00FD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81" w:rsidRDefault="001B118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81" w:rsidRDefault="001B118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81" w:rsidRDefault="001B118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2F" w:rsidRDefault="00FD452F">
      <w:r>
        <w:separator/>
      </w:r>
    </w:p>
  </w:footnote>
  <w:footnote w:type="continuationSeparator" w:id="1">
    <w:p w:rsidR="00FD452F" w:rsidRDefault="00FD4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81" w:rsidRDefault="0069386C" w:rsidP="00AF259C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B118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B1181">
      <w:rPr>
        <w:rStyle w:val="af2"/>
        <w:noProof/>
      </w:rPr>
      <w:t>65</w:t>
    </w:r>
    <w:r>
      <w:rPr>
        <w:rStyle w:val="af2"/>
      </w:rPr>
      <w:fldChar w:fldCharType="end"/>
    </w:r>
  </w:p>
  <w:p w:rsidR="001B1181" w:rsidRDefault="001B1181" w:rsidP="00AF259C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181" w:rsidRDefault="0069386C" w:rsidP="00AF259C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1B118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95004">
      <w:rPr>
        <w:rStyle w:val="af2"/>
        <w:noProof/>
      </w:rPr>
      <w:t>2</w:t>
    </w:r>
    <w:r>
      <w:rPr>
        <w:rStyle w:val="af2"/>
      </w:rPr>
      <w:fldChar w:fldCharType="end"/>
    </w:r>
  </w:p>
  <w:p w:rsidR="001B1181" w:rsidRDefault="001B1181" w:rsidP="00AF259C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5pt;height:21.3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602"/>
    <w:multiLevelType w:val="hybridMultilevel"/>
    <w:tmpl w:val="610ED8D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3D06FC"/>
    <w:multiLevelType w:val="hybridMultilevel"/>
    <w:tmpl w:val="4BA8FA0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943675"/>
    <w:multiLevelType w:val="hybridMultilevel"/>
    <w:tmpl w:val="261C5340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5">
    <w:nsid w:val="0A98111B"/>
    <w:multiLevelType w:val="multilevel"/>
    <w:tmpl w:val="8424D9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6">
    <w:nsid w:val="0EFF0BD2"/>
    <w:multiLevelType w:val="hybridMultilevel"/>
    <w:tmpl w:val="5BF8D1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9925E4"/>
    <w:multiLevelType w:val="hybridMultilevel"/>
    <w:tmpl w:val="C9B26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532B"/>
    <w:multiLevelType w:val="hybridMultilevel"/>
    <w:tmpl w:val="D286FA2C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AFE7D73"/>
    <w:multiLevelType w:val="hybridMultilevel"/>
    <w:tmpl w:val="8E8637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B2C"/>
    <w:multiLevelType w:val="hybridMultilevel"/>
    <w:tmpl w:val="CB7CFC88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EAB0006"/>
    <w:multiLevelType w:val="hybridMultilevel"/>
    <w:tmpl w:val="094AA33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4B3550"/>
    <w:multiLevelType w:val="hybridMultilevel"/>
    <w:tmpl w:val="3084C5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B13D59"/>
    <w:multiLevelType w:val="hybridMultilevel"/>
    <w:tmpl w:val="88BC29A2"/>
    <w:lvl w:ilvl="0" w:tplc="FFFFFFFF">
      <w:start w:val="1"/>
      <w:numFmt w:val="bullet"/>
      <w:lvlText w:val="-"/>
      <w:lvlJc w:val="left"/>
      <w:pPr>
        <w:ind w:left="1211" w:hanging="360"/>
      </w:pPr>
      <w:rPr>
        <w:rFonts w:ascii="Vrinda" w:hAnsi="Vrinda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99C49DF"/>
    <w:multiLevelType w:val="hybridMultilevel"/>
    <w:tmpl w:val="F40276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0484A"/>
    <w:multiLevelType w:val="hybridMultilevel"/>
    <w:tmpl w:val="755CBA0A"/>
    <w:lvl w:ilvl="0" w:tplc="FFFFFFFF">
      <w:start w:val="1"/>
      <w:numFmt w:val="decimal"/>
      <w:lvlText w:val="%1."/>
      <w:lvlJc w:val="left"/>
      <w:pPr>
        <w:tabs>
          <w:tab w:val="num" w:pos="1928"/>
        </w:tabs>
        <w:ind w:left="1928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8"/>
        </w:tabs>
        <w:ind w:left="2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8"/>
        </w:tabs>
        <w:ind w:left="3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8"/>
        </w:tabs>
        <w:ind w:left="4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8"/>
        </w:tabs>
        <w:ind w:left="4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8"/>
        </w:tabs>
        <w:ind w:left="5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8"/>
        </w:tabs>
        <w:ind w:left="6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8"/>
        </w:tabs>
        <w:ind w:left="6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8"/>
        </w:tabs>
        <w:ind w:left="7688" w:hanging="180"/>
      </w:pPr>
    </w:lvl>
  </w:abstractNum>
  <w:abstractNum w:abstractNumId="20">
    <w:nsid w:val="3C251B81"/>
    <w:multiLevelType w:val="hybridMultilevel"/>
    <w:tmpl w:val="D8EC6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157FF"/>
    <w:multiLevelType w:val="hybridMultilevel"/>
    <w:tmpl w:val="9580F18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273736F"/>
    <w:multiLevelType w:val="hybridMultilevel"/>
    <w:tmpl w:val="8118F3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54A7B"/>
    <w:multiLevelType w:val="hybridMultilevel"/>
    <w:tmpl w:val="1DC45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500A44"/>
    <w:multiLevelType w:val="hybridMultilevel"/>
    <w:tmpl w:val="B27021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ED1884"/>
    <w:multiLevelType w:val="hybridMultilevel"/>
    <w:tmpl w:val="7944CC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A36D2B"/>
    <w:multiLevelType w:val="hybridMultilevel"/>
    <w:tmpl w:val="CE0646F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58AE4D20"/>
    <w:multiLevelType w:val="hybridMultilevel"/>
    <w:tmpl w:val="E9AC0C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AF35E6"/>
    <w:multiLevelType w:val="hybridMultilevel"/>
    <w:tmpl w:val="06F681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E4EF0"/>
    <w:multiLevelType w:val="hybridMultilevel"/>
    <w:tmpl w:val="048CE6C2"/>
    <w:lvl w:ilvl="0" w:tplc="FFFFFFFF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C7447A"/>
    <w:multiLevelType w:val="hybridMultilevel"/>
    <w:tmpl w:val="A430394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A627ACE"/>
    <w:multiLevelType w:val="multilevel"/>
    <w:tmpl w:val="CB7CFC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2310404"/>
    <w:multiLevelType w:val="hybridMultilevel"/>
    <w:tmpl w:val="D3BEBE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F897A85"/>
    <w:multiLevelType w:val="multilevel"/>
    <w:tmpl w:val="790C1E1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7112"/>
        </w:tabs>
        <w:ind w:left="7112" w:hanging="1440"/>
      </w:pPr>
      <w:rPr>
        <w:rFonts w:hint="default"/>
        <w:sz w:val="24"/>
      </w:rPr>
    </w:lvl>
  </w:abstractNum>
  <w:num w:numId="1">
    <w:abstractNumId w:val="7"/>
  </w:num>
  <w:num w:numId="2">
    <w:abstractNumId w:val="31"/>
  </w:num>
  <w:num w:numId="3">
    <w:abstractNumId w:val="1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0"/>
  </w:num>
  <w:num w:numId="8">
    <w:abstractNumId w:val="9"/>
  </w:num>
  <w:num w:numId="9">
    <w:abstractNumId w:val="21"/>
  </w:num>
  <w:num w:numId="10">
    <w:abstractNumId w:val="15"/>
  </w:num>
  <w:num w:numId="11">
    <w:abstractNumId w:val="29"/>
  </w:num>
  <w:num w:numId="12">
    <w:abstractNumId w:val="30"/>
  </w:num>
  <w:num w:numId="13">
    <w:abstractNumId w:val="6"/>
  </w:num>
  <w:num w:numId="14">
    <w:abstractNumId w:val="14"/>
  </w:num>
  <w:num w:numId="15">
    <w:abstractNumId w:val="3"/>
  </w:num>
  <w:num w:numId="16">
    <w:abstractNumId w:val="2"/>
  </w:num>
  <w:num w:numId="17">
    <w:abstractNumId w:val="33"/>
  </w:num>
  <w:num w:numId="18">
    <w:abstractNumId w:val="23"/>
  </w:num>
  <w:num w:numId="19">
    <w:abstractNumId w:val="22"/>
  </w:num>
  <w:num w:numId="20">
    <w:abstractNumId w:val="11"/>
  </w:num>
  <w:num w:numId="21">
    <w:abstractNumId w:val="12"/>
  </w:num>
  <w:num w:numId="22">
    <w:abstractNumId w:val="1"/>
  </w:num>
  <w:num w:numId="23">
    <w:abstractNumId w:val="18"/>
  </w:num>
  <w:num w:numId="24">
    <w:abstractNumId w:val="20"/>
  </w:num>
  <w:num w:numId="25">
    <w:abstractNumId w:val="8"/>
  </w:num>
  <w:num w:numId="26">
    <w:abstractNumId w:val="26"/>
  </w:num>
  <w:num w:numId="27">
    <w:abstractNumId w:val="4"/>
  </w:num>
  <w:num w:numId="28">
    <w:abstractNumId w:val="24"/>
  </w:num>
  <w:num w:numId="29">
    <w:abstractNumId w:val="32"/>
  </w:num>
  <w:num w:numId="30">
    <w:abstractNumId w:val="13"/>
  </w:num>
  <w:num w:numId="31">
    <w:abstractNumId w:val="34"/>
  </w:num>
  <w:num w:numId="32">
    <w:abstractNumId w:val="19"/>
  </w:num>
  <w:num w:numId="33">
    <w:abstractNumId w:val="27"/>
  </w:num>
  <w:num w:numId="34">
    <w:abstractNumId w:val="25"/>
  </w:num>
  <w:num w:numId="35">
    <w:abstractNumId w:val="0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47F"/>
    <w:rsid w:val="000434E6"/>
    <w:rsid w:val="00051FA9"/>
    <w:rsid w:val="000706D5"/>
    <w:rsid w:val="0008188E"/>
    <w:rsid w:val="00084E5D"/>
    <w:rsid w:val="0008590B"/>
    <w:rsid w:val="000862DA"/>
    <w:rsid w:val="000C2484"/>
    <w:rsid w:val="000C7EA6"/>
    <w:rsid w:val="000F2312"/>
    <w:rsid w:val="000F38FD"/>
    <w:rsid w:val="000F58F0"/>
    <w:rsid w:val="0010341A"/>
    <w:rsid w:val="001122E7"/>
    <w:rsid w:val="00126E21"/>
    <w:rsid w:val="00130C68"/>
    <w:rsid w:val="00132C2B"/>
    <w:rsid w:val="00144C43"/>
    <w:rsid w:val="00146DC4"/>
    <w:rsid w:val="001A7191"/>
    <w:rsid w:val="001B1181"/>
    <w:rsid w:val="001C4656"/>
    <w:rsid w:val="001D02CD"/>
    <w:rsid w:val="001D043F"/>
    <w:rsid w:val="001E21FD"/>
    <w:rsid w:val="001E702D"/>
    <w:rsid w:val="00217958"/>
    <w:rsid w:val="00247141"/>
    <w:rsid w:val="00267E25"/>
    <w:rsid w:val="00273F46"/>
    <w:rsid w:val="002B0185"/>
    <w:rsid w:val="002C37BB"/>
    <w:rsid w:val="002F2ED0"/>
    <w:rsid w:val="0030617F"/>
    <w:rsid w:val="00314C22"/>
    <w:rsid w:val="003154A0"/>
    <w:rsid w:val="00324320"/>
    <w:rsid w:val="00325F24"/>
    <w:rsid w:val="0033079A"/>
    <w:rsid w:val="003418F6"/>
    <w:rsid w:val="00344940"/>
    <w:rsid w:val="00344BA9"/>
    <w:rsid w:val="0035127A"/>
    <w:rsid w:val="0036386A"/>
    <w:rsid w:val="00367011"/>
    <w:rsid w:val="00370072"/>
    <w:rsid w:val="00372059"/>
    <w:rsid w:val="0039453E"/>
    <w:rsid w:val="00395C53"/>
    <w:rsid w:val="00397AD4"/>
    <w:rsid w:val="003F04A0"/>
    <w:rsid w:val="0041300B"/>
    <w:rsid w:val="00416FB0"/>
    <w:rsid w:val="004263C3"/>
    <w:rsid w:val="00445009"/>
    <w:rsid w:val="004700B1"/>
    <w:rsid w:val="00470FB3"/>
    <w:rsid w:val="00482A25"/>
    <w:rsid w:val="004951BA"/>
    <w:rsid w:val="00497B4B"/>
    <w:rsid w:val="004A5758"/>
    <w:rsid w:val="004B3C61"/>
    <w:rsid w:val="004B4E01"/>
    <w:rsid w:val="004B59C4"/>
    <w:rsid w:val="004C521B"/>
    <w:rsid w:val="00502F9B"/>
    <w:rsid w:val="005135C6"/>
    <w:rsid w:val="00533791"/>
    <w:rsid w:val="00536FED"/>
    <w:rsid w:val="00540E49"/>
    <w:rsid w:val="005822C5"/>
    <w:rsid w:val="00592166"/>
    <w:rsid w:val="00595CC5"/>
    <w:rsid w:val="005A3238"/>
    <w:rsid w:val="005B58DF"/>
    <w:rsid w:val="005B7C2C"/>
    <w:rsid w:val="006008BC"/>
    <w:rsid w:val="00606411"/>
    <w:rsid w:val="00606513"/>
    <w:rsid w:val="006155F3"/>
    <w:rsid w:val="00635476"/>
    <w:rsid w:val="00637B08"/>
    <w:rsid w:val="00662A0C"/>
    <w:rsid w:val="0066436B"/>
    <w:rsid w:val="0069386C"/>
    <w:rsid w:val="006E0DA5"/>
    <w:rsid w:val="00700C52"/>
    <w:rsid w:val="00744EBE"/>
    <w:rsid w:val="00751845"/>
    <w:rsid w:val="00753267"/>
    <w:rsid w:val="00757D54"/>
    <w:rsid w:val="00766324"/>
    <w:rsid w:val="007674EB"/>
    <w:rsid w:val="0077252F"/>
    <w:rsid w:val="0078616F"/>
    <w:rsid w:val="007A5656"/>
    <w:rsid w:val="007B4DC1"/>
    <w:rsid w:val="00800213"/>
    <w:rsid w:val="0080051F"/>
    <w:rsid w:val="00817ACA"/>
    <w:rsid w:val="00846F5B"/>
    <w:rsid w:val="008572A7"/>
    <w:rsid w:val="00892678"/>
    <w:rsid w:val="0089407F"/>
    <w:rsid w:val="008B1016"/>
    <w:rsid w:val="008B5773"/>
    <w:rsid w:val="008C2C09"/>
    <w:rsid w:val="008C704C"/>
    <w:rsid w:val="008D16CB"/>
    <w:rsid w:val="009169CE"/>
    <w:rsid w:val="00923B5C"/>
    <w:rsid w:val="00926160"/>
    <w:rsid w:val="0094298F"/>
    <w:rsid w:val="00956F2B"/>
    <w:rsid w:val="00957506"/>
    <w:rsid w:val="009847EF"/>
    <w:rsid w:val="00992629"/>
    <w:rsid w:val="009C4BAA"/>
    <w:rsid w:val="009E564F"/>
    <w:rsid w:val="009E5AF4"/>
    <w:rsid w:val="00A001EA"/>
    <w:rsid w:val="00A0206C"/>
    <w:rsid w:val="00A3207E"/>
    <w:rsid w:val="00A326F1"/>
    <w:rsid w:val="00A400ED"/>
    <w:rsid w:val="00A55B31"/>
    <w:rsid w:val="00A83865"/>
    <w:rsid w:val="00A92DE0"/>
    <w:rsid w:val="00AC562E"/>
    <w:rsid w:val="00AC77EE"/>
    <w:rsid w:val="00AD1002"/>
    <w:rsid w:val="00AE1673"/>
    <w:rsid w:val="00AF259C"/>
    <w:rsid w:val="00B11FC5"/>
    <w:rsid w:val="00B1278C"/>
    <w:rsid w:val="00B335D6"/>
    <w:rsid w:val="00B45158"/>
    <w:rsid w:val="00B62478"/>
    <w:rsid w:val="00B62842"/>
    <w:rsid w:val="00B83989"/>
    <w:rsid w:val="00B948BB"/>
    <w:rsid w:val="00B95004"/>
    <w:rsid w:val="00BB0CD5"/>
    <w:rsid w:val="00BB10DE"/>
    <w:rsid w:val="00BB6EA3"/>
    <w:rsid w:val="00BC2AC8"/>
    <w:rsid w:val="00BD3404"/>
    <w:rsid w:val="00BD7DF8"/>
    <w:rsid w:val="00BD7E81"/>
    <w:rsid w:val="00BE7491"/>
    <w:rsid w:val="00C05526"/>
    <w:rsid w:val="00C11642"/>
    <w:rsid w:val="00C23381"/>
    <w:rsid w:val="00C26C9A"/>
    <w:rsid w:val="00C46454"/>
    <w:rsid w:val="00C55E56"/>
    <w:rsid w:val="00C6262B"/>
    <w:rsid w:val="00C63CD2"/>
    <w:rsid w:val="00C657A9"/>
    <w:rsid w:val="00C74CA3"/>
    <w:rsid w:val="00C77B3C"/>
    <w:rsid w:val="00C80448"/>
    <w:rsid w:val="00C908BC"/>
    <w:rsid w:val="00CE1855"/>
    <w:rsid w:val="00D15029"/>
    <w:rsid w:val="00D4114D"/>
    <w:rsid w:val="00D50AD1"/>
    <w:rsid w:val="00D665B2"/>
    <w:rsid w:val="00D767A0"/>
    <w:rsid w:val="00DA64AA"/>
    <w:rsid w:val="00DB4E1E"/>
    <w:rsid w:val="00E0185F"/>
    <w:rsid w:val="00E01E8F"/>
    <w:rsid w:val="00E3436A"/>
    <w:rsid w:val="00E41B74"/>
    <w:rsid w:val="00E55D54"/>
    <w:rsid w:val="00E57172"/>
    <w:rsid w:val="00E74C92"/>
    <w:rsid w:val="00E839D9"/>
    <w:rsid w:val="00E84709"/>
    <w:rsid w:val="00E97092"/>
    <w:rsid w:val="00EB54EA"/>
    <w:rsid w:val="00EC4E35"/>
    <w:rsid w:val="00EC64CC"/>
    <w:rsid w:val="00EF5937"/>
    <w:rsid w:val="00F10878"/>
    <w:rsid w:val="00F24423"/>
    <w:rsid w:val="00F56E7C"/>
    <w:rsid w:val="00FA10A0"/>
    <w:rsid w:val="00FC09CE"/>
    <w:rsid w:val="00FD174E"/>
    <w:rsid w:val="00FD452F"/>
    <w:rsid w:val="00FE66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7E8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0"/>
      <w:szCs w:val="28"/>
    </w:rPr>
  </w:style>
  <w:style w:type="paragraph" w:styleId="2">
    <w:name w:val="heading 2"/>
    <w:basedOn w:val="a"/>
    <w:next w:val="a"/>
    <w:link w:val="20"/>
    <w:qFormat/>
    <w:rsid w:val="00BD7E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D7E8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7">
    <w:name w:val="heading 7"/>
    <w:basedOn w:val="a"/>
    <w:next w:val="a"/>
    <w:link w:val="70"/>
    <w:qFormat/>
    <w:rsid w:val="00BD7E81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D7E81"/>
    <w:rPr>
      <w:rFonts w:ascii="Cambria" w:hAnsi="Cambria"/>
      <w:b/>
      <w:bCs/>
      <w:color w:val="365F91"/>
      <w:szCs w:val="28"/>
    </w:rPr>
  </w:style>
  <w:style w:type="character" w:customStyle="1" w:styleId="20">
    <w:name w:val="Заголовок 2 Знак"/>
    <w:basedOn w:val="a0"/>
    <w:link w:val="2"/>
    <w:rsid w:val="00BD7E81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D7E81"/>
    <w:rPr>
      <w:rFonts w:ascii="Cambria" w:hAnsi="Cambria"/>
      <w:b/>
      <w:bCs/>
      <w:color w:val="4F81BD"/>
      <w:sz w:val="22"/>
    </w:rPr>
  </w:style>
  <w:style w:type="character" w:customStyle="1" w:styleId="70">
    <w:name w:val="Заголовок 7 Знак"/>
    <w:basedOn w:val="a0"/>
    <w:link w:val="7"/>
    <w:rsid w:val="00BD7E81"/>
    <w:rPr>
      <w:rFonts w:ascii="Calibri" w:hAnsi="Calibri"/>
      <w:sz w:val="24"/>
      <w:szCs w:val="24"/>
      <w:lang w:eastAsia="ar-SA"/>
    </w:rPr>
  </w:style>
  <w:style w:type="character" w:customStyle="1" w:styleId="9">
    <w:name w:val="Знак Знак9"/>
    <w:rsid w:val="00BD7E81"/>
    <w:rPr>
      <w:sz w:val="28"/>
      <w:lang w:bidi="ar-SA"/>
    </w:rPr>
  </w:style>
  <w:style w:type="character" w:customStyle="1" w:styleId="8">
    <w:name w:val="Знак Знак8"/>
    <w:rsid w:val="00BD7E81"/>
    <w:rPr>
      <w:sz w:val="28"/>
      <w:szCs w:val="24"/>
      <w:lang w:bidi="ar-SA"/>
    </w:rPr>
  </w:style>
  <w:style w:type="character" w:customStyle="1" w:styleId="13">
    <w:name w:val="Знак Знак13"/>
    <w:rsid w:val="00BD7E81"/>
    <w:rPr>
      <w:sz w:val="28"/>
      <w:lang w:bidi="ar-SA"/>
    </w:rPr>
  </w:style>
  <w:style w:type="character" w:customStyle="1" w:styleId="12">
    <w:name w:val="Знак Знак12"/>
    <w:rsid w:val="00BD7E81"/>
    <w:rPr>
      <w:sz w:val="28"/>
      <w:szCs w:val="24"/>
      <w:lang w:bidi="ar-SA"/>
    </w:rPr>
  </w:style>
  <w:style w:type="paragraph" w:customStyle="1" w:styleId="Default">
    <w:name w:val="Default"/>
    <w:rsid w:val="00BD7E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BD7E8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D7E81"/>
    <w:rPr>
      <w:sz w:val="24"/>
      <w:szCs w:val="24"/>
    </w:rPr>
  </w:style>
  <w:style w:type="paragraph" w:styleId="af">
    <w:name w:val="Normal (Web)"/>
    <w:basedOn w:val="a"/>
    <w:rsid w:val="00BD7E8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link w:val="ListParagraphChar"/>
    <w:rsid w:val="00BD7E81"/>
    <w:pPr>
      <w:ind w:left="720"/>
      <w:contextualSpacing/>
    </w:pPr>
  </w:style>
  <w:style w:type="character" w:customStyle="1" w:styleId="af0">
    <w:name w:val="Цветовое выделение"/>
    <w:rsid w:val="00BD7E81"/>
    <w:rPr>
      <w:b/>
      <w:color w:val="000080"/>
    </w:rPr>
  </w:style>
  <w:style w:type="paragraph" w:customStyle="1" w:styleId="14">
    <w:name w:val="Без интервала1"/>
    <w:rsid w:val="00BD7E81"/>
    <w:pPr>
      <w:jc w:val="both"/>
    </w:pPr>
    <w:rPr>
      <w:sz w:val="28"/>
      <w:szCs w:val="22"/>
    </w:rPr>
  </w:style>
  <w:style w:type="paragraph" w:customStyle="1" w:styleId="ConsPlusNormal">
    <w:name w:val="ConsPlusNormal"/>
    <w:link w:val="ConsPlusNormal0"/>
    <w:rsid w:val="00BD7E8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BD7E81"/>
    <w:rPr>
      <w:rFonts w:ascii="Arial" w:hAnsi="Arial"/>
      <w:sz w:val="28"/>
      <w:szCs w:val="22"/>
    </w:rPr>
  </w:style>
  <w:style w:type="paragraph" w:customStyle="1" w:styleId="ConsPlusNonformat">
    <w:name w:val="ConsPlusNonformat"/>
    <w:rsid w:val="00BD7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D7E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7E81"/>
    <w:rPr>
      <w:sz w:val="16"/>
      <w:szCs w:val="16"/>
    </w:rPr>
  </w:style>
  <w:style w:type="paragraph" w:customStyle="1" w:styleId="33">
    <w:name w:val="Абзац списка3"/>
    <w:basedOn w:val="a"/>
    <w:qFormat/>
    <w:rsid w:val="00BD7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BD7E81"/>
    <w:rPr>
      <w:sz w:val="28"/>
    </w:rPr>
  </w:style>
  <w:style w:type="character" w:customStyle="1" w:styleId="100">
    <w:name w:val="Знак Знак10"/>
    <w:rsid w:val="00BD7E81"/>
    <w:rPr>
      <w:sz w:val="28"/>
      <w:szCs w:val="24"/>
    </w:rPr>
  </w:style>
  <w:style w:type="character" w:customStyle="1" w:styleId="34">
    <w:name w:val="Знак Знак3"/>
    <w:rsid w:val="00BD7E81"/>
    <w:rPr>
      <w:sz w:val="28"/>
    </w:rPr>
  </w:style>
  <w:style w:type="character" w:customStyle="1" w:styleId="21">
    <w:name w:val="Знак Знак2"/>
    <w:rsid w:val="00BD7E81"/>
    <w:rPr>
      <w:sz w:val="28"/>
      <w:szCs w:val="24"/>
    </w:rPr>
  </w:style>
  <w:style w:type="character" w:customStyle="1" w:styleId="5">
    <w:name w:val="Знак Знак5"/>
    <w:rsid w:val="00BD7E81"/>
    <w:rPr>
      <w:sz w:val="28"/>
      <w:szCs w:val="24"/>
    </w:rPr>
  </w:style>
  <w:style w:type="character" w:customStyle="1" w:styleId="4">
    <w:name w:val="Знак Знак4"/>
    <w:rsid w:val="00BD7E81"/>
    <w:rPr>
      <w:sz w:val="28"/>
    </w:rPr>
  </w:style>
  <w:style w:type="paragraph" w:customStyle="1" w:styleId="210">
    <w:name w:val="Основной текст 21"/>
    <w:basedOn w:val="a"/>
    <w:rsid w:val="00BD7E81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1">
    <w:name w:val="Нормальный (таблица)"/>
    <w:basedOn w:val="a"/>
    <w:next w:val="a"/>
    <w:rsid w:val="00BD7E8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2">
    <w:name w:val="page number"/>
    <w:rsid w:val="00BD7E81"/>
    <w:rPr>
      <w:rFonts w:cs="Times New Roman"/>
    </w:rPr>
  </w:style>
  <w:style w:type="character" w:customStyle="1" w:styleId="FooterChar">
    <w:name w:val="Footer Char"/>
    <w:locked/>
    <w:rsid w:val="00BD7E81"/>
    <w:rPr>
      <w:rFonts w:ascii="Times New Roman" w:hAnsi="Times New Roman" w:cs="Times New Roman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BD7E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BD7E8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ocked/>
    <w:rsid w:val="00BD7E81"/>
    <w:rPr>
      <w:rFonts w:cs="Times New Roman"/>
    </w:rPr>
  </w:style>
  <w:style w:type="paragraph" w:customStyle="1" w:styleId="15">
    <w:name w:val="Знак1 Знак Знак Знак Знак Знак Знак"/>
    <w:basedOn w:val="a"/>
    <w:rsid w:val="00BD7E81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paragraph" w:customStyle="1" w:styleId="ConsPlusCell">
    <w:name w:val="ConsPlusCell"/>
    <w:rsid w:val="00BD7E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Содержимое таблицы"/>
    <w:basedOn w:val="a"/>
    <w:rsid w:val="00BD7E81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styleId="af6">
    <w:name w:val="Strong"/>
    <w:qFormat/>
    <w:rsid w:val="00BD7E81"/>
    <w:rPr>
      <w:b/>
      <w:sz w:val="11"/>
    </w:rPr>
  </w:style>
  <w:style w:type="paragraph" w:customStyle="1" w:styleId="s13">
    <w:name w:val="s_13"/>
    <w:basedOn w:val="a"/>
    <w:rsid w:val="00BD7E81"/>
    <w:pPr>
      <w:ind w:firstLine="720"/>
    </w:pPr>
    <w:rPr>
      <w:sz w:val="20"/>
      <w:szCs w:val="20"/>
    </w:rPr>
  </w:style>
  <w:style w:type="paragraph" w:customStyle="1" w:styleId="s3">
    <w:name w:val="s_3"/>
    <w:basedOn w:val="a"/>
    <w:rsid w:val="00BD7E81"/>
    <w:pPr>
      <w:spacing w:before="100" w:beforeAutospacing="1" w:after="100" w:afterAutospacing="1"/>
    </w:pPr>
  </w:style>
  <w:style w:type="paragraph" w:customStyle="1" w:styleId="s1">
    <w:name w:val="s_1"/>
    <w:basedOn w:val="a"/>
    <w:rsid w:val="00BD7E81"/>
    <w:pPr>
      <w:spacing w:before="100" w:beforeAutospacing="1" w:after="100" w:afterAutospacing="1"/>
    </w:pPr>
  </w:style>
  <w:style w:type="paragraph" w:customStyle="1" w:styleId="s16">
    <w:name w:val="s_16"/>
    <w:basedOn w:val="a"/>
    <w:rsid w:val="00BD7E81"/>
    <w:pPr>
      <w:spacing w:before="100" w:beforeAutospacing="1" w:after="100" w:afterAutospacing="1"/>
    </w:pPr>
  </w:style>
  <w:style w:type="paragraph" w:customStyle="1" w:styleId="af7">
    <w:name w:val="Прижатый влево"/>
    <w:basedOn w:val="a"/>
    <w:next w:val="a"/>
    <w:rsid w:val="00BD7E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rsid w:val="00BD7E81"/>
    <w:rPr>
      <w:color w:val="106BBE"/>
    </w:rPr>
  </w:style>
  <w:style w:type="character" w:customStyle="1" w:styleId="9pt">
    <w:name w:val="Основной текст + 9 pt"/>
    <w:aliases w:val="Интервал 0 pt"/>
    <w:rsid w:val="00BD7E81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af9">
    <w:name w:val="ТекстДок"/>
    <w:autoRedefine/>
    <w:rsid w:val="00BD7E81"/>
    <w:pPr>
      <w:autoSpaceDE w:val="0"/>
      <w:autoSpaceDN w:val="0"/>
      <w:adjustRightInd w:val="0"/>
      <w:ind w:left="-96" w:firstLine="805"/>
      <w:jc w:val="both"/>
    </w:pPr>
    <w:rPr>
      <w:sz w:val="24"/>
      <w:szCs w:val="24"/>
      <w:lang w:eastAsia="en-US"/>
    </w:rPr>
  </w:style>
  <w:style w:type="character" w:styleId="afa">
    <w:name w:val="Emphasis"/>
    <w:qFormat/>
    <w:rsid w:val="00BD7E81"/>
    <w:rPr>
      <w:rFonts w:cs="Times New Roman"/>
      <w:i/>
      <w:iCs/>
    </w:rPr>
  </w:style>
  <w:style w:type="character" w:customStyle="1" w:styleId="WW8Num5z0">
    <w:name w:val="WW8Num5z0"/>
    <w:rsid w:val="00BD7E81"/>
    <w:rPr>
      <w:rFonts w:ascii="Symbol" w:hAnsi="Symbol"/>
    </w:rPr>
  </w:style>
  <w:style w:type="paragraph" w:customStyle="1" w:styleId="22">
    <w:name w:val="Абзац списка2"/>
    <w:basedOn w:val="a"/>
    <w:qFormat/>
    <w:rsid w:val="00BD7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Обычный_отчет"/>
    <w:basedOn w:val="a"/>
    <w:rsid w:val="00BD7E8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Без интервала2"/>
    <w:qFormat/>
    <w:rsid w:val="00BD7E81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Таблица_отчет"/>
    <w:basedOn w:val="a"/>
    <w:rsid w:val="00BD7E81"/>
    <w:pPr>
      <w:jc w:val="both"/>
    </w:pPr>
    <w:rPr>
      <w:sz w:val="28"/>
      <w:szCs w:val="28"/>
    </w:rPr>
  </w:style>
  <w:style w:type="paragraph" w:styleId="afd">
    <w:name w:val="Balloon Text"/>
    <w:basedOn w:val="a"/>
    <w:link w:val="afe"/>
    <w:rsid w:val="00BD7E81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BD7E81"/>
    <w:rPr>
      <w:rFonts w:ascii="Tahoma" w:hAnsi="Tahoma"/>
      <w:sz w:val="16"/>
      <w:szCs w:val="16"/>
    </w:rPr>
  </w:style>
  <w:style w:type="paragraph" w:customStyle="1" w:styleId="16">
    <w:name w:val="Абзац списка1"/>
    <w:basedOn w:val="a"/>
    <w:qFormat/>
    <w:rsid w:val="00BD7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qFormat/>
    <w:rsid w:val="00BD7E81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f">
    <w:name w:val="Hyperlink"/>
    <w:rsid w:val="00BD7E81"/>
    <w:rPr>
      <w:color w:val="0000FF"/>
      <w:u w:val="single"/>
    </w:rPr>
  </w:style>
  <w:style w:type="paragraph" w:styleId="aff0">
    <w:name w:val="Title"/>
    <w:basedOn w:val="a"/>
    <w:link w:val="aff1"/>
    <w:qFormat/>
    <w:rsid w:val="00BD7E81"/>
    <w:pPr>
      <w:jc w:val="center"/>
    </w:pPr>
    <w:rPr>
      <w:b/>
      <w:bCs/>
    </w:rPr>
  </w:style>
  <w:style w:type="character" w:customStyle="1" w:styleId="aff1">
    <w:name w:val="Название Знак"/>
    <w:basedOn w:val="a0"/>
    <w:link w:val="aff0"/>
    <w:rsid w:val="00BD7E81"/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BD7E81"/>
    <w:pPr>
      <w:spacing w:after="120" w:line="480" w:lineRule="auto"/>
      <w:ind w:left="283"/>
    </w:pPr>
    <w:rPr>
      <w:rFonts w:ascii="Calibri" w:hAnsi="Calibri"/>
      <w:sz w:val="22"/>
      <w:szCs w:val="20"/>
    </w:rPr>
  </w:style>
  <w:style w:type="character" w:customStyle="1" w:styleId="25">
    <w:name w:val="Основной текст с отступом 2 Знак"/>
    <w:basedOn w:val="a0"/>
    <w:link w:val="24"/>
    <w:rsid w:val="00BD7E81"/>
    <w:rPr>
      <w:rFonts w:ascii="Calibri" w:hAnsi="Calibri"/>
      <w:sz w:val="22"/>
    </w:rPr>
  </w:style>
  <w:style w:type="character" w:customStyle="1" w:styleId="211">
    <w:name w:val="Основной текст с отступом 2 Знак1"/>
    <w:rsid w:val="00BD7E81"/>
    <w:rPr>
      <w:sz w:val="24"/>
      <w:szCs w:val="24"/>
    </w:rPr>
  </w:style>
  <w:style w:type="paragraph" w:customStyle="1" w:styleId="ConsPlusTitle">
    <w:name w:val="ConsPlusTitle"/>
    <w:rsid w:val="00BD7E81"/>
    <w:pPr>
      <w:widowControl w:val="0"/>
      <w:autoSpaceDE w:val="0"/>
      <w:autoSpaceDN w:val="0"/>
    </w:pPr>
    <w:rPr>
      <w:b/>
      <w:sz w:val="24"/>
    </w:rPr>
  </w:style>
  <w:style w:type="character" w:customStyle="1" w:styleId="s130">
    <w:name w:val="s13"/>
    <w:basedOn w:val="a0"/>
    <w:rsid w:val="00BD7E81"/>
  </w:style>
  <w:style w:type="paragraph" w:customStyle="1" w:styleId="p22">
    <w:name w:val="p22"/>
    <w:basedOn w:val="a"/>
    <w:rsid w:val="00BD7E81"/>
    <w:pPr>
      <w:suppressAutoHyphens/>
      <w:spacing w:before="280" w:after="280"/>
    </w:pPr>
    <w:rPr>
      <w:lang w:eastAsia="ar-SA"/>
    </w:rPr>
  </w:style>
  <w:style w:type="character" w:customStyle="1" w:styleId="19">
    <w:name w:val="Знак Знак19"/>
    <w:rsid w:val="00BD7E81"/>
    <w:rPr>
      <w:rFonts w:ascii="Cambria" w:hAnsi="Cambria"/>
      <w:b/>
      <w:bCs/>
      <w:color w:val="365F91"/>
      <w:szCs w:val="28"/>
      <w:lang w:eastAsia="ru-RU" w:bidi="ar-SA"/>
    </w:rPr>
  </w:style>
  <w:style w:type="character" w:customStyle="1" w:styleId="18">
    <w:name w:val="Знак Знак18"/>
    <w:rsid w:val="00BD7E81"/>
    <w:rPr>
      <w:rFonts w:ascii="Cambria" w:hAnsi="Cambria"/>
      <w:b/>
      <w:bCs/>
      <w:color w:val="4F81BD"/>
      <w:sz w:val="26"/>
      <w:szCs w:val="26"/>
      <w:lang w:eastAsia="ru-RU" w:bidi="ar-SA"/>
    </w:rPr>
  </w:style>
  <w:style w:type="character" w:customStyle="1" w:styleId="130">
    <w:name w:val="Знак Знак13"/>
    <w:rsid w:val="00BD7E81"/>
    <w:rPr>
      <w:sz w:val="28"/>
      <w:lang w:bidi="ar-SA"/>
    </w:rPr>
  </w:style>
  <w:style w:type="character" w:customStyle="1" w:styleId="120">
    <w:name w:val="Знак Знак12"/>
    <w:rsid w:val="00BD7E81"/>
    <w:rPr>
      <w:sz w:val="28"/>
      <w:szCs w:val="24"/>
      <w:lang w:bidi="ar-SA"/>
    </w:rPr>
  </w:style>
  <w:style w:type="character" w:customStyle="1" w:styleId="111">
    <w:name w:val="Знак Знак11"/>
    <w:rsid w:val="00BD7E81"/>
    <w:rPr>
      <w:sz w:val="28"/>
    </w:rPr>
  </w:style>
  <w:style w:type="character" w:customStyle="1" w:styleId="101">
    <w:name w:val="Знак Знак10"/>
    <w:rsid w:val="00BD7E81"/>
    <w:rPr>
      <w:sz w:val="28"/>
      <w:szCs w:val="24"/>
    </w:rPr>
  </w:style>
  <w:style w:type="character" w:customStyle="1" w:styleId="35">
    <w:name w:val="Знак Знак3"/>
    <w:rsid w:val="00BD7E81"/>
    <w:rPr>
      <w:sz w:val="28"/>
    </w:rPr>
  </w:style>
  <w:style w:type="character" w:customStyle="1" w:styleId="26">
    <w:name w:val="Знак Знак2"/>
    <w:rsid w:val="00BD7E81"/>
    <w:rPr>
      <w:sz w:val="28"/>
      <w:szCs w:val="24"/>
    </w:rPr>
  </w:style>
  <w:style w:type="character" w:customStyle="1" w:styleId="50">
    <w:name w:val="Знак Знак5"/>
    <w:rsid w:val="00BD7E81"/>
    <w:rPr>
      <w:sz w:val="28"/>
      <w:szCs w:val="24"/>
    </w:rPr>
  </w:style>
  <w:style w:type="character" w:customStyle="1" w:styleId="40">
    <w:name w:val="Знак Знак4"/>
    <w:rsid w:val="00BD7E81"/>
    <w:rPr>
      <w:sz w:val="28"/>
    </w:rPr>
  </w:style>
  <w:style w:type="paragraph" w:customStyle="1" w:styleId="western">
    <w:name w:val="western"/>
    <w:basedOn w:val="a"/>
    <w:rsid w:val="00BD7E81"/>
    <w:pPr>
      <w:suppressAutoHyphens/>
      <w:spacing w:before="280" w:after="280"/>
    </w:pPr>
    <w:rPr>
      <w:lang w:eastAsia="zh-CN"/>
    </w:rPr>
  </w:style>
  <w:style w:type="paragraph" w:customStyle="1" w:styleId="sourcetagjustify">
    <w:name w:val="source__tag justify"/>
    <w:basedOn w:val="a"/>
    <w:rsid w:val="00BD7E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7E81"/>
  </w:style>
  <w:style w:type="character" w:customStyle="1" w:styleId="ListParagraphChar">
    <w:name w:val="List Paragraph Char"/>
    <w:link w:val="11"/>
    <w:locked/>
    <w:rsid w:val="00BD7E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ase.garant.ru/57423346/f8730a497d61d06dd47db8e3f7d68120/" TargetMode="External"/><Relationship Id="rId18" Type="http://schemas.openxmlformats.org/officeDocument/2006/relationships/hyperlink" Target="https://base.garant.ru/71792302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base.garant.ru/71849506/152a75848a201e4d90ae1ce0d59aa01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57423346/f8730a497d61d06dd47db8e3f7d68120/" TargetMode="External"/><Relationship Id="rId17" Type="http://schemas.openxmlformats.org/officeDocument/2006/relationships/hyperlink" Target="https://base.garant.ru/71849506/152a75848a201e4d90ae1ce0d59aa010/" TargetMode="External"/><Relationship Id="rId25" Type="http://schemas.openxmlformats.org/officeDocument/2006/relationships/header" Target="header2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57423346/f8730a497d61d06dd47db8e3f7d68120/" TargetMode="External"/><Relationship Id="rId20" Type="http://schemas.openxmlformats.org/officeDocument/2006/relationships/hyperlink" Target="https://base.garant.ru/71849506/152a75848a201e4d90ae1ce0d59aa010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2306859/f86937d8c9f8787e0e402d791021d881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1849506/152a75848a201e4d90ae1ce0d59aa010/" TargetMode="External"/><Relationship Id="rId23" Type="http://schemas.openxmlformats.org/officeDocument/2006/relationships/hyperlink" Target="consultantplus://offline/ref=FFA21AF3D3C177E7B6D807104FA174CC017CF8EA7F6787E1B7D392C598F651E9BAZ0I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base.garant.ru/57402400/4f89f6456a814e9ac18b050187c826f2/" TargetMode="External"/><Relationship Id="rId19" Type="http://schemas.openxmlformats.org/officeDocument/2006/relationships/hyperlink" Target="https://base.garant.ru/71849506/152a75848a201e4d90ae1ce0d59aa01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A21AF3D3C177E7B6D807104FA174CC017CF8EA7F6787E1B7D392C598F651E9BAZ0I" TargetMode="External"/><Relationship Id="rId14" Type="http://schemas.openxmlformats.org/officeDocument/2006/relationships/hyperlink" Target="https://base.garant.ru/194365/cc6bbc9dc074e334501deca17e478cb8/" TargetMode="External"/><Relationship Id="rId22" Type="http://schemas.openxmlformats.org/officeDocument/2006/relationships/hyperlink" Target="https://base.garant.ru/71792302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9D471-2931-4723-9523-48979066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86</Pages>
  <Words>18657</Words>
  <Characters>137149</Characters>
  <Application>Microsoft Office Word</Application>
  <DocSecurity>0</DocSecurity>
  <Lines>1142</Lines>
  <Paragraphs>310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2019-10-04T07:50:00Z</cp:lastPrinted>
  <dcterms:created xsi:type="dcterms:W3CDTF">2019-10-14T10:34:00Z</dcterms:created>
  <dcterms:modified xsi:type="dcterms:W3CDTF">2019-10-14T10:34:00Z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