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A87DDE" w:rsidRDefault="000D657F" w:rsidP="008B1016">
      <w:pPr>
        <w:pStyle w:val="a4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38.5pt;width:201pt;height:118.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w0qwIAAKo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" filled="f" stroked="f">
            <v:textbox inset="0,0,0,0">
              <w:txbxContent>
                <w:p w:rsidR="005860CC" w:rsidRDefault="005860CC" w:rsidP="005860CC">
                  <w:pPr>
                    <w:pStyle w:val="a3"/>
                  </w:pPr>
                  <w:r>
                    <w:t xml:space="preserve">О внесении изменений </w:t>
                  </w:r>
                  <w:r w:rsidR="00CB4E8D">
                    <w:t xml:space="preserve">и дополнений </w:t>
                  </w:r>
                  <w:r>
                    <w:t>в постановление от 10.04.2018 № 148-259-01-03 «Об утверждении ведомственной целевой программы Уинского муниципального района «Территория безопасности»</w:t>
                  </w:r>
                  <w:r w:rsidRPr="00EB7BD7">
                    <w:t xml:space="preserve"> </w:t>
                  </w:r>
                  <w:r>
                    <w:t xml:space="preserve">                     на 2018 – 2020 годы»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6E8E">
        <w:t xml:space="preserve"> </w:t>
      </w:r>
      <w:r w:rsidR="00A87DDE">
        <w:t xml:space="preserve">                                                                </w:t>
      </w:r>
      <w:r w:rsidR="00A87DDE" w:rsidRPr="00A87DDE">
        <w:rPr>
          <w:b/>
        </w:rPr>
        <w:t>04.12.2019      576-259-01-03</w:t>
      </w:r>
    </w:p>
    <w:p w:rsidR="00344940" w:rsidRDefault="00344940" w:rsidP="009169CE">
      <w:pPr>
        <w:pStyle w:val="a4"/>
      </w:pPr>
    </w:p>
    <w:p w:rsidR="005860CC" w:rsidRDefault="005860CC" w:rsidP="00D10A9D">
      <w:pPr>
        <w:pStyle w:val="a4"/>
        <w:tabs>
          <w:tab w:val="left" w:pos="428"/>
        </w:tabs>
        <w:spacing w:line="240" w:lineRule="auto"/>
        <w:ind w:firstLine="720"/>
      </w:pPr>
      <w:r>
        <w:t xml:space="preserve">Во исполнение </w:t>
      </w:r>
      <w:r w:rsidR="00C6673E" w:rsidRPr="00FD6E8E">
        <w:rPr>
          <w:szCs w:val="28"/>
        </w:rPr>
        <w:t>Закона Пермского края от 06.11.2019 № 462- ПК «О профилактике правонарушений в Пермском крае»</w:t>
      </w:r>
      <w:r w:rsidR="007F78BE" w:rsidRPr="00FD6E8E">
        <w:rPr>
          <w:szCs w:val="28"/>
        </w:rPr>
        <w:t xml:space="preserve">, </w:t>
      </w:r>
      <w:r w:rsidR="00211A7F" w:rsidRPr="00FD6E8E">
        <w:rPr>
          <w:szCs w:val="28"/>
        </w:rPr>
        <w:t xml:space="preserve"> </w:t>
      </w:r>
      <w:r w:rsidR="00C6673E" w:rsidRPr="00FD6E8E">
        <w:rPr>
          <w:szCs w:val="28"/>
        </w:rPr>
        <w:t xml:space="preserve">в целях совершенствования деятельности подразделений и учреждений, исполняющих уголовные наказания и меры уголовно- правового характера, не связанные с изоляцией осужденных от общества </w:t>
      </w:r>
      <w:r w:rsidR="00211A7F" w:rsidRPr="00FD6E8E">
        <w:rPr>
          <w:szCs w:val="28"/>
        </w:rPr>
        <w:t xml:space="preserve">направленные на социальную адаптацию, трудоустройство осужденных без изоляции от </w:t>
      </w:r>
      <w:r w:rsidR="007F78BE" w:rsidRPr="00FD6E8E">
        <w:rPr>
          <w:szCs w:val="28"/>
        </w:rPr>
        <w:t>общества</w:t>
      </w:r>
      <w:r w:rsidRPr="00FD6E8E">
        <w:t>,</w:t>
      </w:r>
      <w:r>
        <w:t xml:space="preserve"> администрация Уинского муниципального района</w:t>
      </w:r>
      <w:r w:rsidR="007F78BE">
        <w:t xml:space="preserve"> </w:t>
      </w:r>
      <w:r>
        <w:t>ПОСТАНОВЛЯЕТ:</w:t>
      </w:r>
    </w:p>
    <w:p w:rsidR="00D10A9D" w:rsidRDefault="000E0842" w:rsidP="00D10A9D">
      <w:pPr>
        <w:pStyle w:val="a4"/>
        <w:numPr>
          <w:ilvl w:val="0"/>
          <w:numId w:val="3"/>
        </w:numPr>
        <w:spacing w:line="240" w:lineRule="auto"/>
        <w:ind w:right="60"/>
      </w:pPr>
      <w:r>
        <w:t xml:space="preserve">Внести </w:t>
      </w:r>
      <w:r w:rsidR="00CB4E8D">
        <w:t>изменения и дополнения в постановление администрации</w:t>
      </w:r>
    </w:p>
    <w:p w:rsidR="00CB4E8D" w:rsidRDefault="00CB4E8D" w:rsidP="00D10A9D">
      <w:pPr>
        <w:pStyle w:val="a4"/>
        <w:spacing w:line="240" w:lineRule="auto"/>
        <w:ind w:right="60" w:firstLine="0"/>
      </w:pPr>
      <w:r>
        <w:t>Уинского муниципального района от 10.04.2018 № 148-259-01-03 ««Об утверждении ведомственной целевой программы Уинского муниципального района «Территория безопасности»</w:t>
      </w:r>
      <w:r w:rsidRPr="00EB7BD7">
        <w:t xml:space="preserve"> </w:t>
      </w:r>
      <w:r>
        <w:t>на 2018 – 2020 годы, а именно приложение «</w:t>
      </w:r>
      <w:r w:rsidR="003D79B4">
        <w:t>Ведомственная</w:t>
      </w:r>
      <w:r w:rsidR="00F66724">
        <w:t xml:space="preserve"> целевая программа Уинского муниципального </w:t>
      </w:r>
      <w:r w:rsidR="003D79B4">
        <w:t xml:space="preserve">района </w:t>
      </w:r>
      <w:r>
        <w:t xml:space="preserve">«Территория безопасности» </w:t>
      </w:r>
      <w:r w:rsidR="003D79B4">
        <w:t xml:space="preserve">на 2018-2020 годы» </w:t>
      </w:r>
      <w:r w:rsidR="007F78BE">
        <w:t xml:space="preserve"> </w:t>
      </w:r>
      <w:r>
        <w:t xml:space="preserve"> </w:t>
      </w:r>
      <w:r w:rsidR="003D79B4">
        <w:t>раздел 6 «</w:t>
      </w:r>
      <w:r w:rsidR="003D79B4" w:rsidRPr="003D79B4">
        <w:rPr>
          <w:szCs w:val="28"/>
        </w:rPr>
        <w:t>Перечень программных мероприятий и финансовое обеспечение</w:t>
      </w:r>
      <w:r w:rsidR="003D79B4">
        <w:rPr>
          <w:szCs w:val="28"/>
        </w:rPr>
        <w:t xml:space="preserve"> </w:t>
      </w:r>
      <w:r w:rsidR="003D79B4" w:rsidRPr="003D79B4">
        <w:rPr>
          <w:szCs w:val="28"/>
        </w:rPr>
        <w:t xml:space="preserve"> </w:t>
      </w:r>
      <w:r w:rsidR="003D79B4">
        <w:rPr>
          <w:szCs w:val="28"/>
        </w:rPr>
        <w:t xml:space="preserve">ведомственной </w:t>
      </w:r>
      <w:r w:rsidR="003D79B4" w:rsidRPr="003D79B4">
        <w:rPr>
          <w:szCs w:val="28"/>
        </w:rPr>
        <w:t>целевой программы «Территория безопасности</w:t>
      </w:r>
      <w:r w:rsidR="003D79B4" w:rsidRPr="00EF7296">
        <w:rPr>
          <w:b/>
          <w:szCs w:val="28"/>
        </w:rPr>
        <w:t>»</w:t>
      </w:r>
      <w:r w:rsidR="003D79B4">
        <w:rPr>
          <w:b/>
          <w:szCs w:val="28"/>
        </w:rPr>
        <w:t xml:space="preserve">, </w:t>
      </w:r>
      <w:r w:rsidR="003D79B4">
        <w:t xml:space="preserve"> подраздел 1 </w:t>
      </w:r>
      <w:r>
        <w:t>функционально-целево</w:t>
      </w:r>
      <w:r w:rsidR="00F01412">
        <w:t xml:space="preserve">го </w:t>
      </w:r>
      <w:r>
        <w:t xml:space="preserve"> блок</w:t>
      </w:r>
      <w:r w:rsidR="00F01412">
        <w:t xml:space="preserve">а </w:t>
      </w:r>
      <w:r>
        <w:t xml:space="preserve"> «Профилактика преступлений и правонарушений на территории Уинского муниципального района» дополнить </w:t>
      </w:r>
      <w:r w:rsidR="00F01412">
        <w:t xml:space="preserve"> подпунктом 1.10 </w:t>
      </w:r>
      <w:r>
        <w:t>следующими словами: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3684"/>
        <w:gridCol w:w="425"/>
        <w:gridCol w:w="567"/>
        <w:gridCol w:w="567"/>
        <w:gridCol w:w="1134"/>
        <w:gridCol w:w="1701"/>
        <w:gridCol w:w="851"/>
      </w:tblGrid>
      <w:tr w:rsidR="00F01412" w:rsidRPr="004B7F30" w:rsidTr="00A87DDE">
        <w:tc>
          <w:tcPr>
            <w:tcW w:w="819" w:type="dxa"/>
          </w:tcPr>
          <w:p w:rsidR="00F01412" w:rsidRPr="004B7F30" w:rsidRDefault="00F01412" w:rsidP="007B6CDC">
            <w:pPr>
              <w:pStyle w:val="a4"/>
              <w:spacing w:after="132" w:line="240" w:lineRule="exact"/>
              <w:ind w:right="60" w:firstLine="0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3684" w:type="dxa"/>
          </w:tcPr>
          <w:p w:rsidR="00F01412" w:rsidRDefault="00F01412" w:rsidP="00F01412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Содействие в трудоустройстве осужденных без изоляции от  общества;</w:t>
            </w:r>
          </w:p>
          <w:p w:rsidR="00F01412" w:rsidRDefault="00F01412" w:rsidP="00F01412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-содействие в получении </w:t>
            </w:r>
            <w:r>
              <w:rPr>
                <w:szCs w:val="28"/>
              </w:rPr>
              <w:lastRenderedPageBreak/>
              <w:t>документов, удостоверяющих личность,  осужденным без изоляции от общества.</w:t>
            </w:r>
          </w:p>
          <w:p w:rsidR="00F01412" w:rsidRPr="00FC12DC" w:rsidRDefault="00F01412" w:rsidP="007B6CDC">
            <w:pPr>
              <w:pStyle w:val="a4"/>
              <w:ind w:left="112" w:right="173" w:firstLine="0"/>
              <w:rPr>
                <w:sz w:val="24"/>
              </w:rPr>
            </w:pPr>
          </w:p>
        </w:tc>
        <w:tc>
          <w:tcPr>
            <w:tcW w:w="425" w:type="dxa"/>
          </w:tcPr>
          <w:p w:rsidR="00F01412" w:rsidRPr="004B7F30" w:rsidRDefault="00F01412" w:rsidP="007B6CDC">
            <w:pPr>
              <w:pStyle w:val="a4"/>
              <w:spacing w:after="132" w:line="240" w:lineRule="exact"/>
              <w:ind w:right="60"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F01412" w:rsidRPr="004B7F30" w:rsidRDefault="00F01412" w:rsidP="007B6CDC">
            <w:pPr>
              <w:pStyle w:val="a4"/>
              <w:spacing w:after="132" w:line="240" w:lineRule="exact"/>
              <w:ind w:right="60"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F01412" w:rsidRPr="004B7F30" w:rsidRDefault="00F01412" w:rsidP="007B6CDC">
            <w:pPr>
              <w:pStyle w:val="a4"/>
              <w:spacing w:after="132" w:line="240" w:lineRule="exact"/>
              <w:ind w:right="60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01412" w:rsidRPr="004B7F30" w:rsidRDefault="00546278" w:rsidP="007B6CDC">
            <w:pPr>
              <w:pStyle w:val="a4"/>
              <w:spacing w:after="132" w:line="240" w:lineRule="exact"/>
              <w:ind w:right="60" w:firstLine="0"/>
              <w:jc w:val="center"/>
              <w:rPr>
                <w:sz w:val="24"/>
              </w:rPr>
            </w:pPr>
            <w:r>
              <w:rPr>
                <w:sz w:val="24"/>
              </w:rPr>
              <w:t>Не требуется</w:t>
            </w:r>
          </w:p>
        </w:tc>
        <w:tc>
          <w:tcPr>
            <w:tcW w:w="1701" w:type="dxa"/>
          </w:tcPr>
          <w:p w:rsidR="00546278" w:rsidRDefault="00546278" w:rsidP="00546278">
            <w:pPr>
              <w:pStyle w:val="a4"/>
              <w:spacing w:line="240" w:lineRule="auto"/>
              <w:ind w:right="136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Октябрьский  </w:t>
            </w:r>
          </w:p>
          <w:p w:rsidR="00546278" w:rsidRDefault="00546278" w:rsidP="00546278">
            <w:pPr>
              <w:pStyle w:val="a4"/>
              <w:spacing w:line="240" w:lineRule="auto"/>
              <w:ind w:right="136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межмуниципальный </w:t>
            </w:r>
          </w:p>
          <w:p w:rsidR="00546278" w:rsidRDefault="00546278" w:rsidP="00546278">
            <w:pPr>
              <w:pStyle w:val="a4"/>
              <w:spacing w:line="240" w:lineRule="auto"/>
              <w:ind w:right="136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филиал ФКУ УИИ </w:t>
            </w:r>
          </w:p>
          <w:p w:rsidR="00546278" w:rsidRDefault="00546278" w:rsidP="00546278">
            <w:pPr>
              <w:pStyle w:val="a4"/>
              <w:spacing w:line="240" w:lineRule="auto"/>
              <w:ind w:right="136" w:firstLine="0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</w:rPr>
              <w:t xml:space="preserve">ГУФСИН </w:t>
            </w:r>
            <w:r>
              <w:rPr>
                <w:color w:val="000000"/>
                <w:szCs w:val="28"/>
              </w:rPr>
              <w:t>России</w:t>
            </w:r>
          </w:p>
          <w:p w:rsidR="00F01412" w:rsidRPr="00546278" w:rsidRDefault="00546278" w:rsidP="00546278">
            <w:pPr>
              <w:pStyle w:val="a4"/>
              <w:spacing w:line="240" w:lineRule="auto"/>
              <w:ind w:right="136"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 по Пермскому краю</w:t>
            </w:r>
          </w:p>
        </w:tc>
        <w:tc>
          <w:tcPr>
            <w:tcW w:w="851" w:type="dxa"/>
          </w:tcPr>
          <w:p w:rsidR="00F01412" w:rsidRPr="004B7F30" w:rsidRDefault="00F01412" w:rsidP="007B6CDC">
            <w:pPr>
              <w:pStyle w:val="a4"/>
              <w:spacing w:after="132" w:line="240" w:lineRule="exact"/>
              <w:ind w:right="60" w:firstLine="0"/>
              <w:jc w:val="center"/>
              <w:rPr>
                <w:sz w:val="24"/>
              </w:rPr>
            </w:pPr>
            <w:r w:rsidRPr="004B7F30">
              <w:rPr>
                <w:sz w:val="24"/>
              </w:rPr>
              <w:lastRenderedPageBreak/>
              <w:t>Не требуется</w:t>
            </w:r>
          </w:p>
        </w:tc>
      </w:tr>
    </w:tbl>
    <w:p w:rsidR="00F01412" w:rsidRDefault="00F01412" w:rsidP="00F01412">
      <w:pPr>
        <w:pStyle w:val="a4"/>
        <w:spacing w:after="132" w:line="240" w:lineRule="exact"/>
        <w:ind w:left="720" w:right="60" w:firstLine="0"/>
        <w:jc w:val="left"/>
      </w:pPr>
    </w:p>
    <w:p w:rsidR="000E0842" w:rsidRDefault="007F78BE" w:rsidP="000E0842">
      <w:pPr>
        <w:pStyle w:val="a4"/>
        <w:spacing w:line="240" w:lineRule="auto"/>
        <w:ind w:firstLine="720"/>
      </w:pPr>
      <w:r>
        <w:t>2</w:t>
      </w:r>
      <w:r w:rsidR="000E0842">
        <w:t>. Опубликовать настоящее постановление</w:t>
      </w:r>
      <w:r w:rsidR="00CB4E8D">
        <w:t xml:space="preserve"> в печатном средстве массовой информации газете «Родник-1» и разместить </w:t>
      </w:r>
      <w:r w:rsidR="000E0842">
        <w:t xml:space="preserve">на официальном сайте </w:t>
      </w:r>
      <w:r w:rsidR="00CB4E8D">
        <w:t xml:space="preserve">Администрации </w:t>
      </w:r>
      <w:r w:rsidR="000E0842">
        <w:t>Уинского муниципального района</w:t>
      </w:r>
      <w:r w:rsidR="00CB4E8D">
        <w:t>.</w:t>
      </w:r>
    </w:p>
    <w:p w:rsidR="000E0842" w:rsidRDefault="007F78BE" w:rsidP="00CB4E8D">
      <w:pPr>
        <w:pStyle w:val="a4"/>
        <w:spacing w:line="240" w:lineRule="auto"/>
        <w:ind w:firstLine="720"/>
      </w:pPr>
      <w:r>
        <w:t>3</w:t>
      </w:r>
      <w:r w:rsidR="000E0842">
        <w:t>. Контроль над исполнением постановления возложить на заместителя главы администрации района по социальным вопросам</w:t>
      </w:r>
      <w:r w:rsidR="00CB4E8D">
        <w:t>.</w:t>
      </w:r>
    </w:p>
    <w:p w:rsidR="00CB4E8D" w:rsidRDefault="00CB4E8D" w:rsidP="00CB4E8D">
      <w:pPr>
        <w:pStyle w:val="a4"/>
        <w:spacing w:line="240" w:lineRule="auto"/>
        <w:ind w:firstLine="720"/>
      </w:pPr>
    </w:p>
    <w:p w:rsidR="00CB4E8D" w:rsidRDefault="00CB4E8D" w:rsidP="00CB4E8D">
      <w:pPr>
        <w:pStyle w:val="a4"/>
        <w:spacing w:line="240" w:lineRule="auto"/>
        <w:ind w:firstLine="720"/>
      </w:pPr>
    </w:p>
    <w:p w:rsidR="000E0842" w:rsidRDefault="000E0842" w:rsidP="000E0842">
      <w:pPr>
        <w:pStyle w:val="a4"/>
        <w:spacing w:line="240" w:lineRule="auto"/>
      </w:pPr>
    </w:p>
    <w:p w:rsidR="000E0842" w:rsidRPr="00CF33E7" w:rsidRDefault="000E0842" w:rsidP="000E0842">
      <w:pPr>
        <w:pStyle w:val="a4"/>
        <w:spacing w:line="240" w:lineRule="auto"/>
        <w:ind w:firstLine="0"/>
      </w:pPr>
      <w:r>
        <w:t>Глава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А.Н. Зелёнкин </w:t>
      </w:r>
    </w:p>
    <w:p w:rsidR="002C37BB" w:rsidRDefault="000D657F" w:rsidP="009169CE">
      <w:pPr>
        <w:pStyle w:val="a4"/>
      </w:pPr>
      <w:r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EE9" w:rsidRDefault="00BC3EE9">
      <w:r>
        <w:separator/>
      </w:r>
    </w:p>
  </w:endnote>
  <w:endnote w:type="continuationSeparator" w:id="1">
    <w:p w:rsidR="00BC3EE9" w:rsidRDefault="00BC3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EE9" w:rsidRDefault="00BC3EE9">
      <w:r>
        <w:separator/>
      </w:r>
    </w:p>
  </w:footnote>
  <w:footnote w:type="continuationSeparator" w:id="1">
    <w:p w:rsidR="00BC3EE9" w:rsidRDefault="00BC3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2013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013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013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013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013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013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013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013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013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22337D6"/>
    <w:multiLevelType w:val="hybridMultilevel"/>
    <w:tmpl w:val="0E7E7544"/>
    <w:lvl w:ilvl="0" w:tplc="3F12223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3060EF"/>
    <w:multiLevelType w:val="hybridMultilevel"/>
    <w:tmpl w:val="F86A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2013"/>
    </w:lvlOverride>
    <w:lvlOverride w:ilvl="1">
      <w:startOverride w:val="2013"/>
    </w:lvlOverride>
    <w:lvlOverride w:ilvl="2">
      <w:startOverride w:val="2013"/>
    </w:lvlOverride>
    <w:lvlOverride w:ilvl="3">
      <w:startOverride w:val="2013"/>
    </w:lvlOverride>
    <w:lvlOverride w:ilvl="4">
      <w:startOverride w:val="2013"/>
    </w:lvlOverride>
    <w:lvlOverride w:ilvl="5">
      <w:startOverride w:val="2013"/>
    </w:lvlOverride>
    <w:lvlOverride w:ilvl="6">
      <w:startOverride w:val="2013"/>
    </w:lvlOverride>
    <w:lvlOverride w:ilvl="7">
      <w:startOverride w:val="2013"/>
    </w:lvlOverride>
    <w:lvlOverride w:ilvl="8">
      <w:startOverride w:val="201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6416"/>
    <w:rsid w:val="000862DA"/>
    <w:rsid w:val="000D657F"/>
    <w:rsid w:val="000E0842"/>
    <w:rsid w:val="001D02CD"/>
    <w:rsid w:val="00211A7F"/>
    <w:rsid w:val="002C37BB"/>
    <w:rsid w:val="00344940"/>
    <w:rsid w:val="003D79B4"/>
    <w:rsid w:val="00470FB3"/>
    <w:rsid w:val="00482A25"/>
    <w:rsid w:val="00502F9B"/>
    <w:rsid w:val="00536FED"/>
    <w:rsid w:val="00546278"/>
    <w:rsid w:val="005860CC"/>
    <w:rsid w:val="005B7C2C"/>
    <w:rsid w:val="006155F3"/>
    <w:rsid w:val="00637B08"/>
    <w:rsid w:val="0066436B"/>
    <w:rsid w:val="006C648E"/>
    <w:rsid w:val="00784D3B"/>
    <w:rsid w:val="0078616F"/>
    <w:rsid w:val="007F78BE"/>
    <w:rsid w:val="00817ACA"/>
    <w:rsid w:val="008B1016"/>
    <w:rsid w:val="008D16CB"/>
    <w:rsid w:val="009169CE"/>
    <w:rsid w:val="00A87DDE"/>
    <w:rsid w:val="00B1278C"/>
    <w:rsid w:val="00B67B1C"/>
    <w:rsid w:val="00BB0CD5"/>
    <w:rsid w:val="00BB6EA3"/>
    <w:rsid w:val="00BC3EE9"/>
    <w:rsid w:val="00C628F1"/>
    <w:rsid w:val="00C6673E"/>
    <w:rsid w:val="00C80448"/>
    <w:rsid w:val="00C8606D"/>
    <w:rsid w:val="00CB4E8D"/>
    <w:rsid w:val="00D10A9D"/>
    <w:rsid w:val="00E50C99"/>
    <w:rsid w:val="00E55D54"/>
    <w:rsid w:val="00EB54EA"/>
    <w:rsid w:val="00F01412"/>
    <w:rsid w:val="00F66724"/>
    <w:rsid w:val="00FD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2019-12-04T07:21:00Z</dcterms:created>
  <dcterms:modified xsi:type="dcterms:W3CDTF">2019-12-04T07:21:00Z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