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E" w:rsidRDefault="00E939EB" w:rsidP="009169C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3B132" wp14:editId="1DF1B7BD">
                <wp:simplePos x="0" y="0"/>
                <wp:positionH relativeFrom="page">
                  <wp:posOffset>1085850</wp:posOffset>
                </wp:positionH>
                <wp:positionV relativeFrom="page">
                  <wp:posOffset>2895599</wp:posOffset>
                </wp:positionV>
                <wp:extent cx="3240405" cy="790575"/>
                <wp:effectExtent l="0" t="0" r="1714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9CE" w:rsidRDefault="00DF6B01" w:rsidP="009169CE">
                            <w:pPr>
                              <w:pStyle w:val="a3"/>
                            </w:pPr>
                            <w:r>
                              <w:t>Об определении границ</w:t>
                            </w:r>
                            <w:r w:rsidR="00996EB9">
                              <w:t xml:space="preserve"> </w:t>
                            </w:r>
                            <w:r>
                              <w:t>прилегающих к организациям и объектам территорий, на которых не допускается розничная продажа алкогольной продукции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228pt;width:255.1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PKrA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" filled="f" stroked="f">
                <v:textbox inset="0,0,0,0">
                  <w:txbxContent>
                    <w:p w:rsidR="009169CE" w:rsidRDefault="00DF6B01" w:rsidP="009169CE">
                      <w:pPr>
                        <w:pStyle w:val="a3"/>
                      </w:pPr>
                      <w:r>
                        <w:t>Об определении границ</w:t>
                      </w:r>
                      <w:r w:rsidR="00996EB9">
                        <w:t xml:space="preserve"> </w:t>
                      </w:r>
                      <w:r>
                        <w:t>прилегающих к организациям и объектам территорий, на которых не допускается розничная продажа алкогольной продукции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8ECF" wp14:editId="3B318838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10160" t="13970" r="1079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 w:rsidR="00EB54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9CE" w:rsidRPr="009169CE" w:rsidRDefault="009169CE" w:rsidP="009169CE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9169CE" w:rsidRPr="009169CE" w:rsidRDefault="009169CE" w:rsidP="009169CE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48" w:rsidRPr="00B1278C" w:rsidRDefault="00C80448" w:rsidP="009169CE">
      <w:pPr>
        <w:pStyle w:val="a4"/>
        <w:rPr>
          <w:lang w:val="ru-RU"/>
        </w:rPr>
      </w:pPr>
    </w:p>
    <w:p w:rsidR="009169CE" w:rsidRDefault="009169CE" w:rsidP="009169CE">
      <w:pPr>
        <w:pStyle w:val="a4"/>
      </w:pPr>
    </w:p>
    <w:p w:rsidR="00E939EB" w:rsidRPr="00E939EB" w:rsidRDefault="00222290" w:rsidP="00FD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1736E">
        <w:rPr>
          <w:sz w:val="28"/>
          <w:szCs w:val="28"/>
        </w:rPr>
        <w:t>В соответствии с Федеральным законом от 22.11.1995</w:t>
      </w:r>
      <w:r w:rsidR="00FD0B84">
        <w:rPr>
          <w:sz w:val="28"/>
          <w:szCs w:val="28"/>
        </w:rPr>
        <w:t xml:space="preserve"> № 171-Ф</w:t>
      </w:r>
      <w:r w:rsidR="00B1736E">
        <w:rPr>
          <w:sz w:val="28"/>
          <w:szCs w:val="28"/>
        </w:rPr>
        <w:t xml:space="preserve">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D0B84">
        <w:rPr>
          <w:sz w:val="28"/>
          <w:szCs w:val="28"/>
        </w:rPr>
        <w:t>постановлением Правительства Российской Федерации от 27.12.2012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="00FD0B84">
        <w:rPr>
          <w:sz w:val="28"/>
          <w:szCs w:val="28"/>
        </w:rPr>
        <w:t xml:space="preserve">, а также </w:t>
      </w:r>
      <w:proofErr w:type="gramStart"/>
      <w:r w:rsidR="00FD0B84">
        <w:rPr>
          <w:sz w:val="28"/>
          <w:szCs w:val="28"/>
        </w:rPr>
        <w:t>определении</w:t>
      </w:r>
      <w:proofErr w:type="gramEnd"/>
      <w:r w:rsidR="00FD0B84">
        <w:rPr>
          <w:sz w:val="28"/>
          <w:szCs w:val="28"/>
        </w:rPr>
        <w:t xml:space="preserve">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 Уинского муниципального района </w:t>
      </w:r>
      <w:r w:rsidR="00E939EB" w:rsidRPr="00E939EB">
        <w:rPr>
          <w:sz w:val="28"/>
          <w:szCs w:val="28"/>
        </w:rPr>
        <w:t>ПОСТАНОВЛЯЕТ:</w:t>
      </w:r>
    </w:p>
    <w:p w:rsidR="00E939EB" w:rsidRP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1. </w:t>
      </w:r>
      <w:r w:rsidR="00FD0B84">
        <w:rPr>
          <w:sz w:val="28"/>
          <w:szCs w:val="28"/>
        </w:rPr>
        <w:t>Установит</w:t>
      </w:r>
      <w:r w:rsidR="00222290">
        <w:rPr>
          <w:sz w:val="28"/>
          <w:szCs w:val="28"/>
        </w:rPr>
        <w:t>ь</w:t>
      </w:r>
      <w:r w:rsidR="00FD0B84">
        <w:rPr>
          <w:sz w:val="28"/>
          <w:szCs w:val="28"/>
        </w:rPr>
        <w:t xml:space="preserve"> следующие границы прилегающих к организациям и объектам территорий, на которых не допускается розничная продажа алкогольной продукции</w:t>
      </w:r>
      <w:r w:rsidRPr="00E939EB">
        <w:rPr>
          <w:sz w:val="28"/>
          <w:szCs w:val="28"/>
        </w:rPr>
        <w:t>:</w:t>
      </w:r>
    </w:p>
    <w:p w:rsid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1.1. </w:t>
      </w:r>
      <w:r w:rsidR="00FD0B84">
        <w:rPr>
          <w:sz w:val="28"/>
          <w:szCs w:val="28"/>
        </w:rPr>
        <w:t>для организаций общественного питания, осуществляющих розничную продажу алкогольной продукции: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от детских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от образовательных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от медицинских организаций – 20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от объектов спорта – 30 метров.</w:t>
      </w:r>
    </w:p>
    <w:p w:rsid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1.2. </w:t>
      </w:r>
      <w:r w:rsidR="009304F4">
        <w:rPr>
          <w:sz w:val="28"/>
          <w:szCs w:val="28"/>
        </w:rPr>
        <w:t>для организаций, осуществляющих розничную продажу алкогольной продукции: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от детских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образовательных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от медицинских организаций – 20 метров;</w:t>
      </w:r>
    </w:p>
    <w:p w:rsidR="009304F4" w:rsidRPr="00E939EB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от объектов спорта – 30 метров.</w:t>
      </w:r>
    </w:p>
    <w:p w:rsid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2. </w:t>
      </w:r>
      <w:r w:rsidR="00066106">
        <w:rPr>
          <w:sz w:val="28"/>
          <w:szCs w:val="28"/>
        </w:rPr>
        <w:t xml:space="preserve">Для определения расстояния от организаций и (или) объектов, на которых не допускается розничная продажа алкогольной продукции, до границ </w:t>
      </w:r>
      <w:r w:rsidR="00066106">
        <w:rPr>
          <w:sz w:val="28"/>
          <w:szCs w:val="28"/>
        </w:rPr>
        <w:lastRenderedPageBreak/>
        <w:t>прилегающих территорий установить следующий способ расчета – по кратчайшему расстоянию по прямой линии (по радиусу) от каждого входа для посетителей на обособленную территорию, при ее наличии, или от входа в здание (строение, сооружение), в котором расположены организации и (или) объекты, при отсутствии обособленной территории.</w:t>
      </w:r>
    </w:p>
    <w:p w:rsidR="00066106" w:rsidRDefault="00066106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</w:t>
      </w:r>
      <w:r w:rsidR="000244B1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еречень организаций и объектов, на прилегающих территориях к которым не допускается розничная продажа алкогольной продукции, согласно приложению 1 к настоящему постановлению.</w:t>
      </w:r>
    </w:p>
    <w:p w:rsidR="00877D8C" w:rsidRDefault="00877D8C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схемы границ прилегающих территорий к организациям и объектам, на которых не допускается розничная продажа алкогольной продукции, согласно приложению 2 к настоящему постановлению.</w:t>
      </w:r>
    </w:p>
    <w:p w:rsidR="00E939EB" w:rsidRPr="00E939EB" w:rsidRDefault="00031A03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39EB" w:rsidRPr="00E939EB">
        <w:rPr>
          <w:sz w:val="28"/>
          <w:szCs w:val="28"/>
        </w:rPr>
        <w:t>. Постановление вступает в силу с момента его опубликования</w:t>
      </w:r>
      <w:r>
        <w:rPr>
          <w:sz w:val="28"/>
          <w:szCs w:val="28"/>
        </w:rPr>
        <w:t xml:space="preserve"> на официальном сайте </w:t>
      </w:r>
      <w:r w:rsidR="001B38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района</w:t>
      </w:r>
      <w:r w:rsidR="001B38F0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сети </w:t>
      </w:r>
      <w:r w:rsidR="001B38F0">
        <w:rPr>
          <w:sz w:val="28"/>
          <w:szCs w:val="28"/>
        </w:rPr>
        <w:t>«Интернет»</w:t>
      </w:r>
      <w:r w:rsidR="00E939EB" w:rsidRPr="00E939EB">
        <w:rPr>
          <w:sz w:val="28"/>
          <w:szCs w:val="28"/>
        </w:rPr>
        <w:t xml:space="preserve">. </w:t>
      </w:r>
    </w:p>
    <w:p w:rsidR="00E939EB" w:rsidRP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6. Считать утратившим силу постановление администрации Уинского муниципального района от </w:t>
      </w:r>
      <w:r w:rsidR="00BC25BC">
        <w:rPr>
          <w:sz w:val="28"/>
          <w:szCs w:val="28"/>
        </w:rPr>
        <w:t>19</w:t>
      </w:r>
      <w:r w:rsidRPr="00E939EB">
        <w:rPr>
          <w:sz w:val="28"/>
          <w:szCs w:val="28"/>
        </w:rPr>
        <w:t>.03.201</w:t>
      </w:r>
      <w:r w:rsidR="00BC25BC">
        <w:rPr>
          <w:sz w:val="28"/>
          <w:szCs w:val="28"/>
        </w:rPr>
        <w:t>8</w:t>
      </w:r>
      <w:r w:rsidRPr="00E939EB">
        <w:rPr>
          <w:sz w:val="28"/>
          <w:szCs w:val="28"/>
        </w:rPr>
        <w:t xml:space="preserve"> № </w:t>
      </w:r>
      <w:r w:rsidR="00BC25BC">
        <w:rPr>
          <w:sz w:val="28"/>
          <w:szCs w:val="28"/>
        </w:rPr>
        <w:t>102</w:t>
      </w:r>
      <w:r w:rsidRPr="00E939EB">
        <w:rPr>
          <w:sz w:val="28"/>
          <w:szCs w:val="28"/>
        </w:rPr>
        <w:t>-</w:t>
      </w:r>
      <w:r w:rsidR="00BC25BC">
        <w:rPr>
          <w:sz w:val="28"/>
          <w:szCs w:val="28"/>
        </w:rPr>
        <w:t>259</w:t>
      </w:r>
      <w:r w:rsidRPr="00E939EB">
        <w:rPr>
          <w:sz w:val="28"/>
          <w:szCs w:val="28"/>
        </w:rPr>
        <w:t>-</w:t>
      </w:r>
      <w:r w:rsidR="00BC25BC">
        <w:rPr>
          <w:sz w:val="28"/>
          <w:szCs w:val="28"/>
        </w:rPr>
        <w:t>01</w:t>
      </w:r>
      <w:r w:rsidRPr="00E939EB">
        <w:rPr>
          <w:sz w:val="28"/>
          <w:szCs w:val="28"/>
        </w:rPr>
        <w:t xml:space="preserve">-03 «Об </w:t>
      </w:r>
      <w:r w:rsidR="00996EB9">
        <w:rPr>
          <w:sz w:val="28"/>
          <w:szCs w:val="28"/>
        </w:rPr>
        <w:t>определении границ прилегающих к организациям и объектам территорий, на которых не допускается розничная продажа алкогольной продукции</w:t>
      </w:r>
      <w:r w:rsidRPr="00E939EB">
        <w:rPr>
          <w:sz w:val="28"/>
          <w:szCs w:val="28"/>
        </w:rPr>
        <w:t>»</w:t>
      </w:r>
      <w:r w:rsidR="00996EB9">
        <w:rPr>
          <w:sz w:val="28"/>
          <w:szCs w:val="28"/>
        </w:rPr>
        <w:t xml:space="preserve"> (в редакции от 16.04.2018 № 166-259-01-03)</w:t>
      </w:r>
      <w:r w:rsidRPr="00E939EB">
        <w:rPr>
          <w:sz w:val="28"/>
          <w:szCs w:val="28"/>
        </w:rPr>
        <w:t>.</w:t>
      </w:r>
    </w:p>
    <w:p w:rsidR="00E939EB" w:rsidRPr="00E939EB" w:rsidRDefault="00E939EB" w:rsidP="00E939E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7. Контроль над исполнением </w:t>
      </w:r>
      <w:r w:rsidR="00996EB9">
        <w:rPr>
          <w:sz w:val="28"/>
          <w:szCs w:val="28"/>
        </w:rPr>
        <w:t>настоящего постановления оставляю за собой</w:t>
      </w:r>
      <w:r w:rsidRPr="00E939EB">
        <w:rPr>
          <w:sz w:val="28"/>
          <w:szCs w:val="28"/>
        </w:rPr>
        <w:t>.</w:t>
      </w:r>
    </w:p>
    <w:p w:rsidR="00E939EB" w:rsidRPr="00E939EB" w:rsidRDefault="00E939EB" w:rsidP="00E939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939EB" w:rsidRP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39EB" w:rsidRP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39EB" w:rsidRPr="00E939EB" w:rsidRDefault="00E939EB" w:rsidP="00E939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Глава муниципального района </w:t>
      </w:r>
      <w:r w:rsidRPr="00E939EB">
        <w:rPr>
          <w:sz w:val="28"/>
          <w:szCs w:val="28"/>
        </w:rPr>
        <w:tab/>
      </w:r>
      <w:r w:rsidRPr="00E939EB">
        <w:rPr>
          <w:sz w:val="28"/>
          <w:szCs w:val="28"/>
        </w:rPr>
        <w:tab/>
      </w:r>
      <w:r w:rsidRPr="00E939EB">
        <w:rPr>
          <w:sz w:val="28"/>
          <w:szCs w:val="28"/>
        </w:rPr>
        <w:tab/>
      </w:r>
      <w:r w:rsidRPr="00E939EB">
        <w:rPr>
          <w:sz w:val="28"/>
          <w:szCs w:val="28"/>
        </w:rPr>
        <w:tab/>
      </w:r>
      <w:r w:rsidRPr="00E939EB">
        <w:rPr>
          <w:sz w:val="28"/>
          <w:szCs w:val="28"/>
        </w:rPr>
        <w:tab/>
        <w:t xml:space="preserve">       </w:t>
      </w:r>
      <w:r w:rsidR="00541CB8">
        <w:rPr>
          <w:sz w:val="28"/>
          <w:szCs w:val="28"/>
        </w:rPr>
        <w:t xml:space="preserve">    </w:t>
      </w:r>
      <w:r w:rsidRPr="00E939EB">
        <w:rPr>
          <w:sz w:val="28"/>
          <w:szCs w:val="28"/>
        </w:rPr>
        <w:t>А.Н. Зелёнкин</w:t>
      </w:r>
    </w:p>
    <w:p w:rsidR="002C37BB" w:rsidRPr="00E939EB" w:rsidRDefault="002C37BB" w:rsidP="009169CE">
      <w:pPr>
        <w:pStyle w:val="a4"/>
        <w:rPr>
          <w:lang w:val="ru-RU"/>
        </w:rPr>
      </w:pPr>
    </w:p>
    <w:sectPr w:rsidR="002C37BB" w:rsidRPr="00E939E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9B" w:rsidRDefault="00502F9B">
      <w:r>
        <w:separator/>
      </w:r>
    </w:p>
  </w:endnote>
  <w:endnote w:type="continuationSeparator" w:id="0">
    <w:p w:rsidR="00502F9B" w:rsidRDefault="0050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9B" w:rsidRDefault="00502F9B">
      <w:r>
        <w:separator/>
      </w:r>
    </w:p>
  </w:footnote>
  <w:footnote w:type="continuationSeparator" w:id="0">
    <w:p w:rsidR="00502F9B" w:rsidRDefault="0050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B0DEE21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036A49FE" w:tentative="1">
      <w:start w:val="1"/>
      <w:numFmt w:val="lowerLetter"/>
      <w:lvlText w:val="%2."/>
      <w:lvlJc w:val="left"/>
      <w:pPr>
        <w:ind w:left="1830" w:hanging="360"/>
      </w:pPr>
    </w:lvl>
    <w:lvl w:ilvl="2" w:tplc="234C7324" w:tentative="1">
      <w:start w:val="1"/>
      <w:numFmt w:val="lowerRoman"/>
      <w:lvlText w:val="%3."/>
      <w:lvlJc w:val="right"/>
      <w:pPr>
        <w:ind w:left="2550" w:hanging="180"/>
      </w:pPr>
    </w:lvl>
    <w:lvl w:ilvl="3" w:tplc="980692D2" w:tentative="1">
      <w:start w:val="1"/>
      <w:numFmt w:val="decimal"/>
      <w:lvlText w:val="%4."/>
      <w:lvlJc w:val="left"/>
      <w:pPr>
        <w:ind w:left="3270" w:hanging="360"/>
      </w:pPr>
    </w:lvl>
    <w:lvl w:ilvl="4" w:tplc="E9F62DDC" w:tentative="1">
      <w:start w:val="1"/>
      <w:numFmt w:val="lowerLetter"/>
      <w:lvlText w:val="%5."/>
      <w:lvlJc w:val="left"/>
      <w:pPr>
        <w:ind w:left="3990" w:hanging="360"/>
      </w:pPr>
    </w:lvl>
    <w:lvl w:ilvl="5" w:tplc="9CA4AB10" w:tentative="1">
      <w:start w:val="1"/>
      <w:numFmt w:val="lowerRoman"/>
      <w:lvlText w:val="%6."/>
      <w:lvlJc w:val="right"/>
      <w:pPr>
        <w:ind w:left="4710" w:hanging="180"/>
      </w:pPr>
    </w:lvl>
    <w:lvl w:ilvl="6" w:tplc="0DFE0A58" w:tentative="1">
      <w:start w:val="1"/>
      <w:numFmt w:val="decimal"/>
      <w:lvlText w:val="%7."/>
      <w:lvlJc w:val="left"/>
      <w:pPr>
        <w:ind w:left="5430" w:hanging="360"/>
      </w:pPr>
    </w:lvl>
    <w:lvl w:ilvl="7" w:tplc="255EE602" w:tentative="1">
      <w:start w:val="1"/>
      <w:numFmt w:val="lowerLetter"/>
      <w:lvlText w:val="%8."/>
      <w:lvlJc w:val="left"/>
      <w:pPr>
        <w:ind w:left="6150" w:hanging="360"/>
      </w:pPr>
    </w:lvl>
    <w:lvl w:ilvl="8" w:tplc="6DEC5CD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44B1"/>
    <w:rsid w:val="00031A03"/>
    <w:rsid w:val="00066106"/>
    <w:rsid w:val="000862DA"/>
    <w:rsid w:val="001B38F0"/>
    <w:rsid w:val="001D02CD"/>
    <w:rsid w:val="00222290"/>
    <w:rsid w:val="002909B3"/>
    <w:rsid w:val="002C37BB"/>
    <w:rsid w:val="00470FB3"/>
    <w:rsid w:val="00482A25"/>
    <w:rsid w:val="00502F9B"/>
    <w:rsid w:val="00541CB8"/>
    <w:rsid w:val="005B7C2C"/>
    <w:rsid w:val="006155F3"/>
    <w:rsid w:val="00637B08"/>
    <w:rsid w:val="0078616F"/>
    <w:rsid w:val="00817ACA"/>
    <w:rsid w:val="00877D8C"/>
    <w:rsid w:val="008D16CB"/>
    <w:rsid w:val="009169CE"/>
    <w:rsid w:val="009304F4"/>
    <w:rsid w:val="00965CF7"/>
    <w:rsid w:val="00996EB9"/>
    <w:rsid w:val="00B1278C"/>
    <w:rsid w:val="00B1736E"/>
    <w:rsid w:val="00BB6EA3"/>
    <w:rsid w:val="00BC25BC"/>
    <w:rsid w:val="00C80448"/>
    <w:rsid w:val="00DF6B01"/>
    <w:rsid w:val="00E55D54"/>
    <w:rsid w:val="00E939EB"/>
    <w:rsid w:val="00EB54EA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E939E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E939E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354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Орлова Кристина Руслановна</cp:lastModifiedBy>
  <cp:revision>19</cp:revision>
  <cp:lastPrinted>1900-12-31T19:00:00Z</cp:lastPrinted>
  <dcterms:created xsi:type="dcterms:W3CDTF">2019-04-23T07:18:00Z</dcterms:created>
  <dcterms:modified xsi:type="dcterms:W3CDTF">2020-01-15T05:36:00Z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