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Default="00D41321" w:rsidP="00030963">
      <w:pPr>
        <w:pStyle w:val="a4"/>
        <w:jc w:val="center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1.5pt;margin-top:238.5pt;width:201pt;height:265.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" filled="f" stroked="f">
            <v:textbox inset="0,0,0,0">
              <w:txbxContent>
                <w:p w:rsidR="002412E5" w:rsidRPr="00FE535B" w:rsidRDefault="002412E5" w:rsidP="002412E5">
                  <w:pPr>
                    <w:pStyle w:val="a3"/>
                  </w:pPr>
                  <w:r>
                    <w:t>О внесении изменений в Положение о предоставлении муниципальными служащими, руководителями муниципальных учреждений сведений о расходах, а также сведений о расходах своих  супруги (супруга) и несовершеннолетних детей, утвержденное постановлением администрации Уинского сельского поселения от 22.11.2013 № 121 «О предоставлении муниципальными служащими, руководителями муниципальных учреждений сведений о расходах, а также сведений о расходах своих, супруги (супруга) и несовершеннолетних детей»</w:t>
                  </w:r>
                </w:p>
                <w:p w:rsidR="00344940" w:rsidRDefault="00344940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0963">
        <w:t xml:space="preserve">                                                                 </w:t>
      </w:r>
      <w:r w:rsidR="00030963" w:rsidRPr="00030963">
        <w:rPr>
          <w:b/>
        </w:rPr>
        <w:t>13.01.2020     7-259-01-03</w:t>
      </w:r>
    </w:p>
    <w:p w:rsidR="00030963" w:rsidRPr="00030963" w:rsidRDefault="00030963" w:rsidP="00030963">
      <w:pPr>
        <w:pStyle w:val="a4"/>
        <w:jc w:val="center"/>
        <w:rPr>
          <w:b/>
        </w:rPr>
      </w:pPr>
    </w:p>
    <w:p w:rsidR="002412E5" w:rsidRPr="002943C1" w:rsidRDefault="002412E5" w:rsidP="002412E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943C1">
        <w:rPr>
          <w:sz w:val="28"/>
          <w:szCs w:val="28"/>
        </w:rPr>
        <w:t>В соответствии с Федеральным законом от 03</w:t>
      </w:r>
      <w:r>
        <w:rPr>
          <w:sz w:val="28"/>
          <w:szCs w:val="28"/>
        </w:rPr>
        <w:t>.12.</w:t>
      </w:r>
      <w:r w:rsidRPr="002943C1">
        <w:rPr>
          <w:sz w:val="28"/>
          <w:szCs w:val="28"/>
        </w:rPr>
        <w:t>2012 № 230-ФЗ «О контроле за соответствием расходов лиц, замещающих государственные должности, и иных лиц</w:t>
      </w:r>
      <w:r>
        <w:rPr>
          <w:sz w:val="28"/>
          <w:szCs w:val="28"/>
        </w:rPr>
        <w:t xml:space="preserve"> их доходам</w:t>
      </w:r>
      <w:r w:rsidRPr="002943C1">
        <w:rPr>
          <w:sz w:val="28"/>
          <w:szCs w:val="28"/>
        </w:rPr>
        <w:t xml:space="preserve">», </w:t>
      </w:r>
      <w:r>
        <w:rPr>
          <w:sz w:val="28"/>
          <w:szCs w:val="28"/>
        </w:rPr>
        <w:t>Федеральным законом</w:t>
      </w:r>
      <w:r w:rsidRPr="002943C1">
        <w:rPr>
          <w:sz w:val="28"/>
          <w:szCs w:val="28"/>
        </w:rPr>
        <w:t xml:space="preserve"> от 25</w:t>
      </w:r>
      <w:r>
        <w:rPr>
          <w:sz w:val="28"/>
          <w:szCs w:val="28"/>
        </w:rPr>
        <w:t>.12.</w:t>
      </w:r>
      <w:r w:rsidRPr="002943C1">
        <w:rPr>
          <w:sz w:val="28"/>
          <w:szCs w:val="28"/>
        </w:rPr>
        <w:t>2008 № 273-ФЗ «О противодействии коррупции», ст. 15 Федерального закона от 02.03.2007 № 25-ФЗ «О муниципальной службе в Российской Федерации», Законом Пермского края от 11.11.2013 № 240-ПК «О внесении изменений</w:t>
      </w:r>
      <w:r>
        <w:rPr>
          <w:sz w:val="28"/>
          <w:szCs w:val="28"/>
        </w:rPr>
        <w:t xml:space="preserve"> </w:t>
      </w:r>
      <w:r w:rsidRPr="002943C1">
        <w:rPr>
          <w:sz w:val="28"/>
          <w:szCs w:val="28"/>
        </w:rPr>
        <w:t>в отдельные законы Пермского края в связи с принятием Закона Пермского края «О контроле за соответствием расходов лиц, замещающих государственные должности Пермского края, лиц, замещающих муниципальные должности в муниципальных образованиях Пермского края, государственных гражданских служащих Пермского края, муниципальных служащих в Пермском крае и иных лиц их доходам»</w:t>
      </w:r>
      <w:r>
        <w:rPr>
          <w:sz w:val="28"/>
          <w:szCs w:val="28"/>
        </w:rPr>
        <w:t xml:space="preserve">, Закона Пермского края от 10.10.2017 № 130-ПК «О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</w:t>
      </w:r>
      <w:r>
        <w:rPr>
          <w:sz w:val="28"/>
          <w:szCs w:val="28"/>
        </w:rPr>
        <w:lastRenderedPageBreak/>
        <w:t xml:space="preserve">имуществе и обязательствах имущественного характера, о порядке проверки достоверности и полноты таких сведений и о внесении изменений в отдельные законы Пермского края», Законом Пермского края от 20.06.2019 № 428-ПК «Об образовании нового муниципального образования Уинский муниципальный округ Пермского края», администрация Уинского муниципального района Пермского края </w:t>
      </w:r>
    </w:p>
    <w:p w:rsidR="002412E5" w:rsidRPr="002943C1" w:rsidRDefault="002412E5" w:rsidP="002412E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943C1">
        <w:rPr>
          <w:sz w:val="28"/>
          <w:szCs w:val="28"/>
        </w:rPr>
        <w:t>ПОСТАНОВЛЯЕТ:</w:t>
      </w:r>
    </w:p>
    <w:p w:rsidR="002412E5" w:rsidRDefault="002412E5" w:rsidP="002412E5">
      <w:pPr>
        <w:pStyle w:val="a4"/>
        <w:tabs>
          <w:tab w:val="left" w:pos="709"/>
        </w:tabs>
        <w:ind w:firstLine="708"/>
        <w:rPr>
          <w:szCs w:val="28"/>
        </w:rPr>
      </w:pPr>
      <w:r>
        <w:rPr>
          <w:szCs w:val="28"/>
        </w:rPr>
        <w:t xml:space="preserve">1. Внести в </w:t>
      </w:r>
      <w:r w:rsidRPr="00A22F03">
        <w:rPr>
          <w:szCs w:val="28"/>
        </w:rPr>
        <w:t>Положение о предоставлении муниципальными служащими, руководителями муниципальных учреждений сведений о расходах, а также сведений о расходах своих  супруги (супруга) и несовершеннолетних детей</w:t>
      </w:r>
      <w:r>
        <w:rPr>
          <w:szCs w:val="28"/>
        </w:rPr>
        <w:t xml:space="preserve"> (далее – Положение), утвержденное постановлением администрации Уинского сельского поселения Уинского муниципального района Пермского края от 22.11.2013 № 121 «О предоставлении муниципальными служащими, руководителями муниципальных учреждений сведений о расходах, а также сведений о расходах своих, супруги (супруга) и несовершеннолетних детей» следующие изменения:</w:t>
      </w:r>
    </w:p>
    <w:p w:rsidR="002412E5" w:rsidRDefault="002412E5" w:rsidP="002412E5">
      <w:pPr>
        <w:pStyle w:val="a4"/>
        <w:tabs>
          <w:tab w:val="left" w:pos="709"/>
        </w:tabs>
        <w:ind w:firstLine="708"/>
        <w:rPr>
          <w:szCs w:val="28"/>
        </w:rPr>
      </w:pPr>
      <w:r>
        <w:rPr>
          <w:szCs w:val="28"/>
        </w:rPr>
        <w:t>1.1. п. 6 Положения изложить в новой редакции следующего содержания:</w:t>
      </w:r>
    </w:p>
    <w:p w:rsidR="002412E5" w:rsidRDefault="002412E5" w:rsidP="002412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«6. Сведения о расходах предоставляют губернатору Пермского края. Сведения о доходах подаются в орган Пермского края по профилактике коррупционных и иных правонарушений.».</w:t>
      </w:r>
    </w:p>
    <w:p w:rsidR="002412E5" w:rsidRPr="00564993" w:rsidRDefault="002412E5" w:rsidP="0000596B">
      <w:pPr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564993">
        <w:rPr>
          <w:sz w:val="28"/>
          <w:szCs w:val="28"/>
        </w:rPr>
        <w:t xml:space="preserve">Настоящее постановление вступает в силу с момента подписания и подлежит официальному опубликованию на официальном сайте </w:t>
      </w:r>
      <w:r w:rsidR="0000596B">
        <w:rPr>
          <w:sz w:val="28"/>
          <w:szCs w:val="28"/>
        </w:rPr>
        <w:t xml:space="preserve">Администрации </w:t>
      </w:r>
      <w:r w:rsidRPr="00564993">
        <w:rPr>
          <w:sz w:val="28"/>
          <w:szCs w:val="28"/>
        </w:rPr>
        <w:t xml:space="preserve">Уинского </w:t>
      </w:r>
      <w:r w:rsidR="00674502">
        <w:rPr>
          <w:sz w:val="28"/>
          <w:szCs w:val="28"/>
        </w:rPr>
        <w:t>муниципального района</w:t>
      </w:r>
      <w:r w:rsidRPr="00564993">
        <w:rPr>
          <w:sz w:val="28"/>
          <w:szCs w:val="28"/>
        </w:rPr>
        <w:t xml:space="preserve"> </w:t>
      </w:r>
      <w:r w:rsidR="0000596B">
        <w:rPr>
          <w:sz w:val="28"/>
          <w:szCs w:val="28"/>
        </w:rPr>
        <w:t xml:space="preserve">Пермского края </w:t>
      </w:r>
      <w:r w:rsidRPr="00564993">
        <w:rPr>
          <w:sz w:val="28"/>
          <w:szCs w:val="28"/>
        </w:rPr>
        <w:t>в сети Интернет.</w:t>
      </w:r>
    </w:p>
    <w:p w:rsidR="002412E5" w:rsidRPr="00564993" w:rsidRDefault="002412E5" w:rsidP="0000596B">
      <w:pPr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</w:t>
      </w:r>
      <w:r w:rsidRPr="0056499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412E5" w:rsidRDefault="002412E5" w:rsidP="002412E5">
      <w:pPr>
        <w:rPr>
          <w:sz w:val="28"/>
          <w:szCs w:val="28"/>
        </w:rPr>
      </w:pPr>
    </w:p>
    <w:p w:rsidR="002412E5" w:rsidRPr="00564993" w:rsidRDefault="002412E5" w:rsidP="002412E5">
      <w:pPr>
        <w:rPr>
          <w:sz w:val="28"/>
          <w:szCs w:val="28"/>
        </w:rPr>
      </w:pPr>
    </w:p>
    <w:p w:rsidR="002412E5" w:rsidRPr="00564993" w:rsidRDefault="00D41321" w:rsidP="002412E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202" style="position:absolute;margin-left:85.05pt;margin-top:789.85pt;width:18.9pt;height:46.4pt;z-index:251666432;mso-position-horizontal-relative:page;mso-position-vertical-relative:page" filled="f" stroked="f">
            <v:textbox inset="0,0,0,0">
              <w:txbxContent>
                <w:p w:rsidR="002412E5" w:rsidRDefault="002412E5" w:rsidP="002412E5">
                  <w:pPr>
                    <w:pStyle w:val="a6"/>
                  </w:pPr>
                </w:p>
              </w:txbxContent>
            </v:textbox>
            <w10:wrap anchorx="page" anchory="page"/>
          </v:shape>
        </w:pict>
      </w:r>
      <w:r w:rsidR="002412E5" w:rsidRPr="00564993">
        <w:rPr>
          <w:sz w:val="28"/>
          <w:szCs w:val="28"/>
        </w:rPr>
        <w:t xml:space="preserve">Глава </w:t>
      </w:r>
      <w:r w:rsidR="0000596B">
        <w:rPr>
          <w:sz w:val="28"/>
          <w:szCs w:val="28"/>
        </w:rPr>
        <w:t xml:space="preserve">муниципального района </w:t>
      </w:r>
      <w:r w:rsidR="002412E5">
        <w:rPr>
          <w:sz w:val="28"/>
          <w:szCs w:val="28"/>
        </w:rPr>
        <w:tab/>
      </w:r>
      <w:r w:rsidR="002412E5">
        <w:rPr>
          <w:sz w:val="28"/>
          <w:szCs w:val="28"/>
        </w:rPr>
        <w:tab/>
      </w:r>
      <w:r w:rsidR="002412E5">
        <w:rPr>
          <w:sz w:val="28"/>
          <w:szCs w:val="28"/>
        </w:rPr>
        <w:tab/>
      </w:r>
      <w:r w:rsidR="002412E5">
        <w:rPr>
          <w:sz w:val="28"/>
          <w:szCs w:val="28"/>
        </w:rPr>
        <w:tab/>
      </w:r>
      <w:r w:rsidR="002412E5">
        <w:rPr>
          <w:sz w:val="28"/>
          <w:szCs w:val="28"/>
        </w:rPr>
        <w:tab/>
      </w:r>
      <w:r w:rsidR="002412E5">
        <w:rPr>
          <w:sz w:val="28"/>
          <w:szCs w:val="28"/>
        </w:rPr>
        <w:tab/>
        <w:t>А.Н. Зелёнкин</w:t>
      </w:r>
    </w:p>
    <w:p w:rsidR="002412E5" w:rsidRPr="00564993" w:rsidRDefault="002412E5" w:rsidP="002412E5">
      <w:pPr>
        <w:rPr>
          <w:sz w:val="28"/>
          <w:szCs w:val="28"/>
        </w:rPr>
      </w:pPr>
    </w:p>
    <w:p w:rsidR="002412E5" w:rsidRDefault="002412E5" w:rsidP="002412E5">
      <w:pPr>
        <w:rPr>
          <w:sz w:val="28"/>
          <w:szCs w:val="28"/>
        </w:rPr>
      </w:pPr>
    </w:p>
    <w:p w:rsidR="002412E5" w:rsidRDefault="002412E5" w:rsidP="002412E5">
      <w:pPr>
        <w:jc w:val="right"/>
      </w:pPr>
    </w:p>
    <w:p w:rsidR="002412E5" w:rsidRDefault="002412E5" w:rsidP="002412E5">
      <w:pPr>
        <w:jc w:val="right"/>
      </w:pPr>
    </w:p>
    <w:p w:rsidR="002412E5" w:rsidRDefault="002412E5" w:rsidP="002412E5">
      <w:pPr>
        <w:jc w:val="right"/>
      </w:pPr>
    </w:p>
    <w:p w:rsidR="002412E5" w:rsidRDefault="002412E5" w:rsidP="002412E5">
      <w:pPr>
        <w:jc w:val="right"/>
      </w:pPr>
    </w:p>
    <w:p w:rsidR="002412E5" w:rsidRDefault="002412E5" w:rsidP="002412E5">
      <w:pPr>
        <w:jc w:val="right"/>
      </w:pPr>
    </w:p>
    <w:p w:rsidR="002412E5" w:rsidRDefault="002412E5" w:rsidP="002412E5">
      <w:pPr>
        <w:jc w:val="right"/>
      </w:pPr>
    </w:p>
    <w:p w:rsidR="002412E5" w:rsidRDefault="002412E5" w:rsidP="002412E5">
      <w:pPr>
        <w:jc w:val="right"/>
      </w:pPr>
    </w:p>
    <w:p w:rsidR="002412E5" w:rsidRDefault="002412E5" w:rsidP="002412E5">
      <w:pPr>
        <w:jc w:val="right"/>
      </w:pPr>
    </w:p>
    <w:p w:rsidR="00344940" w:rsidRDefault="00344940" w:rsidP="009169CE">
      <w:pPr>
        <w:pStyle w:val="a4"/>
      </w:pPr>
    </w:p>
    <w:p w:rsidR="00344940" w:rsidRDefault="00344940" w:rsidP="009169CE">
      <w:pPr>
        <w:pStyle w:val="a4"/>
      </w:pPr>
    </w:p>
    <w:p w:rsidR="002C37BB" w:rsidRDefault="00D41321" w:rsidP="009169CE">
      <w:pPr>
        <w:pStyle w:val="a4"/>
      </w:pPr>
      <w:r>
        <w:rPr>
          <w:noProof/>
        </w:rPr>
        <w:pict>
          <v:shape id="Text Box 4" o:spid="_x0000_s1027" type="#_x0000_t202" style="position:absolute;left:0;text-align:left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9169CE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284" w:rsidRDefault="00292284">
      <w:r>
        <w:separator/>
      </w:r>
    </w:p>
  </w:endnote>
  <w:endnote w:type="continuationSeparator" w:id="1">
    <w:p w:rsidR="00292284" w:rsidRDefault="00292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284" w:rsidRDefault="00292284">
      <w:r>
        <w:separator/>
      </w:r>
    </w:p>
  </w:footnote>
  <w:footnote w:type="continuationSeparator" w:id="1">
    <w:p w:rsidR="00292284" w:rsidRDefault="002922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A320C05"/>
    <w:multiLevelType w:val="hybridMultilevel"/>
    <w:tmpl w:val="DCA2D72A"/>
    <w:lvl w:ilvl="0" w:tplc="0FDCB51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596B"/>
    <w:rsid w:val="00030963"/>
    <w:rsid w:val="000862DA"/>
    <w:rsid w:val="001D02CD"/>
    <w:rsid w:val="002412E5"/>
    <w:rsid w:val="00292284"/>
    <w:rsid w:val="002C37BB"/>
    <w:rsid w:val="00344940"/>
    <w:rsid w:val="00470FB3"/>
    <w:rsid w:val="00482A25"/>
    <w:rsid w:val="00502F9B"/>
    <w:rsid w:val="00536FED"/>
    <w:rsid w:val="005B7C2C"/>
    <w:rsid w:val="005E6106"/>
    <w:rsid w:val="006155F3"/>
    <w:rsid w:val="00617B27"/>
    <w:rsid w:val="00637B08"/>
    <w:rsid w:val="0066436B"/>
    <w:rsid w:val="00674502"/>
    <w:rsid w:val="00685CCA"/>
    <w:rsid w:val="0078616F"/>
    <w:rsid w:val="007E2EE3"/>
    <w:rsid w:val="00817ACA"/>
    <w:rsid w:val="008B1016"/>
    <w:rsid w:val="008D16CB"/>
    <w:rsid w:val="009169CE"/>
    <w:rsid w:val="00B1278C"/>
    <w:rsid w:val="00BB0CD5"/>
    <w:rsid w:val="00BB6EA3"/>
    <w:rsid w:val="00C80448"/>
    <w:rsid w:val="00D41321"/>
    <w:rsid w:val="00E55D54"/>
    <w:rsid w:val="00EB54EA"/>
    <w:rsid w:val="00FD2C3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2344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1899-12-31T19:00:00Z</cp:lastPrinted>
  <dcterms:created xsi:type="dcterms:W3CDTF">2020-01-20T10:29:00Z</dcterms:created>
  <dcterms:modified xsi:type="dcterms:W3CDTF">2020-01-20T10:29:00Z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