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1E0" w:firstRow="1" w:lastRow="1" w:firstColumn="1" w:lastColumn="1" w:noHBand="0" w:noVBand="0"/>
      </w:tblPr>
      <w:tblGrid>
        <w:gridCol w:w="3681"/>
        <w:gridCol w:w="995"/>
        <w:gridCol w:w="565"/>
        <w:gridCol w:w="4398"/>
      </w:tblGrid>
      <w:tr w:rsidR="0097439D" w:rsidRPr="00770D02" w:rsidTr="00C1113F">
        <w:tc>
          <w:tcPr>
            <w:tcW w:w="9639" w:type="dxa"/>
            <w:gridSpan w:val="4"/>
          </w:tcPr>
          <w:p w:rsidR="0097439D" w:rsidRDefault="00F24499" w:rsidP="00C1113F">
            <w:pPr>
              <w:jc w:val="center"/>
              <w:rPr>
                <w:noProof/>
                <w:sz w:val="20"/>
                <w:szCs w:val="20"/>
              </w:rPr>
            </w:pPr>
            <w:bookmarkStart w:id="0" w:name="_GoBack"/>
            <w:bookmarkEnd w:id="0"/>
            <w:r>
              <w:rPr>
                <w:noProof/>
                <w:sz w:val="20"/>
                <w:szCs w:val="20"/>
              </w:rPr>
              <w:drawing>
                <wp:inline distT="0" distB="0" distL="0" distR="0">
                  <wp:extent cx="638175" cy="914400"/>
                  <wp:effectExtent l="19050" t="0" r="9525" b="0"/>
                  <wp:docPr id="1" name="Рисунок 1" descr="Описание: Уинский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Уинский МР"/>
                          <pic:cNvPicPr>
                            <a:picLocks noChangeAspect="1" noChangeArrowheads="1"/>
                          </pic:cNvPicPr>
                        </pic:nvPicPr>
                        <pic:blipFill>
                          <a:blip r:embed="rId9" cstate="print"/>
                          <a:srcRect/>
                          <a:stretch>
                            <a:fillRect/>
                          </a:stretch>
                        </pic:blipFill>
                        <pic:spPr bwMode="auto">
                          <a:xfrm>
                            <a:off x="0" y="0"/>
                            <a:ext cx="638175" cy="914400"/>
                          </a:xfrm>
                          <a:prstGeom prst="rect">
                            <a:avLst/>
                          </a:prstGeom>
                          <a:noFill/>
                          <a:ln w="9525">
                            <a:noFill/>
                            <a:miter lim="800000"/>
                            <a:headEnd/>
                            <a:tailEnd/>
                          </a:ln>
                        </pic:spPr>
                      </pic:pic>
                    </a:graphicData>
                  </a:graphic>
                </wp:inline>
              </w:drawing>
            </w:r>
          </w:p>
          <w:p w:rsidR="0097439D" w:rsidRDefault="0097439D" w:rsidP="00C1113F">
            <w:pPr>
              <w:jc w:val="center"/>
              <w:rPr>
                <w:sz w:val="32"/>
                <w:szCs w:val="32"/>
              </w:rPr>
            </w:pPr>
            <w:r>
              <w:rPr>
                <w:sz w:val="32"/>
                <w:szCs w:val="32"/>
              </w:rPr>
              <w:t>ДУМА</w:t>
            </w:r>
          </w:p>
          <w:p w:rsidR="0097439D" w:rsidRDefault="0097439D" w:rsidP="00C1113F">
            <w:pPr>
              <w:jc w:val="center"/>
              <w:rPr>
                <w:sz w:val="32"/>
                <w:szCs w:val="32"/>
              </w:rPr>
            </w:pPr>
            <w:r>
              <w:rPr>
                <w:sz w:val="32"/>
                <w:szCs w:val="32"/>
              </w:rPr>
              <w:t>УИНСКОГО МУНИЦИПАЛЬНОГО ОКРУГА</w:t>
            </w:r>
          </w:p>
          <w:p w:rsidR="0097439D" w:rsidRDefault="0097439D" w:rsidP="00C1113F">
            <w:pPr>
              <w:jc w:val="center"/>
              <w:rPr>
                <w:sz w:val="32"/>
                <w:szCs w:val="32"/>
              </w:rPr>
            </w:pPr>
            <w:r>
              <w:rPr>
                <w:sz w:val="32"/>
                <w:szCs w:val="32"/>
              </w:rPr>
              <w:t>ПЕРМСКОГО КРАЯ</w:t>
            </w:r>
          </w:p>
          <w:p w:rsidR="0097439D" w:rsidRDefault="0097439D" w:rsidP="00C1113F">
            <w:pPr>
              <w:jc w:val="center"/>
              <w:rPr>
                <w:sz w:val="32"/>
                <w:szCs w:val="32"/>
              </w:rPr>
            </w:pPr>
          </w:p>
          <w:p w:rsidR="0097439D" w:rsidRPr="00770D02" w:rsidRDefault="0097439D" w:rsidP="00C1113F">
            <w:pPr>
              <w:spacing w:after="360"/>
              <w:jc w:val="center"/>
              <w:rPr>
                <w:rFonts w:ascii="Arial" w:hAnsi="Arial" w:cs="Arial"/>
                <w:b/>
                <w:sz w:val="44"/>
                <w:szCs w:val="44"/>
              </w:rPr>
            </w:pPr>
            <w:r w:rsidRPr="00770D02">
              <w:rPr>
                <w:rFonts w:ascii="Arial" w:hAnsi="Arial" w:cs="Arial"/>
                <w:b/>
                <w:sz w:val="44"/>
                <w:szCs w:val="44"/>
              </w:rPr>
              <w:t>РЕШЕНИЕ</w:t>
            </w:r>
          </w:p>
        </w:tc>
      </w:tr>
      <w:tr w:rsidR="0097439D" w:rsidTr="00C1113F">
        <w:tc>
          <w:tcPr>
            <w:tcW w:w="4676" w:type="dxa"/>
            <w:gridSpan w:val="2"/>
          </w:tcPr>
          <w:p w:rsidR="0097439D" w:rsidRPr="00445BA5" w:rsidRDefault="000D5347" w:rsidP="00C1113F">
            <w:pPr>
              <w:rPr>
                <w:sz w:val="28"/>
                <w:szCs w:val="28"/>
              </w:rPr>
            </w:pPr>
            <w:r>
              <w:rPr>
                <w:sz w:val="28"/>
                <w:szCs w:val="28"/>
              </w:rPr>
              <w:t>10</w:t>
            </w:r>
            <w:r w:rsidR="003D13B5">
              <w:rPr>
                <w:sz w:val="28"/>
                <w:szCs w:val="28"/>
              </w:rPr>
              <w:t>.02.2020</w:t>
            </w:r>
          </w:p>
          <w:p w:rsidR="0097439D" w:rsidRPr="00445BA5" w:rsidRDefault="0097439D" w:rsidP="00C1113F">
            <w:pPr>
              <w:jc w:val="center"/>
              <w:rPr>
                <w:sz w:val="28"/>
                <w:szCs w:val="28"/>
              </w:rPr>
            </w:pPr>
          </w:p>
        </w:tc>
        <w:tc>
          <w:tcPr>
            <w:tcW w:w="4963" w:type="dxa"/>
            <w:gridSpan w:val="2"/>
          </w:tcPr>
          <w:p w:rsidR="0097439D" w:rsidRDefault="0097439D" w:rsidP="005A787D">
            <w:pPr>
              <w:jc w:val="center"/>
              <w:rPr>
                <w:sz w:val="28"/>
                <w:szCs w:val="28"/>
              </w:rPr>
            </w:pPr>
            <w:r>
              <w:rPr>
                <w:sz w:val="28"/>
                <w:szCs w:val="28"/>
              </w:rPr>
              <w:t>№  ___</w:t>
            </w:r>
          </w:p>
        </w:tc>
      </w:tr>
      <w:tr w:rsidR="0097439D" w:rsidTr="00C1113F">
        <w:tc>
          <w:tcPr>
            <w:tcW w:w="5241" w:type="dxa"/>
            <w:gridSpan w:val="3"/>
          </w:tcPr>
          <w:p w:rsidR="0097439D" w:rsidRPr="00073DFD" w:rsidRDefault="000D5347" w:rsidP="00C1113F">
            <w:pPr>
              <w:rPr>
                <w:b/>
                <w:sz w:val="28"/>
                <w:szCs w:val="28"/>
              </w:rPr>
            </w:pPr>
            <w:r>
              <w:rPr>
                <w:b/>
                <w:sz w:val="28"/>
                <w:szCs w:val="28"/>
              </w:rPr>
              <w:t xml:space="preserve">Об учреждении Управления </w:t>
            </w:r>
            <w:r w:rsidR="00987A73">
              <w:rPr>
                <w:b/>
                <w:sz w:val="28"/>
                <w:szCs w:val="28"/>
              </w:rPr>
              <w:t>имущественных и земельных отношений</w:t>
            </w:r>
            <w:r>
              <w:rPr>
                <w:b/>
                <w:sz w:val="28"/>
                <w:szCs w:val="28"/>
              </w:rPr>
              <w:t xml:space="preserve"> администрации Уинского муниципального округа Пермского края и утверждении Положения о</w:t>
            </w:r>
            <w:r w:rsidR="006E32D5">
              <w:rPr>
                <w:b/>
                <w:sz w:val="28"/>
                <w:szCs w:val="28"/>
              </w:rPr>
              <w:t xml:space="preserve">б </w:t>
            </w:r>
            <w:r w:rsidR="003D13B5">
              <w:rPr>
                <w:b/>
                <w:sz w:val="28"/>
                <w:szCs w:val="28"/>
              </w:rPr>
              <w:t>У</w:t>
            </w:r>
            <w:r w:rsidR="006E32D5">
              <w:rPr>
                <w:b/>
                <w:sz w:val="28"/>
                <w:szCs w:val="28"/>
              </w:rPr>
              <w:t xml:space="preserve">правлении </w:t>
            </w:r>
            <w:r w:rsidR="00987A73">
              <w:rPr>
                <w:b/>
                <w:sz w:val="28"/>
                <w:szCs w:val="28"/>
              </w:rPr>
              <w:t>имущественных и земельных отношений</w:t>
            </w:r>
            <w:r w:rsidR="006E32D5">
              <w:rPr>
                <w:b/>
                <w:sz w:val="28"/>
                <w:szCs w:val="28"/>
              </w:rPr>
              <w:t xml:space="preserve"> администрации Уинского муниципального округа Пермского края </w:t>
            </w:r>
          </w:p>
          <w:p w:rsidR="0097439D" w:rsidRPr="002A6FE2" w:rsidRDefault="0097439D" w:rsidP="00C1113F">
            <w:pPr>
              <w:jc w:val="both"/>
              <w:rPr>
                <w:b/>
                <w:sz w:val="28"/>
              </w:rPr>
            </w:pPr>
          </w:p>
        </w:tc>
        <w:tc>
          <w:tcPr>
            <w:tcW w:w="4398" w:type="dxa"/>
          </w:tcPr>
          <w:p w:rsidR="0097439D" w:rsidRDefault="0097439D" w:rsidP="00C1113F">
            <w:pPr>
              <w:rPr>
                <w:b/>
                <w:bCs/>
                <w:spacing w:val="100"/>
                <w:szCs w:val="28"/>
              </w:rPr>
            </w:pPr>
          </w:p>
        </w:tc>
      </w:tr>
      <w:tr w:rsidR="0097439D" w:rsidTr="00C1113F">
        <w:tc>
          <w:tcPr>
            <w:tcW w:w="3681" w:type="dxa"/>
          </w:tcPr>
          <w:p w:rsidR="0097439D" w:rsidRDefault="0097439D" w:rsidP="00C1113F">
            <w:pPr>
              <w:jc w:val="right"/>
              <w:rPr>
                <w:b/>
                <w:sz w:val="28"/>
                <w:szCs w:val="28"/>
              </w:rPr>
            </w:pPr>
            <w:r>
              <w:rPr>
                <w:sz w:val="28"/>
                <w:szCs w:val="28"/>
              </w:rPr>
              <w:t xml:space="preserve"> </w:t>
            </w:r>
          </w:p>
        </w:tc>
        <w:tc>
          <w:tcPr>
            <w:tcW w:w="5958" w:type="dxa"/>
            <w:gridSpan w:val="3"/>
          </w:tcPr>
          <w:p w:rsidR="0097439D" w:rsidRDefault="0097439D" w:rsidP="00C1113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Принято Думой </w:t>
            </w:r>
          </w:p>
          <w:p w:rsidR="0097439D" w:rsidRDefault="0097439D" w:rsidP="00C1113F">
            <w:pPr>
              <w:pStyle w:val="ConsPlusNormal"/>
              <w:widowControl/>
              <w:jc w:val="right"/>
              <w:rPr>
                <w:rFonts w:ascii="Times New Roman" w:hAnsi="Times New Roman" w:cs="Times New Roman"/>
                <w:sz w:val="28"/>
                <w:szCs w:val="28"/>
              </w:rPr>
            </w:pPr>
            <w:r>
              <w:rPr>
                <w:rFonts w:ascii="Times New Roman" w:hAnsi="Times New Roman" w:cs="Times New Roman"/>
                <w:sz w:val="28"/>
                <w:szCs w:val="28"/>
              </w:rPr>
              <w:t xml:space="preserve">Уинского муниципального округа </w:t>
            </w:r>
          </w:p>
          <w:p w:rsidR="0097439D" w:rsidRDefault="000D5347" w:rsidP="005E2282">
            <w:pPr>
              <w:pStyle w:val="ConsPlusNormal"/>
              <w:widowControl/>
              <w:jc w:val="right"/>
              <w:rPr>
                <w:rFonts w:ascii="Times New Roman" w:hAnsi="Times New Roman" w:cs="Times New Roman"/>
                <w:b/>
                <w:sz w:val="28"/>
                <w:szCs w:val="28"/>
              </w:rPr>
            </w:pPr>
            <w:r>
              <w:rPr>
                <w:rFonts w:ascii="Times New Roman" w:hAnsi="Times New Roman" w:cs="Times New Roman"/>
                <w:sz w:val="28"/>
                <w:szCs w:val="28"/>
              </w:rPr>
              <w:t>10</w:t>
            </w:r>
            <w:r w:rsidR="0097439D" w:rsidRPr="005A6372">
              <w:rPr>
                <w:rFonts w:ascii="Times New Roman" w:hAnsi="Times New Roman" w:cs="Times New Roman"/>
                <w:sz w:val="28"/>
                <w:szCs w:val="28"/>
              </w:rPr>
              <w:t xml:space="preserve"> </w:t>
            </w:r>
            <w:r w:rsidR="00D876B2">
              <w:rPr>
                <w:rFonts w:ascii="Times New Roman" w:hAnsi="Times New Roman" w:cs="Times New Roman"/>
                <w:sz w:val="28"/>
                <w:szCs w:val="28"/>
              </w:rPr>
              <w:t>февраля</w:t>
            </w:r>
            <w:r w:rsidR="0097439D" w:rsidRPr="005A6372">
              <w:rPr>
                <w:rFonts w:ascii="Times New Roman" w:hAnsi="Times New Roman" w:cs="Times New Roman"/>
                <w:sz w:val="28"/>
                <w:szCs w:val="28"/>
              </w:rPr>
              <w:t xml:space="preserve"> 20</w:t>
            </w:r>
            <w:r w:rsidR="005A6372">
              <w:rPr>
                <w:rFonts w:ascii="Times New Roman" w:hAnsi="Times New Roman" w:cs="Times New Roman"/>
                <w:sz w:val="28"/>
                <w:szCs w:val="28"/>
              </w:rPr>
              <w:t>20</w:t>
            </w:r>
            <w:r w:rsidR="0097439D" w:rsidRPr="005A6372">
              <w:rPr>
                <w:rFonts w:ascii="Times New Roman" w:hAnsi="Times New Roman" w:cs="Times New Roman"/>
                <w:sz w:val="28"/>
                <w:szCs w:val="28"/>
              </w:rPr>
              <w:t xml:space="preserve"> года</w:t>
            </w:r>
          </w:p>
        </w:tc>
      </w:tr>
      <w:tr w:rsidR="0097439D" w:rsidTr="00C1113F">
        <w:tc>
          <w:tcPr>
            <w:tcW w:w="3681" w:type="dxa"/>
          </w:tcPr>
          <w:p w:rsidR="0097439D" w:rsidRDefault="0097439D" w:rsidP="00C1113F">
            <w:pPr>
              <w:jc w:val="right"/>
              <w:rPr>
                <w:sz w:val="28"/>
                <w:szCs w:val="28"/>
              </w:rPr>
            </w:pPr>
          </w:p>
        </w:tc>
        <w:tc>
          <w:tcPr>
            <w:tcW w:w="5958" w:type="dxa"/>
            <w:gridSpan w:val="3"/>
          </w:tcPr>
          <w:p w:rsidR="0097439D" w:rsidRDefault="0097439D" w:rsidP="00C1113F">
            <w:pPr>
              <w:pStyle w:val="ConsPlusNormal"/>
              <w:widowControl/>
              <w:jc w:val="both"/>
              <w:rPr>
                <w:rFonts w:ascii="Times New Roman" w:hAnsi="Times New Roman" w:cs="Times New Roman"/>
                <w:sz w:val="28"/>
                <w:szCs w:val="28"/>
              </w:rPr>
            </w:pPr>
          </w:p>
        </w:tc>
      </w:tr>
    </w:tbl>
    <w:p w:rsidR="003C3E31" w:rsidRPr="00731775" w:rsidRDefault="003C3E31" w:rsidP="003C3E31">
      <w:pPr>
        <w:rPr>
          <w:sz w:val="16"/>
          <w:szCs w:val="16"/>
        </w:rPr>
      </w:pPr>
    </w:p>
    <w:p w:rsidR="00AF1DAC" w:rsidRPr="005E2282" w:rsidRDefault="009F5504" w:rsidP="009F5504">
      <w:pPr>
        <w:autoSpaceDE w:val="0"/>
        <w:autoSpaceDN w:val="0"/>
        <w:adjustRightInd w:val="0"/>
        <w:ind w:firstLine="709"/>
        <w:jc w:val="both"/>
        <w:outlineLvl w:val="0"/>
        <w:rPr>
          <w:sz w:val="28"/>
          <w:szCs w:val="28"/>
        </w:rPr>
      </w:pPr>
      <w:r w:rsidRPr="005E2282">
        <w:rPr>
          <w:sz w:val="28"/>
          <w:szCs w:val="28"/>
        </w:rPr>
        <w:t>В соответствии с Федеральным законом</w:t>
      </w:r>
      <w:r w:rsidR="003D13B5">
        <w:rPr>
          <w:sz w:val="28"/>
          <w:szCs w:val="28"/>
        </w:rPr>
        <w:t xml:space="preserve"> РФ</w:t>
      </w:r>
      <w:r w:rsidRPr="005E2282">
        <w:rPr>
          <w:sz w:val="28"/>
          <w:szCs w:val="28"/>
        </w:rPr>
        <w:t xml:space="preserve"> от 06.10.2003 № 131-ФЗ «Об общих принципах организации местного самоуправления в Российской Федерации», Гражданск</w:t>
      </w:r>
      <w:r w:rsidR="005E2282" w:rsidRPr="005E2282">
        <w:rPr>
          <w:sz w:val="28"/>
          <w:szCs w:val="28"/>
        </w:rPr>
        <w:t>им</w:t>
      </w:r>
      <w:r w:rsidRPr="005E2282">
        <w:rPr>
          <w:sz w:val="28"/>
          <w:szCs w:val="28"/>
        </w:rPr>
        <w:t xml:space="preserve"> кодекс</w:t>
      </w:r>
      <w:r w:rsidR="005E2282" w:rsidRPr="005E2282">
        <w:rPr>
          <w:sz w:val="28"/>
          <w:szCs w:val="28"/>
        </w:rPr>
        <w:t xml:space="preserve">ом </w:t>
      </w:r>
      <w:r w:rsidRPr="005E2282">
        <w:rPr>
          <w:sz w:val="28"/>
          <w:szCs w:val="28"/>
        </w:rPr>
        <w:t xml:space="preserve"> Российской Федерации, Закон</w:t>
      </w:r>
      <w:r w:rsidR="005E2282" w:rsidRPr="005E2282">
        <w:rPr>
          <w:sz w:val="28"/>
          <w:szCs w:val="28"/>
        </w:rPr>
        <w:t>ом</w:t>
      </w:r>
      <w:r w:rsidRPr="005E2282">
        <w:rPr>
          <w:sz w:val="28"/>
          <w:szCs w:val="28"/>
        </w:rPr>
        <w:t xml:space="preserve"> Пермского края </w:t>
      </w:r>
      <w:r w:rsidR="005E2282" w:rsidRPr="005E2282">
        <w:rPr>
          <w:sz w:val="28"/>
          <w:szCs w:val="28"/>
        </w:rPr>
        <w:t xml:space="preserve"> от </w:t>
      </w:r>
      <w:r w:rsidRPr="005E2282">
        <w:rPr>
          <w:bCs/>
          <w:sz w:val="28"/>
          <w:szCs w:val="28"/>
        </w:rPr>
        <w:t>20.06.2019 № 428-ПК «Об образовании нового муниципального образования Уинский муниципальный округ Пермского края»</w:t>
      </w:r>
      <w:r w:rsidR="00F216DF" w:rsidRPr="005E2282">
        <w:rPr>
          <w:bCs/>
          <w:sz w:val="28"/>
          <w:szCs w:val="28"/>
        </w:rPr>
        <w:t xml:space="preserve">, решением Думы Уинского муниципального округа Пермского края от </w:t>
      </w:r>
      <w:r w:rsidR="005E2282" w:rsidRPr="005E2282">
        <w:rPr>
          <w:bCs/>
          <w:sz w:val="28"/>
          <w:szCs w:val="28"/>
        </w:rPr>
        <w:t>30</w:t>
      </w:r>
      <w:r w:rsidR="00F216DF" w:rsidRPr="005E2282">
        <w:rPr>
          <w:bCs/>
          <w:sz w:val="28"/>
          <w:szCs w:val="28"/>
        </w:rPr>
        <w:t xml:space="preserve">.01.2020 </w:t>
      </w:r>
      <w:r w:rsidR="000D5347">
        <w:rPr>
          <w:bCs/>
          <w:sz w:val="28"/>
          <w:szCs w:val="28"/>
        </w:rPr>
        <w:t xml:space="preserve"> № 60 </w:t>
      </w:r>
      <w:r w:rsidR="00F216DF" w:rsidRPr="005E2282">
        <w:rPr>
          <w:bCs/>
          <w:sz w:val="28"/>
          <w:szCs w:val="28"/>
        </w:rPr>
        <w:t>«О</w:t>
      </w:r>
      <w:r w:rsidR="005E2282" w:rsidRPr="005E2282">
        <w:rPr>
          <w:bCs/>
          <w:sz w:val="28"/>
          <w:szCs w:val="28"/>
        </w:rPr>
        <w:t xml:space="preserve">б утверждении </w:t>
      </w:r>
      <w:r w:rsidR="00F216DF" w:rsidRPr="005E2282">
        <w:rPr>
          <w:bCs/>
          <w:sz w:val="28"/>
          <w:szCs w:val="28"/>
        </w:rPr>
        <w:t>структур</w:t>
      </w:r>
      <w:r w:rsidR="005E2282" w:rsidRPr="005E2282">
        <w:rPr>
          <w:bCs/>
          <w:sz w:val="28"/>
          <w:szCs w:val="28"/>
        </w:rPr>
        <w:t>ы</w:t>
      </w:r>
      <w:r w:rsidR="00F216DF" w:rsidRPr="005E2282">
        <w:rPr>
          <w:bCs/>
          <w:sz w:val="28"/>
          <w:szCs w:val="28"/>
        </w:rPr>
        <w:t xml:space="preserve"> администрации Уинского муниципального округа Пермского края» </w:t>
      </w:r>
      <w:r w:rsidR="00AF1DAC" w:rsidRPr="005E2282">
        <w:rPr>
          <w:sz w:val="28"/>
          <w:szCs w:val="28"/>
        </w:rPr>
        <w:t>Дума Уинского муниципального округа Пермского края РЕШАЕТ:</w:t>
      </w:r>
    </w:p>
    <w:p w:rsidR="00C00945" w:rsidRPr="005E2282" w:rsidRDefault="00C00945" w:rsidP="00830DA9">
      <w:pPr>
        <w:ind w:firstLine="720"/>
        <w:jc w:val="both"/>
        <w:rPr>
          <w:sz w:val="28"/>
          <w:szCs w:val="28"/>
        </w:rPr>
      </w:pPr>
      <w:r w:rsidRPr="005E2282">
        <w:rPr>
          <w:sz w:val="28"/>
          <w:szCs w:val="28"/>
        </w:rPr>
        <w:t>1.</w:t>
      </w:r>
      <w:r w:rsidR="00F216DF" w:rsidRPr="005E2282">
        <w:rPr>
          <w:sz w:val="28"/>
          <w:szCs w:val="28"/>
        </w:rPr>
        <w:t> </w:t>
      </w:r>
      <w:r w:rsidR="005E2282" w:rsidRPr="005E2282">
        <w:rPr>
          <w:sz w:val="28"/>
          <w:szCs w:val="28"/>
        </w:rPr>
        <w:t xml:space="preserve">Учредить </w:t>
      </w:r>
      <w:r w:rsidR="000D5347">
        <w:rPr>
          <w:sz w:val="28"/>
          <w:szCs w:val="28"/>
        </w:rPr>
        <w:t>У</w:t>
      </w:r>
      <w:r w:rsidR="007A05F5" w:rsidRPr="005E2282">
        <w:rPr>
          <w:sz w:val="28"/>
          <w:szCs w:val="28"/>
        </w:rPr>
        <w:t xml:space="preserve">правление </w:t>
      </w:r>
      <w:r w:rsidR="00987A73">
        <w:rPr>
          <w:sz w:val="28"/>
          <w:szCs w:val="28"/>
        </w:rPr>
        <w:t>имущественных и земельных отношений</w:t>
      </w:r>
      <w:r w:rsidR="007A05F5" w:rsidRPr="005E2282">
        <w:rPr>
          <w:sz w:val="28"/>
          <w:szCs w:val="28"/>
        </w:rPr>
        <w:t xml:space="preserve"> администрации </w:t>
      </w:r>
      <w:r w:rsidRPr="005E2282">
        <w:rPr>
          <w:sz w:val="28"/>
          <w:szCs w:val="28"/>
        </w:rPr>
        <w:t>Уинского муниципального</w:t>
      </w:r>
      <w:r w:rsidR="005E2282" w:rsidRPr="005E2282">
        <w:rPr>
          <w:sz w:val="28"/>
          <w:szCs w:val="28"/>
        </w:rPr>
        <w:t xml:space="preserve"> округа </w:t>
      </w:r>
      <w:r w:rsidR="000D5347">
        <w:rPr>
          <w:sz w:val="28"/>
          <w:szCs w:val="28"/>
        </w:rPr>
        <w:t>Пермского края.</w:t>
      </w:r>
    </w:p>
    <w:p w:rsidR="00C00945" w:rsidRPr="005E2282" w:rsidRDefault="00C00945" w:rsidP="00830DA9">
      <w:pPr>
        <w:ind w:firstLine="720"/>
        <w:jc w:val="both"/>
        <w:rPr>
          <w:sz w:val="28"/>
          <w:szCs w:val="28"/>
        </w:rPr>
      </w:pPr>
      <w:r w:rsidRPr="005E2282">
        <w:rPr>
          <w:sz w:val="28"/>
          <w:szCs w:val="28"/>
        </w:rPr>
        <w:t>2. Утвердить</w:t>
      </w:r>
      <w:r w:rsidR="005E2282" w:rsidRPr="005E2282">
        <w:rPr>
          <w:sz w:val="28"/>
          <w:szCs w:val="28"/>
        </w:rPr>
        <w:t xml:space="preserve"> прилагаемое</w:t>
      </w:r>
      <w:r w:rsidRPr="005E2282">
        <w:rPr>
          <w:sz w:val="28"/>
          <w:szCs w:val="28"/>
        </w:rPr>
        <w:t xml:space="preserve"> Положение о</w:t>
      </w:r>
      <w:r w:rsidR="000D5347">
        <w:rPr>
          <w:sz w:val="28"/>
          <w:szCs w:val="28"/>
        </w:rPr>
        <w:t>б У</w:t>
      </w:r>
      <w:r w:rsidR="00F216DF" w:rsidRPr="005E2282">
        <w:rPr>
          <w:sz w:val="28"/>
          <w:szCs w:val="28"/>
        </w:rPr>
        <w:t xml:space="preserve">правлении </w:t>
      </w:r>
      <w:r w:rsidR="00987A73">
        <w:rPr>
          <w:sz w:val="28"/>
          <w:szCs w:val="28"/>
        </w:rPr>
        <w:t>имущественных и земельных отношений</w:t>
      </w:r>
      <w:r w:rsidR="00F216DF" w:rsidRPr="005E2282">
        <w:rPr>
          <w:sz w:val="28"/>
          <w:szCs w:val="28"/>
        </w:rPr>
        <w:t xml:space="preserve"> </w:t>
      </w:r>
      <w:r w:rsidR="00AB4E48" w:rsidRPr="005E2282">
        <w:rPr>
          <w:sz w:val="28"/>
          <w:szCs w:val="28"/>
        </w:rPr>
        <w:t>администрации У</w:t>
      </w:r>
      <w:r w:rsidRPr="005E2282">
        <w:rPr>
          <w:sz w:val="28"/>
          <w:szCs w:val="28"/>
        </w:rPr>
        <w:t xml:space="preserve">инского муниципального </w:t>
      </w:r>
      <w:r w:rsidR="00F216DF" w:rsidRPr="005E2282">
        <w:rPr>
          <w:sz w:val="28"/>
          <w:szCs w:val="28"/>
        </w:rPr>
        <w:t>округа</w:t>
      </w:r>
      <w:r w:rsidR="005E2282" w:rsidRPr="005E2282">
        <w:rPr>
          <w:sz w:val="28"/>
          <w:szCs w:val="28"/>
        </w:rPr>
        <w:t xml:space="preserve"> Пермского края.</w:t>
      </w:r>
    </w:p>
    <w:p w:rsidR="005E2282" w:rsidRDefault="005E2282" w:rsidP="00830DA9">
      <w:pPr>
        <w:ind w:firstLine="720"/>
        <w:jc w:val="both"/>
        <w:rPr>
          <w:sz w:val="28"/>
          <w:szCs w:val="28"/>
        </w:rPr>
      </w:pPr>
      <w:r w:rsidRPr="005E2282">
        <w:rPr>
          <w:sz w:val="28"/>
          <w:szCs w:val="28"/>
        </w:rPr>
        <w:t xml:space="preserve">3. </w:t>
      </w:r>
      <w:r w:rsidR="00F919C9">
        <w:rPr>
          <w:sz w:val="28"/>
          <w:szCs w:val="28"/>
        </w:rPr>
        <w:t>Уполномочить главу</w:t>
      </w:r>
      <w:r w:rsidRPr="000D5347">
        <w:rPr>
          <w:sz w:val="28"/>
          <w:szCs w:val="28"/>
        </w:rPr>
        <w:t xml:space="preserve"> муниципального округа –</w:t>
      </w:r>
      <w:r w:rsidR="00F919C9">
        <w:rPr>
          <w:sz w:val="28"/>
          <w:szCs w:val="28"/>
        </w:rPr>
        <w:t xml:space="preserve"> главу</w:t>
      </w:r>
      <w:r w:rsidRPr="000D5347">
        <w:rPr>
          <w:sz w:val="28"/>
          <w:szCs w:val="28"/>
        </w:rPr>
        <w:t xml:space="preserve"> администрации Уинского муниципального округа Пермского края Зелёнкину Алексею </w:t>
      </w:r>
      <w:r w:rsidR="0078720D" w:rsidRPr="000D5347">
        <w:rPr>
          <w:sz w:val="28"/>
          <w:szCs w:val="28"/>
        </w:rPr>
        <w:t>Николаевичу</w:t>
      </w:r>
      <w:r w:rsidRPr="005E2282">
        <w:rPr>
          <w:sz w:val="28"/>
          <w:szCs w:val="28"/>
        </w:rPr>
        <w:t xml:space="preserve"> выступить заявителем при подаче в Межрайонную инспекцию Федеральной налоговой службы № 17 по Пермскому краю з</w:t>
      </w:r>
      <w:r w:rsidR="0078720D">
        <w:rPr>
          <w:sz w:val="28"/>
          <w:szCs w:val="28"/>
        </w:rPr>
        <w:t xml:space="preserve">аявления о </w:t>
      </w:r>
      <w:r w:rsidR="0078720D">
        <w:rPr>
          <w:sz w:val="28"/>
          <w:szCs w:val="28"/>
        </w:rPr>
        <w:lastRenderedPageBreak/>
        <w:t>реги</w:t>
      </w:r>
      <w:r w:rsidRPr="005E2282">
        <w:rPr>
          <w:sz w:val="28"/>
          <w:szCs w:val="28"/>
        </w:rPr>
        <w:t>с</w:t>
      </w:r>
      <w:r w:rsidR="0078720D">
        <w:rPr>
          <w:sz w:val="28"/>
          <w:szCs w:val="28"/>
        </w:rPr>
        <w:t>т</w:t>
      </w:r>
      <w:r w:rsidRPr="005E2282">
        <w:rPr>
          <w:sz w:val="28"/>
          <w:szCs w:val="28"/>
        </w:rPr>
        <w:t>рации юридического лица и осуществить необходимые регистрационные действия за счет бюджета Уинского муниципального округа Пермского края.</w:t>
      </w:r>
    </w:p>
    <w:p w:rsidR="000D5347" w:rsidRPr="005E2282" w:rsidRDefault="000D5347" w:rsidP="00830DA9">
      <w:pPr>
        <w:ind w:firstLine="720"/>
        <w:jc w:val="both"/>
        <w:rPr>
          <w:sz w:val="28"/>
          <w:szCs w:val="28"/>
        </w:rPr>
      </w:pPr>
      <w:r>
        <w:rPr>
          <w:sz w:val="28"/>
          <w:szCs w:val="28"/>
        </w:rPr>
        <w:t>4. У</w:t>
      </w:r>
      <w:r w:rsidRPr="005E2282">
        <w:rPr>
          <w:sz w:val="28"/>
          <w:szCs w:val="28"/>
        </w:rPr>
        <w:t xml:space="preserve">правление </w:t>
      </w:r>
      <w:r w:rsidR="00987A73">
        <w:rPr>
          <w:sz w:val="28"/>
          <w:szCs w:val="28"/>
        </w:rPr>
        <w:t>имущественных и земельных отношений</w:t>
      </w:r>
      <w:r w:rsidRPr="005E2282">
        <w:rPr>
          <w:sz w:val="28"/>
          <w:szCs w:val="28"/>
        </w:rPr>
        <w:t xml:space="preserve"> администрации Уинского муниципального округа </w:t>
      </w:r>
      <w:r w:rsidR="00665F11">
        <w:rPr>
          <w:sz w:val="28"/>
          <w:szCs w:val="28"/>
        </w:rPr>
        <w:t>Пермского края приступает к исполнению своих полномочий с 1 марта 2020 года.</w:t>
      </w:r>
    </w:p>
    <w:p w:rsidR="00C00945" w:rsidRPr="005E2282" w:rsidRDefault="00F216DF" w:rsidP="00830DA9">
      <w:pPr>
        <w:ind w:firstLine="720"/>
        <w:jc w:val="both"/>
        <w:rPr>
          <w:sz w:val="28"/>
          <w:szCs w:val="28"/>
        </w:rPr>
      </w:pPr>
      <w:r w:rsidRPr="005E2282">
        <w:rPr>
          <w:sz w:val="28"/>
          <w:szCs w:val="28"/>
        </w:rPr>
        <w:t>3</w:t>
      </w:r>
      <w:r w:rsidR="00C00945" w:rsidRPr="005E2282">
        <w:rPr>
          <w:sz w:val="28"/>
          <w:szCs w:val="28"/>
        </w:rPr>
        <w:t xml:space="preserve">. Настоящее решение вступает в силу </w:t>
      </w:r>
      <w:r w:rsidR="00FE2457">
        <w:rPr>
          <w:sz w:val="28"/>
          <w:szCs w:val="28"/>
        </w:rPr>
        <w:t xml:space="preserve">со дня подписания и подлежит </w:t>
      </w:r>
      <w:r w:rsidR="00FE2457">
        <w:rPr>
          <w:color w:val="000000"/>
          <w:sz w:val="28"/>
          <w:szCs w:val="28"/>
        </w:rPr>
        <w:t>опубликованию</w:t>
      </w:r>
      <w:r w:rsidR="00C00945" w:rsidRPr="005E2282">
        <w:rPr>
          <w:color w:val="000000"/>
          <w:sz w:val="28"/>
          <w:szCs w:val="28"/>
        </w:rPr>
        <w:t xml:space="preserve"> в печатном средстве массовой информации газете «Родник-1».</w:t>
      </w:r>
    </w:p>
    <w:p w:rsidR="00C00945" w:rsidRPr="005E2282" w:rsidRDefault="00C00945" w:rsidP="00FE2457">
      <w:pPr>
        <w:jc w:val="both"/>
        <w:rPr>
          <w:sz w:val="28"/>
          <w:szCs w:val="28"/>
        </w:rPr>
      </w:pPr>
    </w:p>
    <w:tbl>
      <w:tblPr>
        <w:tblW w:w="9636" w:type="dxa"/>
        <w:tblInd w:w="108" w:type="dxa"/>
        <w:tblLayout w:type="fixed"/>
        <w:tblLook w:val="01E0" w:firstRow="1" w:lastRow="1" w:firstColumn="1" w:lastColumn="1" w:noHBand="0" w:noVBand="0"/>
      </w:tblPr>
      <w:tblGrid>
        <w:gridCol w:w="4536"/>
        <w:gridCol w:w="567"/>
        <w:gridCol w:w="4533"/>
      </w:tblGrid>
      <w:tr w:rsidR="00C00945" w:rsidTr="00005C33">
        <w:tc>
          <w:tcPr>
            <w:tcW w:w="4536" w:type="dxa"/>
          </w:tcPr>
          <w:p w:rsidR="00C00945" w:rsidRDefault="00C00945" w:rsidP="00005C33">
            <w:pPr>
              <w:spacing w:line="276" w:lineRule="auto"/>
              <w:jc w:val="both"/>
              <w:rPr>
                <w:sz w:val="28"/>
                <w:szCs w:val="28"/>
              </w:rPr>
            </w:pPr>
          </w:p>
          <w:p w:rsidR="00C00945" w:rsidRDefault="00C00945" w:rsidP="00005C33">
            <w:pPr>
              <w:spacing w:line="276" w:lineRule="auto"/>
              <w:jc w:val="both"/>
              <w:rPr>
                <w:sz w:val="28"/>
                <w:szCs w:val="28"/>
              </w:rPr>
            </w:pPr>
          </w:p>
        </w:tc>
        <w:tc>
          <w:tcPr>
            <w:tcW w:w="567" w:type="dxa"/>
          </w:tcPr>
          <w:p w:rsidR="00C00945" w:rsidRDefault="00C00945" w:rsidP="00005C33">
            <w:pPr>
              <w:rPr>
                <w:sz w:val="28"/>
                <w:szCs w:val="28"/>
              </w:rPr>
            </w:pPr>
          </w:p>
          <w:p w:rsidR="00C00945" w:rsidRDefault="00C00945" w:rsidP="00005C33">
            <w:pPr>
              <w:spacing w:line="276" w:lineRule="auto"/>
              <w:jc w:val="both"/>
              <w:rPr>
                <w:sz w:val="28"/>
                <w:szCs w:val="28"/>
              </w:rPr>
            </w:pPr>
          </w:p>
        </w:tc>
        <w:tc>
          <w:tcPr>
            <w:tcW w:w="4533" w:type="dxa"/>
          </w:tcPr>
          <w:p w:rsidR="00C00945" w:rsidRPr="005A6372" w:rsidRDefault="00C00945" w:rsidP="00005C33">
            <w:pPr>
              <w:spacing w:line="276" w:lineRule="auto"/>
              <w:jc w:val="both"/>
              <w:rPr>
                <w:sz w:val="28"/>
                <w:szCs w:val="28"/>
              </w:rPr>
            </w:pPr>
          </w:p>
        </w:tc>
      </w:tr>
      <w:tr w:rsidR="00C00945" w:rsidTr="00005C33">
        <w:tc>
          <w:tcPr>
            <w:tcW w:w="4536" w:type="dxa"/>
          </w:tcPr>
          <w:p w:rsidR="00C00945" w:rsidRDefault="00C00945" w:rsidP="00C00945">
            <w:pPr>
              <w:rPr>
                <w:sz w:val="28"/>
                <w:szCs w:val="28"/>
              </w:rPr>
            </w:pPr>
            <w:r>
              <w:rPr>
                <w:sz w:val="28"/>
                <w:szCs w:val="28"/>
              </w:rPr>
              <w:t xml:space="preserve">Председатель Думы Уинского муниципального округа </w:t>
            </w:r>
          </w:p>
          <w:p w:rsidR="00C00945" w:rsidRDefault="00C00945" w:rsidP="00C00945">
            <w:pPr>
              <w:rPr>
                <w:sz w:val="28"/>
                <w:szCs w:val="28"/>
              </w:rPr>
            </w:pPr>
          </w:p>
          <w:p w:rsidR="00C00945" w:rsidRDefault="00C00945" w:rsidP="00C00945">
            <w:pPr>
              <w:jc w:val="right"/>
              <w:rPr>
                <w:sz w:val="28"/>
                <w:szCs w:val="28"/>
              </w:rPr>
            </w:pPr>
          </w:p>
          <w:p w:rsidR="00FE2457" w:rsidRDefault="00FE2457" w:rsidP="00C00945">
            <w:pPr>
              <w:jc w:val="right"/>
              <w:rPr>
                <w:sz w:val="28"/>
                <w:szCs w:val="28"/>
              </w:rPr>
            </w:pPr>
          </w:p>
          <w:p w:rsidR="00C00945" w:rsidRDefault="00C00945" w:rsidP="00C00945">
            <w:pPr>
              <w:jc w:val="right"/>
              <w:rPr>
                <w:sz w:val="28"/>
                <w:szCs w:val="28"/>
              </w:rPr>
            </w:pPr>
            <w:r>
              <w:rPr>
                <w:sz w:val="28"/>
                <w:szCs w:val="28"/>
              </w:rPr>
              <w:t>М.И. Быкариз</w:t>
            </w:r>
          </w:p>
        </w:tc>
        <w:tc>
          <w:tcPr>
            <w:tcW w:w="567" w:type="dxa"/>
          </w:tcPr>
          <w:p w:rsidR="00C00945" w:rsidRDefault="00C00945" w:rsidP="00C00945">
            <w:pPr>
              <w:jc w:val="right"/>
              <w:rPr>
                <w:sz w:val="28"/>
                <w:szCs w:val="28"/>
              </w:rPr>
            </w:pPr>
          </w:p>
        </w:tc>
        <w:tc>
          <w:tcPr>
            <w:tcW w:w="4533" w:type="dxa"/>
          </w:tcPr>
          <w:p w:rsidR="00C00945" w:rsidRPr="005A6372" w:rsidRDefault="00363089" w:rsidP="00C00945">
            <w:pPr>
              <w:rPr>
                <w:sz w:val="28"/>
                <w:szCs w:val="28"/>
              </w:rPr>
            </w:pPr>
            <w:r>
              <w:rPr>
                <w:sz w:val="28"/>
                <w:szCs w:val="28"/>
              </w:rPr>
              <w:t>Глава муниципального округа</w:t>
            </w:r>
            <w:r w:rsidR="00C96638">
              <w:rPr>
                <w:sz w:val="28"/>
                <w:szCs w:val="28"/>
              </w:rPr>
              <w:t xml:space="preserve"> </w:t>
            </w:r>
            <w:r>
              <w:rPr>
                <w:sz w:val="28"/>
                <w:szCs w:val="28"/>
              </w:rPr>
              <w:t>-глава</w:t>
            </w:r>
            <w:r w:rsidR="00C00945" w:rsidRPr="005A6372">
              <w:rPr>
                <w:sz w:val="28"/>
                <w:szCs w:val="28"/>
              </w:rPr>
              <w:t xml:space="preserve"> администрации Уинского муниципального округа </w:t>
            </w:r>
            <w:r w:rsidR="00FE2457">
              <w:rPr>
                <w:sz w:val="28"/>
                <w:szCs w:val="28"/>
              </w:rPr>
              <w:t xml:space="preserve"> Пермского края</w:t>
            </w:r>
          </w:p>
          <w:p w:rsidR="00C00945" w:rsidRPr="005A6372" w:rsidRDefault="00C00945" w:rsidP="00C00945">
            <w:pPr>
              <w:jc w:val="both"/>
              <w:rPr>
                <w:sz w:val="28"/>
                <w:szCs w:val="28"/>
              </w:rPr>
            </w:pPr>
          </w:p>
          <w:p w:rsidR="00C00945" w:rsidRPr="005A6372" w:rsidRDefault="00C00945" w:rsidP="00C00945">
            <w:pPr>
              <w:jc w:val="right"/>
              <w:rPr>
                <w:sz w:val="28"/>
                <w:szCs w:val="28"/>
              </w:rPr>
            </w:pPr>
            <w:r w:rsidRPr="005A6372">
              <w:rPr>
                <w:sz w:val="28"/>
                <w:szCs w:val="28"/>
              </w:rPr>
              <w:t>А.Н. Зелёнкин</w:t>
            </w:r>
          </w:p>
        </w:tc>
      </w:tr>
    </w:tbl>
    <w:p w:rsidR="00B3250B" w:rsidRDefault="00B3250B" w:rsidP="00C00945">
      <w:pPr>
        <w:pStyle w:val="ConsPlusNormal"/>
        <w:ind w:firstLine="709"/>
        <w:jc w:val="both"/>
      </w:pPr>
    </w:p>
    <w:p w:rsidR="009264F1" w:rsidRDefault="009264F1" w:rsidP="00C00945">
      <w:pPr>
        <w:pStyle w:val="ConsPlusNormal"/>
        <w:ind w:firstLine="709"/>
        <w:jc w:val="both"/>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7439D" w:rsidRDefault="0097439D" w:rsidP="009264F1">
      <w:pPr>
        <w:autoSpaceDE w:val="0"/>
        <w:autoSpaceDN w:val="0"/>
        <w:adjustRightInd w:val="0"/>
        <w:jc w:val="right"/>
        <w:outlineLvl w:val="0"/>
        <w:rPr>
          <w:rFonts w:eastAsia="Calibri"/>
          <w:sz w:val="28"/>
          <w:szCs w:val="28"/>
          <w:lang w:eastAsia="en-US"/>
        </w:rPr>
      </w:pPr>
    </w:p>
    <w:p w:rsidR="00987A73" w:rsidRPr="00487A95" w:rsidRDefault="00987A73" w:rsidP="00987A73">
      <w:pPr>
        <w:pStyle w:val="30"/>
        <w:shd w:val="clear" w:color="auto" w:fill="auto"/>
        <w:spacing w:before="0" w:line="240" w:lineRule="auto"/>
        <w:jc w:val="right"/>
        <w:rPr>
          <w:b w:val="0"/>
        </w:rPr>
      </w:pPr>
      <w:r w:rsidRPr="00487A95">
        <w:rPr>
          <w:b w:val="0"/>
        </w:rPr>
        <w:lastRenderedPageBreak/>
        <w:t>Приложение</w:t>
      </w:r>
    </w:p>
    <w:p w:rsidR="00987A73" w:rsidRPr="00487A95" w:rsidRDefault="00987A73" w:rsidP="00987A73">
      <w:pPr>
        <w:pStyle w:val="30"/>
        <w:shd w:val="clear" w:color="auto" w:fill="auto"/>
        <w:spacing w:before="0" w:line="240" w:lineRule="auto"/>
        <w:jc w:val="right"/>
        <w:rPr>
          <w:b w:val="0"/>
        </w:rPr>
      </w:pPr>
      <w:r w:rsidRPr="00487A95">
        <w:rPr>
          <w:b w:val="0"/>
        </w:rPr>
        <w:t xml:space="preserve">к решению Думы </w:t>
      </w:r>
      <w:r>
        <w:rPr>
          <w:b w:val="0"/>
        </w:rPr>
        <w:t>Уинского</w:t>
      </w:r>
      <w:r w:rsidRPr="00487A95">
        <w:rPr>
          <w:b w:val="0"/>
        </w:rPr>
        <w:t xml:space="preserve"> </w:t>
      </w:r>
    </w:p>
    <w:p w:rsidR="00987A73" w:rsidRPr="00487A95" w:rsidRDefault="00987A73" w:rsidP="00987A73">
      <w:pPr>
        <w:pStyle w:val="30"/>
        <w:shd w:val="clear" w:color="auto" w:fill="auto"/>
        <w:spacing w:before="0" w:line="240" w:lineRule="auto"/>
        <w:jc w:val="right"/>
        <w:rPr>
          <w:b w:val="0"/>
        </w:rPr>
      </w:pPr>
      <w:r w:rsidRPr="00487A95">
        <w:rPr>
          <w:b w:val="0"/>
        </w:rPr>
        <w:t>муниципального округа</w:t>
      </w:r>
    </w:p>
    <w:p w:rsidR="00987A73" w:rsidRPr="00487A95" w:rsidRDefault="00987A73" w:rsidP="00987A73">
      <w:pPr>
        <w:pStyle w:val="30"/>
        <w:shd w:val="clear" w:color="auto" w:fill="auto"/>
        <w:spacing w:before="0" w:line="240" w:lineRule="auto"/>
        <w:jc w:val="right"/>
        <w:rPr>
          <w:b w:val="0"/>
        </w:rPr>
      </w:pPr>
      <w:r w:rsidRPr="00487A95">
        <w:rPr>
          <w:b w:val="0"/>
        </w:rPr>
        <w:t xml:space="preserve">от </w:t>
      </w:r>
      <w:r>
        <w:rPr>
          <w:b w:val="0"/>
        </w:rPr>
        <w:t xml:space="preserve"> 10.02.2020 г. </w:t>
      </w:r>
      <w:r w:rsidRPr="00487A95">
        <w:rPr>
          <w:b w:val="0"/>
        </w:rPr>
        <w:t>№_______</w:t>
      </w:r>
    </w:p>
    <w:p w:rsidR="00987A73" w:rsidRDefault="00987A73" w:rsidP="00987A73">
      <w:pPr>
        <w:pStyle w:val="30"/>
        <w:shd w:val="clear" w:color="auto" w:fill="auto"/>
        <w:spacing w:before="0"/>
        <w:jc w:val="right"/>
      </w:pPr>
    </w:p>
    <w:p w:rsidR="00987A73" w:rsidRDefault="00987A73" w:rsidP="00987A73">
      <w:pPr>
        <w:pStyle w:val="30"/>
        <w:shd w:val="clear" w:color="auto" w:fill="auto"/>
        <w:spacing w:before="0"/>
      </w:pPr>
      <w:r>
        <w:t>ПОЛОЖЕНИЕ</w:t>
      </w:r>
    </w:p>
    <w:p w:rsidR="00987A73" w:rsidRDefault="00987A73" w:rsidP="00987A73">
      <w:pPr>
        <w:pStyle w:val="30"/>
        <w:shd w:val="clear" w:color="auto" w:fill="auto"/>
        <w:spacing w:before="0" w:after="380"/>
      </w:pPr>
      <w:r>
        <w:t>управления имущественных и земельных отношений администрации Уинского муниципального округа Пермского края</w:t>
      </w:r>
    </w:p>
    <w:p w:rsidR="00987A73" w:rsidRPr="0042165A" w:rsidRDefault="00987A73" w:rsidP="00987A73">
      <w:pPr>
        <w:pStyle w:val="1"/>
        <w:shd w:val="clear" w:color="auto" w:fill="auto"/>
        <w:spacing w:before="0" w:after="312" w:line="260" w:lineRule="exact"/>
        <w:rPr>
          <w:b/>
        </w:rPr>
      </w:pPr>
      <w:r w:rsidRPr="0042165A">
        <w:rPr>
          <w:b/>
        </w:rPr>
        <w:t>I. Общие положения</w:t>
      </w:r>
    </w:p>
    <w:p w:rsidR="00987A73" w:rsidRDefault="00987A73" w:rsidP="00987A73">
      <w:pPr>
        <w:pStyle w:val="1"/>
        <w:numPr>
          <w:ilvl w:val="0"/>
          <w:numId w:val="3"/>
        </w:numPr>
        <w:shd w:val="clear" w:color="auto" w:fill="auto"/>
        <w:tabs>
          <w:tab w:val="left" w:pos="851"/>
          <w:tab w:val="left" w:pos="1089"/>
        </w:tabs>
        <w:spacing w:before="0" w:after="0" w:line="317" w:lineRule="exact"/>
        <w:ind w:left="20" w:right="20" w:firstLine="560"/>
        <w:jc w:val="both"/>
      </w:pPr>
      <w:r>
        <w:t>Управление имущественных и земельных отношений администрации Уинского муниципального округа Пермского края (далее Управление) является функциональным органом администрации Уинского муниципального округа, осуществляющее управление и распоряжение объектами муниципальной собственности, в т.ч. земельными участками.</w:t>
      </w:r>
    </w:p>
    <w:p w:rsidR="00987A73" w:rsidRDefault="00987A73" w:rsidP="00987A73">
      <w:pPr>
        <w:pStyle w:val="1"/>
        <w:numPr>
          <w:ilvl w:val="0"/>
          <w:numId w:val="3"/>
        </w:numPr>
        <w:shd w:val="clear" w:color="auto" w:fill="auto"/>
        <w:tabs>
          <w:tab w:val="left" w:pos="851"/>
          <w:tab w:val="left" w:pos="1089"/>
        </w:tabs>
        <w:spacing w:before="0" w:after="0" w:line="317" w:lineRule="exact"/>
        <w:ind w:left="20" w:right="20" w:firstLine="560"/>
        <w:jc w:val="both"/>
      </w:pPr>
      <w:r>
        <w:t>Управление, наделя</w:t>
      </w:r>
      <w:r w:rsidR="006841B7">
        <w:t>ется правами юридического лица</w:t>
      </w:r>
      <w:r>
        <w:t>.</w:t>
      </w:r>
    </w:p>
    <w:p w:rsidR="00987A73" w:rsidRDefault="00987A73" w:rsidP="00987A73">
      <w:pPr>
        <w:pStyle w:val="1"/>
        <w:numPr>
          <w:ilvl w:val="0"/>
          <w:numId w:val="3"/>
        </w:numPr>
        <w:shd w:val="clear" w:color="auto" w:fill="auto"/>
        <w:tabs>
          <w:tab w:val="left" w:pos="851"/>
          <w:tab w:val="left" w:pos="1089"/>
        </w:tabs>
        <w:spacing w:before="0" w:after="0" w:line="317" w:lineRule="exact"/>
        <w:ind w:left="20" w:right="20" w:firstLine="560"/>
        <w:jc w:val="both"/>
      </w:pPr>
      <w:r>
        <w:t>Функции и полномочия учредителя Учредителем Управления от имени    Уинского муниципального округа</w:t>
      </w:r>
      <w:r w:rsidR="00F919C9">
        <w:t xml:space="preserve"> Пермского края</w:t>
      </w:r>
      <w:r>
        <w:t xml:space="preserve"> осуществляет администрация Уинского муниципального округа Пермского края.</w:t>
      </w:r>
    </w:p>
    <w:p w:rsidR="00987A73" w:rsidRDefault="00987A73" w:rsidP="00987A73">
      <w:pPr>
        <w:pStyle w:val="1"/>
        <w:numPr>
          <w:ilvl w:val="0"/>
          <w:numId w:val="3"/>
        </w:numPr>
        <w:shd w:val="clear" w:color="auto" w:fill="auto"/>
        <w:tabs>
          <w:tab w:val="left" w:pos="851"/>
          <w:tab w:val="left" w:pos="1089"/>
        </w:tabs>
        <w:spacing w:before="0" w:after="0" w:line="317" w:lineRule="exact"/>
        <w:ind w:left="20" w:right="20" w:firstLine="560"/>
        <w:jc w:val="both"/>
      </w:pPr>
      <w:r>
        <w:t>П</w:t>
      </w:r>
      <w:r w:rsidR="00F919C9">
        <w:t>олное наименование Управления: У</w:t>
      </w:r>
      <w:r>
        <w:t>правление имущественных и земельных отношений администрации Уинского муниципального округа Пермского края.</w:t>
      </w:r>
    </w:p>
    <w:p w:rsidR="00987A73" w:rsidRDefault="00987A73" w:rsidP="00987A73">
      <w:pPr>
        <w:pStyle w:val="1"/>
        <w:numPr>
          <w:ilvl w:val="0"/>
          <w:numId w:val="3"/>
        </w:numPr>
        <w:shd w:val="clear" w:color="auto" w:fill="auto"/>
        <w:tabs>
          <w:tab w:val="left" w:pos="851"/>
          <w:tab w:val="left" w:pos="1089"/>
        </w:tabs>
        <w:spacing w:before="0" w:after="0" w:line="317" w:lineRule="exact"/>
        <w:ind w:left="20" w:right="20" w:firstLine="560"/>
        <w:jc w:val="both"/>
      </w:pPr>
      <w:r>
        <w:t xml:space="preserve">Сокращенное наименование: </w:t>
      </w:r>
      <w:r w:rsidR="00F919C9">
        <w:t>Управление имущественных и земельных отношений</w:t>
      </w:r>
      <w:r>
        <w:t>.</w:t>
      </w:r>
    </w:p>
    <w:p w:rsidR="00987A73" w:rsidRDefault="00987A73" w:rsidP="00987A73">
      <w:pPr>
        <w:pStyle w:val="1"/>
        <w:numPr>
          <w:ilvl w:val="0"/>
          <w:numId w:val="3"/>
        </w:numPr>
        <w:shd w:val="clear" w:color="auto" w:fill="auto"/>
        <w:tabs>
          <w:tab w:val="left" w:pos="851"/>
          <w:tab w:val="left" w:pos="1089"/>
        </w:tabs>
        <w:spacing w:before="0" w:after="0" w:line="317" w:lineRule="exact"/>
        <w:ind w:left="20" w:right="20" w:firstLine="560"/>
        <w:jc w:val="both"/>
      </w:pPr>
      <w:r>
        <w:t>Управление обладает обособленным имуществом, имеет самостоятельный баланс, расчетные счета в банках, печать, может от своего имени приобретать и осуществлять имущественные и личные неимущественные права, выступать в суде в качестве истца и ответчика.</w:t>
      </w:r>
    </w:p>
    <w:p w:rsidR="00987A73" w:rsidRDefault="00987A73" w:rsidP="00987A73">
      <w:pPr>
        <w:pStyle w:val="1"/>
        <w:numPr>
          <w:ilvl w:val="0"/>
          <w:numId w:val="3"/>
        </w:numPr>
        <w:shd w:val="clear" w:color="auto" w:fill="auto"/>
        <w:tabs>
          <w:tab w:val="left" w:pos="851"/>
          <w:tab w:val="left" w:pos="1089"/>
        </w:tabs>
        <w:spacing w:before="0" w:after="0" w:line="317" w:lineRule="exact"/>
        <w:ind w:left="20" w:right="20" w:firstLine="560"/>
        <w:jc w:val="both"/>
      </w:pPr>
      <w:r w:rsidRPr="007915C5">
        <w:t>Специалисты Управления являются муниципальными служащими.</w:t>
      </w:r>
    </w:p>
    <w:p w:rsidR="00987A73" w:rsidRDefault="00987A73" w:rsidP="00987A73">
      <w:pPr>
        <w:pStyle w:val="1"/>
        <w:numPr>
          <w:ilvl w:val="0"/>
          <w:numId w:val="3"/>
        </w:numPr>
        <w:shd w:val="clear" w:color="auto" w:fill="auto"/>
        <w:tabs>
          <w:tab w:val="left" w:pos="851"/>
          <w:tab w:val="left" w:pos="1089"/>
        </w:tabs>
        <w:spacing w:before="0" w:after="0" w:line="317" w:lineRule="exact"/>
        <w:ind w:left="20" w:right="20" w:firstLine="560"/>
        <w:jc w:val="both"/>
      </w:pPr>
      <w:r>
        <w:t xml:space="preserve">Юридический адрес: </w:t>
      </w:r>
    </w:p>
    <w:p w:rsidR="00987A73" w:rsidRDefault="00987A73" w:rsidP="00987A73">
      <w:pPr>
        <w:pStyle w:val="1"/>
        <w:shd w:val="clear" w:color="auto" w:fill="auto"/>
        <w:tabs>
          <w:tab w:val="left" w:pos="851"/>
          <w:tab w:val="left" w:pos="1089"/>
        </w:tabs>
        <w:spacing w:before="0" w:after="0" w:line="317" w:lineRule="exact"/>
        <w:ind w:left="580" w:right="20"/>
        <w:jc w:val="both"/>
      </w:pPr>
      <w:r>
        <w:t>617520, Пермский край, с. Уинское, ул. Коммунистическая, 1.</w:t>
      </w:r>
    </w:p>
    <w:p w:rsidR="00987A73" w:rsidRDefault="00987A73" w:rsidP="00987A73">
      <w:pPr>
        <w:pStyle w:val="1"/>
        <w:numPr>
          <w:ilvl w:val="0"/>
          <w:numId w:val="3"/>
        </w:numPr>
        <w:shd w:val="clear" w:color="auto" w:fill="auto"/>
        <w:tabs>
          <w:tab w:val="left" w:pos="851"/>
          <w:tab w:val="left" w:pos="1089"/>
        </w:tabs>
        <w:spacing w:before="0" w:after="0" w:line="317" w:lineRule="exact"/>
        <w:ind w:left="20" w:right="20" w:firstLine="560"/>
        <w:jc w:val="both"/>
      </w:pPr>
      <w:r>
        <w:t>В своей деятельности Управление руководствуется Конституцией Российской Федерации, законодательством Российской Федерации, законодательством Пермского края, муниципальными правовыми актами Уинского муниципального округа, настоящим Положением</w:t>
      </w:r>
      <w:r w:rsidR="00F919C9" w:rsidRPr="00F919C9">
        <w:t xml:space="preserve"> </w:t>
      </w:r>
      <w:r w:rsidR="009018D8">
        <w:t>Управления</w:t>
      </w:r>
      <w:r w:rsidR="00F919C9">
        <w:t xml:space="preserve"> имущественных и земельных отношений </w:t>
      </w:r>
      <w:r w:rsidR="009018D8">
        <w:t>администрации Уинского муниципального округа Пермского края (далее - Положение)</w:t>
      </w:r>
      <w:r>
        <w:t>.</w:t>
      </w:r>
    </w:p>
    <w:p w:rsidR="00987A73" w:rsidRDefault="00987A73" w:rsidP="00987A73">
      <w:pPr>
        <w:pStyle w:val="1"/>
        <w:numPr>
          <w:ilvl w:val="0"/>
          <w:numId w:val="3"/>
        </w:numPr>
        <w:shd w:val="clear" w:color="auto" w:fill="auto"/>
        <w:tabs>
          <w:tab w:val="left" w:pos="851"/>
          <w:tab w:val="left" w:pos="1089"/>
        </w:tabs>
        <w:spacing w:before="0" w:after="0" w:line="317" w:lineRule="exact"/>
        <w:ind w:left="20" w:right="20" w:firstLine="560"/>
        <w:jc w:val="both"/>
      </w:pPr>
      <w:r>
        <w:t>Управление в своей деятельности подотчетно главе муниципального округа - главе администрации</w:t>
      </w:r>
      <w:r w:rsidR="009018D8">
        <w:t xml:space="preserve"> Уинского муниципального округа Пермского края (далее глава муниципального округа - глава администрации Уинского муниципального округа)</w:t>
      </w:r>
    </w:p>
    <w:p w:rsidR="00987A73" w:rsidRDefault="00987A73" w:rsidP="00987A73">
      <w:pPr>
        <w:pStyle w:val="1"/>
        <w:shd w:val="clear" w:color="auto" w:fill="auto"/>
        <w:tabs>
          <w:tab w:val="left" w:pos="851"/>
          <w:tab w:val="left" w:pos="1089"/>
        </w:tabs>
        <w:spacing w:before="0" w:after="0" w:line="317" w:lineRule="exact"/>
        <w:ind w:left="580" w:right="20" w:firstLine="560"/>
      </w:pPr>
    </w:p>
    <w:p w:rsidR="00987A73" w:rsidRPr="0042165A" w:rsidRDefault="00987A73" w:rsidP="00987A73">
      <w:pPr>
        <w:pStyle w:val="1"/>
        <w:shd w:val="clear" w:color="auto" w:fill="auto"/>
        <w:tabs>
          <w:tab w:val="left" w:pos="851"/>
          <w:tab w:val="left" w:pos="1089"/>
        </w:tabs>
        <w:spacing w:before="0" w:after="0" w:line="317" w:lineRule="exact"/>
        <w:ind w:right="20" w:firstLine="560"/>
        <w:rPr>
          <w:b/>
        </w:rPr>
      </w:pPr>
      <w:r w:rsidRPr="0042165A">
        <w:rPr>
          <w:b/>
          <w:lang w:val="en-US"/>
        </w:rPr>
        <w:t>II</w:t>
      </w:r>
      <w:r w:rsidRPr="0042165A">
        <w:rPr>
          <w:b/>
        </w:rPr>
        <w:t xml:space="preserve"> Основные цели и задачи Управления</w:t>
      </w:r>
    </w:p>
    <w:p w:rsidR="00987A73" w:rsidRPr="002F22DD" w:rsidRDefault="00987A73" w:rsidP="00987A73">
      <w:pPr>
        <w:pStyle w:val="1"/>
        <w:shd w:val="clear" w:color="auto" w:fill="auto"/>
        <w:tabs>
          <w:tab w:val="left" w:pos="851"/>
          <w:tab w:val="left" w:pos="1089"/>
        </w:tabs>
        <w:spacing w:before="0" w:after="0" w:line="317" w:lineRule="exact"/>
        <w:ind w:left="580" w:right="20" w:firstLine="560"/>
      </w:pPr>
    </w:p>
    <w:p w:rsidR="00987A73" w:rsidRDefault="00987A73" w:rsidP="00987A73">
      <w:pPr>
        <w:pStyle w:val="1"/>
        <w:shd w:val="clear" w:color="auto" w:fill="auto"/>
        <w:tabs>
          <w:tab w:val="left" w:pos="851"/>
          <w:tab w:val="left" w:pos="993"/>
          <w:tab w:val="left" w:pos="1089"/>
        </w:tabs>
        <w:spacing w:before="0" w:after="0" w:line="240" w:lineRule="auto"/>
        <w:ind w:firstLine="560"/>
        <w:jc w:val="both"/>
      </w:pPr>
      <w:r>
        <w:t>11.</w:t>
      </w:r>
      <w:r w:rsidRPr="002F22DD">
        <w:t xml:space="preserve"> </w:t>
      </w:r>
      <w:r>
        <w:t>Основными целями и задачами Управления являются:</w:t>
      </w:r>
    </w:p>
    <w:p w:rsidR="00987A73" w:rsidRPr="00487A95" w:rsidRDefault="00987A73" w:rsidP="00987A73">
      <w:pPr>
        <w:pStyle w:val="1"/>
        <w:shd w:val="clear" w:color="auto" w:fill="auto"/>
        <w:tabs>
          <w:tab w:val="left" w:pos="851"/>
          <w:tab w:val="left" w:pos="993"/>
          <w:tab w:val="left" w:pos="1089"/>
        </w:tabs>
        <w:spacing w:before="0" w:after="0" w:line="240" w:lineRule="auto"/>
        <w:ind w:right="20" w:firstLine="560"/>
        <w:jc w:val="both"/>
      </w:pPr>
      <w:r>
        <w:t>1.) осуществление полномочий по управлению и распоряжению объектами муниципальной собственности, в т.ч. земельными участками;</w:t>
      </w:r>
    </w:p>
    <w:p w:rsidR="00987A73" w:rsidRPr="006D7598" w:rsidRDefault="00987A73" w:rsidP="00987A73">
      <w:pPr>
        <w:pStyle w:val="1"/>
        <w:shd w:val="clear" w:color="auto" w:fill="auto"/>
        <w:tabs>
          <w:tab w:val="left" w:pos="851"/>
          <w:tab w:val="left" w:pos="993"/>
          <w:tab w:val="left" w:pos="1089"/>
        </w:tabs>
        <w:spacing w:before="0" w:after="0" w:line="240" w:lineRule="auto"/>
        <w:ind w:right="20" w:firstLine="560"/>
        <w:jc w:val="both"/>
      </w:pPr>
      <w:r>
        <w:t>2.)  формирование единой системы управления и распоряжения муниципальной собственностью, контроль эффективности ее использования;</w:t>
      </w:r>
    </w:p>
    <w:p w:rsidR="00987A73" w:rsidRDefault="00987A73" w:rsidP="00987A73">
      <w:pPr>
        <w:pStyle w:val="1"/>
        <w:shd w:val="clear" w:color="auto" w:fill="auto"/>
        <w:tabs>
          <w:tab w:val="left" w:pos="851"/>
          <w:tab w:val="left" w:pos="993"/>
          <w:tab w:val="left" w:pos="1089"/>
          <w:tab w:val="left" w:pos="1179"/>
        </w:tabs>
        <w:spacing w:before="0" w:after="0" w:line="240" w:lineRule="auto"/>
        <w:ind w:right="20" w:firstLine="560"/>
        <w:jc w:val="both"/>
      </w:pPr>
      <w:r>
        <w:t>3.) обеспечение выполнения программы приватизации муни</w:t>
      </w:r>
      <w:r w:rsidR="006841B7">
        <w:t xml:space="preserve">ципального имущества в </w:t>
      </w:r>
      <w:r w:rsidR="006841B7">
        <w:lastRenderedPageBreak/>
        <w:t>Уинском</w:t>
      </w:r>
      <w:r>
        <w:t xml:space="preserve"> муниципальном округе</w:t>
      </w:r>
      <w:r w:rsidR="009018D8">
        <w:t xml:space="preserve"> Пермского края</w:t>
      </w:r>
      <w:r>
        <w:t>;</w:t>
      </w:r>
    </w:p>
    <w:p w:rsidR="00987A73" w:rsidRDefault="00987A73" w:rsidP="00987A73">
      <w:pPr>
        <w:pStyle w:val="1"/>
        <w:shd w:val="clear" w:color="auto" w:fill="auto"/>
        <w:tabs>
          <w:tab w:val="left" w:pos="851"/>
          <w:tab w:val="left" w:pos="993"/>
          <w:tab w:val="left" w:pos="1089"/>
          <w:tab w:val="left" w:pos="1179"/>
        </w:tabs>
        <w:spacing w:before="0" w:after="0" w:line="240" w:lineRule="auto"/>
        <w:ind w:right="20" w:firstLine="560"/>
        <w:jc w:val="both"/>
      </w:pPr>
      <w:r>
        <w:t>4.) эффективное управление муниципальной долевой собственностью (акциями, долями, паями, вкладами);</w:t>
      </w:r>
    </w:p>
    <w:p w:rsidR="00987A73" w:rsidRDefault="00987A73" w:rsidP="00987A73">
      <w:pPr>
        <w:pStyle w:val="1"/>
        <w:shd w:val="clear" w:color="auto" w:fill="auto"/>
        <w:tabs>
          <w:tab w:val="left" w:pos="851"/>
          <w:tab w:val="left" w:pos="1089"/>
          <w:tab w:val="left" w:pos="1179"/>
        </w:tabs>
        <w:spacing w:before="0" w:after="349" w:line="322" w:lineRule="exact"/>
        <w:ind w:firstLine="560"/>
        <w:rPr>
          <w:b/>
        </w:rPr>
      </w:pPr>
    </w:p>
    <w:p w:rsidR="00987A73" w:rsidRPr="0042165A" w:rsidRDefault="00987A73" w:rsidP="00987A73">
      <w:pPr>
        <w:pStyle w:val="1"/>
        <w:shd w:val="clear" w:color="auto" w:fill="auto"/>
        <w:tabs>
          <w:tab w:val="left" w:pos="851"/>
          <w:tab w:val="left" w:pos="1089"/>
          <w:tab w:val="left" w:pos="1179"/>
        </w:tabs>
        <w:spacing w:before="0" w:after="349" w:line="322" w:lineRule="exact"/>
        <w:ind w:firstLine="560"/>
        <w:rPr>
          <w:b/>
        </w:rPr>
      </w:pPr>
      <w:r w:rsidRPr="0042165A">
        <w:rPr>
          <w:b/>
          <w:lang w:val="en-US"/>
        </w:rPr>
        <w:t>III</w:t>
      </w:r>
      <w:r w:rsidRPr="0042165A">
        <w:rPr>
          <w:b/>
        </w:rPr>
        <w:t xml:space="preserve"> Функции Управления</w:t>
      </w:r>
    </w:p>
    <w:p w:rsidR="00987A73" w:rsidRPr="00FA7453" w:rsidRDefault="00987A73" w:rsidP="00987A73">
      <w:pPr>
        <w:pStyle w:val="1"/>
        <w:numPr>
          <w:ilvl w:val="0"/>
          <w:numId w:val="4"/>
        </w:numPr>
        <w:shd w:val="clear" w:color="auto" w:fill="auto"/>
        <w:tabs>
          <w:tab w:val="left" w:pos="0"/>
          <w:tab w:val="left" w:pos="851"/>
          <w:tab w:val="left" w:pos="1089"/>
          <w:tab w:val="left" w:pos="1276"/>
        </w:tabs>
        <w:spacing w:before="0" w:after="0" w:line="322" w:lineRule="exact"/>
        <w:ind w:left="0" w:right="20" w:firstLine="560"/>
        <w:jc w:val="both"/>
      </w:pPr>
      <w:r w:rsidRPr="00FA7453">
        <w:t>В целях выполнения возложенных задач, Управление в установленном порядке выполняет функции:</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rsidRPr="00FA7453">
        <w:t>1.</w:t>
      </w:r>
      <w:r>
        <w:t>)</w:t>
      </w:r>
      <w:r w:rsidRPr="00FA7453">
        <w:t xml:space="preserve"> </w:t>
      </w:r>
      <w:r>
        <w:t>в</w:t>
      </w:r>
      <w:r w:rsidRPr="00FA7453">
        <w:t xml:space="preserve">едет Реестр муниципальной собственности </w:t>
      </w:r>
      <w:r>
        <w:t>Уинского</w:t>
      </w:r>
      <w:r w:rsidRPr="00FA7453">
        <w:t xml:space="preserve"> муниципального округа</w:t>
      </w:r>
      <w:r w:rsidR="009018D8">
        <w:t xml:space="preserve"> Пермского края</w:t>
      </w:r>
      <w:r>
        <w:t>;</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rsidRPr="00FA7453">
        <w:t>2.</w:t>
      </w:r>
      <w:r>
        <w:t>) в</w:t>
      </w:r>
      <w:r w:rsidRPr="00FA7453">
        <w:t xml:space="preserve">едет Реестр муниципальной казны </w:t>
      </w:r>
      <w:r>
        <w:t>Уинского</w:t>
      </w:r>
      <w:r w:rsidRPr="00FA7453">
        <w:t xml:space="preserve"> муниципального округа</w:t>
      </w:r>
      <w:r w:rsidR="009018D8">
        <w:t xml:space="preserve"> Пермского края</w:t>
      </w:r>
      <w:r w:rsidRPr="00FA7453">
        <w:t>, осуществляет функции по управлению имуществом, находящимся в муниципальной казне</w:t>
      </w:r>
      <w:r>
        <w:t>;</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rsidRPr="00FA7453">
        <w:t>3.</w:t>
      </w:r>
      <w:r>
        <w:t>) р</w:t>
      </w:r>
      <w:r w:rsidRPr="00FA7453">
        <w:t xml:space="preserve">азрабатывает проекты муниципальных правовых актов </w:t>
      </w:r>
      <w:r>
        <w:t>Уинского</w:t>
      </w:r>
      <w:r w:rsidRPr="00FA7453">
        <w:t xml:space="preserve"> муниципального округа</w:t>
      </w:r>
      <w:r w:rsidR="009018D8">
        <w:t xml:space="preserve"> Пермского края</w:t>
      </w:r>
      <w:r w:rsidRPr="00FA7453">
        <w:t xml:space="preserve"> по вопросам входящим в компетенцию </w:t>
      </w:r>
      <w:r>
        <w:t>Управления;</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rsidRPr="00FA7453">
        <w:t>4.</w:t>
      </w:r>
      <w:r>
        <w:t>)</w:t>
      </w:r>
      <w:r w:rsidRPr="00FA7453">
        <w:t xml:space="preserve"> </w:t>
      </w:r>
      <w:r>
        <w:t>п</w:t>
      </w:r>
      <w:r w:rsidRPr="00FA7453">
        <w:t>роводит работу по обеспечению программы приватизации муни</w:t>
      </w:r>
      <w:r>
        <w:t>ципального имущества в Уинского</w:t>
      </w:r>
      <w:r w:rsidRPr="00FA7453">
        <w:t xml:space="preserve"> муниципальном округе</w:t>
      </w:r>
      <w:r w:rsidR="009018D8">
        <w:t xml:space="preserve"> Пермского края</w:t>
      </w:r>
      <w:r>
        <w:t>;</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rsidRPr="00FA7453">
        <w:t>5.</w:t>
      </w:r>
      <w:r>
        <w:t>)</w:t>
      </w:r>
      <w:r w:rsidRPr="00FA7453">
        <w:t xml:space="preserve"> </w:t>
      </w:r>
      <w:r>
        <w:t>п</w:t>
      </w:r>
      <w:r w:rsidRPr="00FA7453">
        <w:t>роводит работу по передаче в аренду мун</w:t>
      </w:r>
      <w:r>
        <w:t>иципального имущества Уинского</w:t>
      </w:r>
      <w:r w:rsidRPr="00FA7453">
        <w:t xml:space="preserve"> муниципального округа</w:t>
      </w:r>
      <w:r w:rsidR="009018D8">
        <w:t xml:space="preserve"> Пермского края</w:t>
      </w:r>
      <w:r>
        <w:t>;</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t>6.)</w:t>
      </w:r>
      <w:r w:rsidRPr="00FA7453">
        <w:t xml:space="preserve"> </w:t>
      </w:r>
      <w:r>
        <w:t>о</w:t>
      </w:r>
      <w:r w:rsidRPr="00FA7453">
        <w:t>существляет функции администратора по закрепленным за ним доходн</w:t>
      </w:r>
      <w:r>
        <w:t>ым источникам бюджета Уинского</w:t>
      </w:r>
      <w:r w:rsidRPr="00FA7453">
        <w:t xml:space="preserve"> муниципального округа</w:t>
      </w:r>
      <w:r w:rsidR="009018D8">
        <w:t xml:space="preserve"> Пермского края</w:t>
      </w:r>
      <w:r>
        <w:t>;</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rsidRPr="00FA7453">
        <w:t>7.</w:t>
      </w:r>
      <w:r>
        <w:t>)</w:t>
      </w:r>
      <w:r w:rsidRPr="00FA7453">
        <w:t xml:space="preserve"> </w:t>
      </w:r>
      <w:r>
        <w:t xml:space="preserve"> ф</w:t>
      </w:r>
      <w:r w:rsidRPr="00FA7453">
        <w:t>ормирует и представляет бюджетную отчетность администратор</w:t>
      </w:r>
      <w:r>
        <w:t>а доходов бюджета Уинского</w:t>
      </w:r>
      <w:r w:rsidRPr="00FA7453">
        <w:t xml:space="preserve"> муниципального округа</w:t>
      </w:r>
      <w:r w:rsidR="009018D8">
        <w:t xml:space="preserve"> Пермского края</w:t>
      </w:r>
      <w:r>
        <w:t>;</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rsidRPr="00FA7453">
        <w:t>8.</w:t>
      </w:r>
      <w:r>
        <w:t>)</w:t>
      </w:r>
      <w:r w:rsidRPr="00FA7453">
        <w:t xml:space="preserve"> </w:t>
      </w:r>
      <w:r>
        <w:t>з</w:t>
      </w:r>
      <w:r w:rsidRPr="00FA7453">
        <w:t>акрепляет муниципальное имущество, необходимое для осуществления деятельности муниципальных предприятий, учреждений на праве хозяйственного ведения или оперативного управления</w:t>
      </w:r>
      <w:r>
        <w:t>;</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rsidRPr="00FA7453">
        <w:t>9.</w:t>
      </w:r>
      <w:r>
        <w:t>) о</w:t>
      </w:r>
      <w:r w:rsidRPr="00FA7453">
        <w:t>существляет контроль за использованием по целевому назначению и сохранностью переданного органам местного самоуправления, муниципальным предприятиям, учреждениям муниципального имущества, а также муниципального имущества переданного в аренду или безвозмездное пользование</w:t>
      </w:r>
      <w:r>
        <w:t>;</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rsidRPr="00FA7453">
        <w:t>10.</w:t>
      </w:r>
      <w:r>
        <w:t>)</w:t>
      </w:r>
      <w:r w:rsidRPr="00FA7453">
        <w:t xml:space="preserve"> </w:t>
      </w:r>
      <w:r>
        <w:t>и</w:t>
      </w:r>
      <w:r w:rsidRPr="00FA7453">
        <w:t>зымает у органов местного самоуправления, муниципальных предприятий, учреждений излишнее, неиспользуемое или используемое не по целевому назначению муниципальное имущество</w:t>
      </w:r>
      <w:r>
        <w:t>;</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rsidRPr="00FA7453">
        <w:t>11.</w:t>
      </w:r>
      <w:r>
        <w:t>)</w:t>
      </w:r>
      <w:r w:rsidRPr="00FA7453">
        <w:t xml:space="preserve"> </w:t>
      </w:r>
      <w:r>
        <w:t>з</w:t>
      </w:r>
      <w:r w:rsidRPr="00FA7453">
        <w:t>аключает, ведет и контролирует исполнение договорных обязательств по договорам аренды, возмездного и безвозмездного пользования объектами муниципального имущества, в том числе инженерными сооружениями, включая и договора на земельные участки в рамках полномочий</w:t>
      </w:r>
      <w:r>
        <w:t>;</w:t>
      </w:r>
    </w:p>
    <w:p w:rsidR="00987A73" w:rsidRPr="00FA7453" w:rsidRDefault="00987A73" w:rsidP="00987A73">
      <w:pPr>
        <w:pStyle w:val="1"/>
        <w:shd w:val="clear" w:color="auto" w:fill="auto"/>
        <w:tabs>
          <w:tab w:val="left" w:pos="851"/>
          <w:tab w:val="left" w:pos="993"/>
          <w:tab w:val="left" w:pos="1089"/>
          <w:tab w:val="left" w:pos="1276"/>
          <w:tab w:val="left" w:pos="1378"/>
        </w:tabs>
        <w:spacing w:before="0" w:after="0" w:line="322" w:lineRule="exact"/>
        <w:ind w:right="20" w:firstLine="560"/>
        <w:jc w:val="both"/>
      </w:pPr>
      <w:r w:rsidRPr="00FA7453">
        <w:t>12.</w:t>
      </w:r>
      <w:r>
        <w:t>)</w:t>
      </w:r>
      <w:r w:rsidRPr="00FA7453">
        <w:t xml:space="preserve"> </w:t>
      </w:r>
      <w:r>
        <w:t>о</w:t>
      </w:r>
      <w:r w:rsidRPr="00FA7453">
        <w:t xml:space="preserve">рганизует работу по инвентаризации и </w:t>
      </w:r>
      <w:r>
        <w:t>оценке муниципального имущества;</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13.) о</w:t>
      </w:r>
      <w:r w:rsidRPr="00FA7453">
        <w:t>существляет муниципальный земельный к</w:t>
      </w:r>
      <w:r>
        <w:t>онтроль на территории Уинского</w:t>
      </w:r>
      <w:r w:rsidRPr="00FA7453">
        <w:t xml:space="preserve"> муниципального округа</w:t>
      </w:r>
      <w:r w:rsidR="009018D8">
        <w:t xml:space="preserve"> Пермского края</w:t>
      </w:r>
      <w:r>
        <w:t>;</w:t>
      </w:r>
    </w:p>
    <w:p w:rsidR="00987A73" w:rsidRPr="00FA7453" w:rsidRDefault="00987A73" w:rsidP="00987A73">
      <w:pPr>
        <w:pStyle w:val="1"/>
        <w:shd w:val="clear" w:color="auto" w:fill="auto"/>
        <w:tabs>
          <w:tab w:val="left" w:pos="851"/>
          <w:tab w:val="left" w:pos="993"/>
          <w:tab w:val="left" w:pos="1089"/>
          <w:tab w:val="left" w:pos="1276"/>
          <w:tab w:val="left" w:pos="1302"/>
        </w:tabs>
        <w:spacing w:before="0" w:after="0" w:line="322" w:lineRule="exact"/>
        <w:ind w:right="20" w:firstLine="560"/>
        <w:jc w:val="both"/>
      </w:pPr>
      <w:r>
        <w:t>14</w:t>
      </w:r>
      <w:r w:rsidRPr="00FA7453">
        <w:t>.</w:t>
      </w:r>
      <w:r>
        <w:t>)</w:t>
      </w:r>
      <w:r w:rsidRPr="00FA7453">
        <w:t xml:space="preserve"> </w:t>
      </w:r>
      <w:r>
        <w:t xml:space="preserve"> з</w:t>
      </w:r>
      <w:r w:rsidRPr="00FA7453">
        <w:t>аключает договоры на установку, эксплуатацию рекламных конструкций в случае, если земельный участок, здание или иное имущество находятся в муници</w:t>
      </w:r>
      <w:r>
        <w:t>пальной собственности Уинского</w:t>
      </w:r>
      <w:r w:rsidRPr="00FA7453">
        <w:t xml:space="preserve"> муниципального округа</w:t>
      </w:r>
      <w:r w:rsidR="009018D8">
        <w:t xml:space="preserve"> Пермского края</w:t>
      </w:r>
      <w:r w:rsidRPr="00FA7453">
        <w:t>, осуществляет контроль за соблюдением договорных отноше</w:t>
      </w:r>
      <w:r>
        <w:t>ний с рекламораспространителями;</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lastRenderedPageBreak/>
        <w:t>15</w:t>
      </w:r>
      <w:r w:rsidRPr="00FA7453">
        <w:t>.</w:t>
      </w:r>
      <w:r>
        <w:t>)</w:t>
      </w:r>
      <w:r w:rsidRPr="00FA7453">
        <w:t xml:space="preserve"> </w:t>
      </w:r>
      <w:r>
        <w:t>у</w:t>
      </w:r>
      <w:r w:rsidRPr="00FA7453">
        <w:t>ведомляет собственников земельных участков, землепользователей, землевладельцев и арендаторов земельных участков, находящихся в границах придорожных полос автомобильной дороги общего пользования местного значения, об особом режиме использования земельных участков при установлении границ придорожных полос автомобильных дорог общего пользования местного значения или об изменении границ таких придорожных полос</w:t>
      </w:r>
      <w:r>
        <w:t>;</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16</w:t>
      </w:r>
      <w:r w:rsidRPr="00FA7453">
        <w:t>.</w:t>
      </w:r>
      <w:r>
        <w:t>) г</w:t>
      </w:r>
      <w:r w:rsidRPr="00FA7453">
        <w:t>отовит предложения по распоряжению вкладом (долей) в уставном (складочном) капитале, а</w:t>
      </w:r>
      <w:r>
        <w:t xml:space="preserve"> также принадлежащими Уинскому</w:t>
      </w:r>
      <w:r w:rsidRPr="00FA7453">
        <w:t xml:space="preserve"> муниципальному округу</w:t>
      </w:r>
      <w:r>
        <w:t xml:space="preserve"> </w:t>
      </w:r>
      <w:r w:rsidR="009018D8">
        <w:t xml:space="preserve">Пермского края </w:t>
      </w:r>
      <w:r>
        <w:t>акциями;</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17</w:t>
      </w:r>
      <w:r w:rsidRPr="00FA7453">
        <w:t>.</w:t>
      </w:r>
      <w:r>
        <w:t>) п</w:t>
      </w:r>
      <w:r w:rsidRPr="00FA7453">
        <w:t>роводит все необходимые юридические действия, связанные с государственной регистрацией права муниципальной собственности на объекты недвижимости и земельные</w:t>
      </w:r>
      <w:r>
        <w:t xml:space="preserve"> участки;</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18</w:t>
      </w:r>
      <w:r w:rsidRPr="00FA7453">
        <w:t>.</w:t>
      </w:r>
      <w:r>
        <w:t>) п</w:t>
      </w:r>
      <w:r w:rsidRPr="00FA7453">
        <w:t>роводит все необходимые юридические действия, связанные с государственной регистрацией права муниципальной собственнос</w:t>
      </w:r>
      <w:r>
        <w:t>ти на автотранспортные средства;</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19</w:t>
      </w:r>
      <w:r w:rsidRPr="00FA7453">
        <w:t>.</w:t>
      </w:r>
      <w:r>
        <w:t>) о</w:t>
      </w:r>
      <w:r w:rsidRPr="00FA7453">
        <w:t>формляет право муниципальной собственности на бесхозяйное имущество, находящееся на</w:t>
      </w:r>
      <w:r>
        <w:t xml:space="preserve"> территории Уинского</w:t>
      </w:r>
      <w:r w:rsidRPr="00FA7453">
        <w:t xml:space="preserve"> муниципального округа</w:t>
      </w:r>
      <w:r w:rsidR="009018D8">
        <w:t xml:space="preserve"> Пермского края</w:t>
      </w:r>
      <w:r>
        <w:t>;</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20</w:t>
      </w:r>
      <w:r w:rsidRPr="00FA7453">
        <w:t>.</w:t>
      </w:r>
      <w:r>
        <w:t>) о</w:t>
      </w:r>
      <w:r w:rsidRPr="00FA7453">
        <w:t>существляет функции, связанные с передачей имущества, земельных участков (их частей) находящ</w:t>
      </w:r>
      <w:r>
        <w:t>егося в собственности Уинского</w:t>
      </w:r>
      <w:r w:rsidRPr="00FA7453">
        <w:t xml:space="preserve"> муниципального округа</w:t>
      </w:r>
      <w:r w:rsidR="009018D8">
        <w:t xml:space="preserve"> Пермского края</w:t>
      </w:r>
      <w:r w:rsidRPr="00FA7453">
        <w:t>, в государственную, муниципальную собственность и приемом имущества, земельных участков (их частей) находящихся в государственной, муниципальной собствен</w:t>
      </w:r>
      <w:r>
        <w:t>ности в собственность Уинского</w:t>
      </w:r>
      <w:r w:rsidRPr="00FA7453">
        <w:t xml:space="preserve"> муниципального округа</w:t>
      </w:r>
      <w:r w:rsidR="009018D8">
        <w:t xml:space="preserve"> Пермского края</w:t>
      </w:r>
      <w:r>
        <w:t>;</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21.) о</w:t>
      </w:r>
      <w:r w:rsidRPr="00FA7453">
        <w:t>существляет функции, связанные с договорными обязательствами на земельные участки в порядке, установленном де</w:t>
      </w:r>
      <w:r>
        <w:t>йствующим законодательством;</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22</w:t>
      </w:r>
      <w:r w:rsidRPr="00FA7453">
        <w:t>.</w:t>
      </w:r>
      <w:r>
        <w:t>) п</w:t>
      </w:r>
      <w:r w:rsidRPr="00FA7453">
        <w:t xml:space="preserve">роводит работу по изъятию земельных участков для нужд </w:t>
      </w:r>
      <w:r>
        <w:t>Уинского</w:t>
      </w:r>
      <w:r w:rsidRPr="00FA7453">
        <w:t xml:space="preserve"> муниципального округа</w:t>
      </w:r>
      <w:r w:rsidR="009018D8">
        <w:t xml:space="preserve"> Пермского края</w:t>
      </w:r>
      <w:r>
        <w:t>;</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23</w:t>
      </w:r>
      <w:r w:rsidRPr="00FA7453">
        <w:t>.</w:t>
      </w:r>
      <w:r>
        <w:t>) п</w:t>
      </w:r>
      <w:r w:rsidRPr="00FA7453">
        <w:t>роводит работу по предоставлению земельных участков на праве постоянного (бессрочного) пользования в рамках действующего законодательства</w:t>
      </w:r>
      <w:r>
        <w:t>;</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24</w:t>
      </w:r>
      <w:r w:rsidRPr="00FA7453">
        <w:t>.</w:t>
      </w:r>
      <w:r>
        <w:t>) о</w:t>
      </w:r>
      <w:r w:rsidRPr="00FA7453">
        <w:t xml:space="preserve">рганизует работу по постановке на государственный кадастровый учет земельных участков и их оценке, в случаях, предусмотренных действующим </w:t>
      </w:r>
      <w:r>
        <w:t>законодательством;</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25</w:t>
      </w:r>
      <w:r w:rsidRPr="00FA7453">
        <w:t>.</w:t>
      </w:r>
      <w:r>
        <w:t>) о</w:t>
      </w:r>
      <w:r w:rsidRPr="00FA7453">
        <w:t>беспечивает работу постоянно действующих комиссий, по вопросам, входящим в компетенцию Управления</w:t>
      </w:r>
      <w:r>
        <w:t>;</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26</w:t>
      </w:r>
      <w:r w:rsidRPr="00FA7453">
        <w:t>.</w:t>
      </w:r>
      <w:r>
        <w:t>) о</w:t>
      </w:r>
      <w:r w:rsidRPr="00FA7453">
        <w:t xml:space="preserve">беспечивает в пределах своей компетенции защиту имущественных прав </w:t>
      </w:r>
      <w:r>
        <w:t>Уинского</w:t>
      </w:r>
      <w:r w:rsidRPr="00FA7453">
        <w:t xml:space="preserve"> муниципального округа</w:t>
      </w:r>
      <w:r w:rsidR="009018D8">
        <w:t xml:space="preserve"> Пермского края</w:t>
      </w:r>
      <w:r w:rsidRPr="00FA7453">
        <w:t xml:space="preserve"> при ведении дел в судах общей юрисдикции, арбитражных судах, осуществляя полномочия истца, ответчика, либо третьего лица, взаимодействует со службой судебных приста</w:t>
      </w:r>
      <w:r>
        <w:t>вов по исполнению решений судов;</w:t>
      </w:r>
    </w:p>
    <w:p w:rsidR="00987A73" w:rsidRPr="00FA7453" w:rsidRDefault="00987A73" w:rsidP="00987A73">
      <w:pPr>
        <w:pStyle w:val="1"/>
        <w:shd w:val="clear" w:color="auto" w:fill="auto"/>
        <w:tabs>
          <w:tab w:val="left" w:pos="851"/>
          <w:tab w:val="left" w:pos="993"/>
          <w:tab w:val="left" w:pos="1089"/>
          <w:tab w:val="left" w:pos="1276"/>
        </w:tabs>
        <w:spacing w:before="0" w:after="0" w:line="322" w:lineRule="exact"/>
        <w:ind w:right="20" w:firstLine="560"/>
        <w:jc w:val="both"/>
      </w:pPr>
      <w:r>
        <w:t>27</w:t>
      </w:r>
      <w:r w:rsidRPr="00FA7453">
        <w:t>.</w:t>
      </w:r>
      <w:r>
        <w:t>) р</w:t>
      </w:r>
      <w:r w:rsidRPr="00FA7453">
        <w:t>ассматривает жалобы, обращения, (физических лиц), организаций (юридических лиц), органов местного самоуправления</w:t>
      </w:r>
      <w:r>
        <w:t>;</w:t>
      </w:r>
    </w:p>
    <w:p w:rsidR="00987A73" w:rsidRDefault="00987A73" w:rsidP="00987A73">
      <w:pPr>
        <w:pStyle w:val="1"/>
        <w:shd w:val="clear" w:color="auto" w:fill="auto"/>
        <w:tabs>
          <w:tab w:val="left" w:pos="851"/>
          <w:tab w:val="left" w:pos="993"/>
          <w:tab w:val="left" w:pos="1046"/>
          <w:tab w:val="left" w:pos="1089"/>
          <w:tab w:val="left" w:pos="1276"/>
        </w:tabs>
        <w:spacing w:before="0" w:after="0" w:line="322" w:lineRule="exact"/>
        <w:ind w:firstLine="560"/>
        <w:jc w:val="both"/>
      </w:pPr>
      <w:r>
        <w:t>28</w:t>
      </w:r>
      <w:r w:rsidRPr="00FA7453">
        <w:t>.</w:t>
      </w:r>
      <w:r>
        <w:t>) в</w:t>
      </w:r>
      <w:r w:rsidRPr="00FA7453">
        <w:t xml:space="preserve">ыполняет другие функции, предусмотренные действующим законодательством РФ, законодательством Пермского края, муниципальными правовыми актами </w:t>
      </w:r>
      <w:r>
        <w:t>Уинского</w:t>
      </w:r>
      <w:r w:rsidR="009018D8">
        <w:t xml:space="preserve"> муниципального округа Пермского края</w:t>
      </w:r>
      <w:r w:rsidRPr="00FA7453">
        <w:t>, необходимые для достижения задач, стоящих перед Управлением.</w:t>
      </w:r>
    </w:p>
    <w:p w:rsidR="00987A73" w:rsidRDefault="00987A73" w:rsidP="00987A73">
      <w:pPr>
        <w:pStyle w:val="1"/>
        <w:shd w:val="clear" w:color="auto" w:fill="auto"/>
        <w:tabs>
          <w:tab w:val="left" w:pos="851"/>
          <w:tab w:val="left" w:pos="993"/>
          <w:tab w:val="left" w:pos="1046"/>
          <w:tab w:val="left" w:pos="1089"/>
          <w:tab w:val="left" w:pos="1276"/>
        </w:tabs>
        <w:spacing w:before="0" w:after="0" w:line="322" w:lineRule="exact"/>
        <w:ind w:firstLine="560"/>
        <w:jc w:val="both"/>
      </w:pPr>
      <w:r>
        <w:t>29.) подготовка материалов по утверждению границ земельных участков.</w:t>
      </w:r>
    </w:p>
    <w:p w:rsidR="009018D8" w:rsidRDefault="009018D8" w:rsidP="00987A73">
      <w:pPr>
        <w:pStyle w:val="1"/>
        <w:shd w:val="clear" w:color="auto" w:fill="auto"/>
        <w:tabs>
          <w:tab w:val="left" w:pos="851"/>
          <w:tab w:val="left" w:pos="993"/>
          <w:tab w:val="left" w:pos="1046"/>
          <w:tab w:val="left" w:pos="1089"/>
          <w:tab w:val="left" w:pos="1276"/>
        </w:tabs>
        <w:spacing w:before="0" w:after="0" w:line="322" w:lineRule="exact"/>
        <w:ind w:firstLine="560"/>
        <w:jc w:val="both"/>
      </w:pPr>
    </w:p>
    <w:p w:rsidR="009018D8" w:rsidRDefault="009018D8" w:rsidP="00987A73">
      <w:pPr>
        <w:pStyle w:val="1"/>
        <w:shd w:val="clear" w:color="auto" w:fill="auto"/>
        <w:tabs>
          <w:tab w:val="left" w:pos="851"/>
          <w:tab w:val="left" w:pos="993"/>
          <w:tab w:val="left" w:pos="1046"/>
          <w:tab w:val="left" w:pos="1089"/>
          <w:tab w:val="left" w:pos="1276"/>
        </w:tabs>
        <w:spacing w:before="0" w:after="0" w:line="322" w:lineRule="exact"/>
        <w:ind w:firstLine="560"/>
        <w:jc w:val="both"/>
      </w:pPr>
    </w:p>
    <w:p w:rsidR="00987A73" w:rsidRDefault="00987A73" w:rsidP="00987A73">
      <w:pPr>
        <w:pStyle w:val="1"/>
        <w:shd w:val="clear" w:color="auto" w:fill="auto"/>
        <w:tabs>
          <w:tab w:val="left" w:pos="851"/>
          <w:tab w:val="left" w:pos="993"/>
          <w:tab w:val="left" w:pos="1046"/>
          <w:tab w:val="left" w:pos="1089"/>
          <w:tab w:val="left" w:pos="1276"/>
        </w:tabs>
        <w:spacing w:before="0" w:after="0" w:line="322" w:lineRule="exact"/>
        <w:ind w:firstLine="560"/>
        <w:jc w:val="both"/>
      </w:pPr>
    </w:p>
    <w:p w:rsidR="00987A73" w:rsidRPr="0042165A" w:rsidRDefault="00987A73" w:rsidP="00987A73">
      <w:pPr>
        <w:pStyle w:val="1"/>
        <w:shd w:val="clear" w:color="auto" w:fill="auto"/>
        <w:tabs>
          <w:tab w:val="left" w:pos="851"/>
          <w:tab w:val="left" w:pos="993"/>
          <w:tab w:val="left" w:pos="1046"/>
          <w:tab w:val="left" w:pos="1089"/>
          <w:tab w:val="left" w:pos="1276"/>
        </w:tabs>
        <w:spacing w:before="0" w:after="0" w:line="322" w:lineRule="exact"/>
        <w:ind w:firstLine="560"/>
        <w:rPr>
          <w:b/>
        </w:rPr>
      </w:pPr>
      <w:r w:rsidRPr="0042165A">
        <w:rPr>
          <w:b/>
          <w:lang w:val="en-US"/>
        </w:rPr>
        <w:t>IV</w:t>
      </w:r>
      <w:r w:rsidRPr="0042165A">
        <w:rPr>
          <w:b/>
        </w:rPr>
        <w:t xml:space="preserve"> Права и обязанности Управления</w:t>
      </w:r>
    </w:p>
    <w:p w:rsidR="00987A73" w:rsidRDefault="00987A73" w:rsidP="00987A73">
      <w:pPr>
        <w:pStyle w:val="1"/>
        <w:shd w:val="clear" w:color="auto" w:fill="auto"/>
        <w:tabs>
          <w:tab w:val="left" w:pos="851"/>
          <w:tab w:val="left" w:pos="993"/>
          <w:tab w:val="left" w:pos="1046"/>
          <w:tab w:val="left" w:pos="1089"/>
          <w:tab w:val="left" w:pos="1276"/>
        </w:tabs>
        <w:spacing w:before="0" w:after="0" w:line="322" w:lineRule="exact"/>
        <w:ind w:firstLine="560"/>
      </w:pPr>
    </w:p>
    <w:p w:rsidR="00987A73" w:rsidRDefault="00987A73" w:rsidP="00987A73">
      <w:pPr>
        <w:pStyle w:val="1"/>
        <w:numPr>
          <w:ilvl w:val="0"/>
          <w:numId w:val="4"/>
        </w:numPr>
        <w:shd w:val="clear" w:color="auto" w:fill="auto"/>
        <w:tabs>
          <w:tab w:val="left" w:pos="851"/>
          <w:tab w:val="left" w:pos="1089"/>
          <w:tab w:val="left" w:pos="1134"/>
        </w:tabs>
        <w:spacing w:before="0" w:after="0" w:line="317" w:lineRule="exact"/>
        <w:ind w:left="0" w:firstLine="560"/>
        <w:jc w:val="both"/>
      </w:pPr>
      <w:r>
        <w:t>В целях реализации своих целей и задач Управление имеет право:</w:t>
      </w:r>
    </w:p>
    <w:p w:rsidR="00987A73" w:rsidRDefault="00987A73" w:rsidP="00987A73">
      <w:pPr>
        <w:pStyle w:val="1"/>
        <w:shd w:val="clear" w:color="auto" w:fill="auto"/>
        <w:tabs>
          <w:tab w:val="left" w:pos="851"/>
          <w:tab w:val="left" w:pos="1046"/>
          <w:tab w:val="left" w:pos="1089"/>
          <w:tab w:val="left" w:pos="1134"/>
        </w:tabs>
        <w:spacing w:before="0" w:after="0" w:line="317" w:lineRule="exact"/>
        <w:ind w:firstLine="560"/>
        <w:jc w:val="both"/>
      </w:pPr>
      <w:r>
        <w:t>1.) проводить приватизацию объектов муниципальной собственности (по решению собственника имущества - администрации Уинского муниципального округа</w:t>
      </w:r>
      <w:r w:rsidR="009018D8">
        <w:t xml:space="preserve"> Пермского края</w:t>
      </w:r>
      <w:r>
        <w:t>);</w:t>
      </w:r>
    </w:p>
    <w:p w:rsidR="00987A73" w:rsidRDefault="00987A73" w:rsidP="00987A73">
      <w:pPr>
        <w:pStyle w:val="1"/>
        <w:shd w:val="clear" w:color="auto" w:fill="auto"/>
        <w:tabs>
          <w:tab w:val="left" w:pos="851"/>
          <w:tab w:val="left" w:pos="1046"/>
          <w:tab w:val="left" w:pos="1089"/>
          <w:tab w:val="left" w:pos="1134"/>
        </w:tabs>
        <w:spacing w:before="0" w:after="0" w:line="317" w:lineRule="exact"/>
        <w:ind w:firstLine="560"/>
        <w:jc w:val="both"/>
      </w:pPr>
      <w:r>
        <w:t>2.) заключать договоры аренды,</w:t>
      </w:r>
      <w:r>
        <w:tab/>
        <w:t xml:space="preserve">возмездного и безвозмездного пользования муниципального имущества; </w:t>
      </w:r>
    </w:p>
    <w:p w:rsidR="00987A73" w:rsidRDefault="00987A73" w:rsidP="00987A73">
      <w:pPr>
        <w:pStyle w:val="1"/>
        <w:shd w:val="clear" w:color="auto" w:fill="auto"/>
        <w:tabs>
          <w:tab w:val="left" w:pos="851"/>
          <w:tab w:val="left" w:pos="1089"/>
          <w:tab w:val="left" w:pos="1134"/>
          <w:tab w:val="right" w:pos="9673"/>
        </w:tabs>
        <w:spacing w:before="0" w:after="0" w:line="307" w:lineRule="exact"/>
        <w:ind w:firstLine="560"/>
        <w:jc w:val="both"/>
      </w:pPr>
      <w:r>
        <w:t>3.) заключать договора постоянного (бессрочного) пользования земельными участками;</w:t>
      </w:r>
    </w:p>
    <w:p w:rsidR="00987A73" w:rsidRDefault="00987A73" w:rsidP="00987A73">
      <w:pPr>
        <w:pStyle w:val="1"/>
        <w:shd w:val="clear" w:color="auto" w:fill="auto"/>
        <w:tabs>
          <w:tab w:val="left" w:pos="851"/>
          <w:tab w:val="left" w:pos="1089"/>
          <w:tab w:val="left" w:pos="1134"/>
          <w:tab w:val="right" w:pos="9673"/>
        </w:tabs>
        <w:spacing w:before="0" w:after="0" w:line="307" w:lineRule="exact"/>
        <w:ind w:firstLine="560"/>
        <w:jc w:val="both"/>
      </w:pPr>
      <w:r>
        <w:t>4.) запрашивать информацию необходимую для реализации полномочий Управления от органов местного самоуправления, предприятий, учреждений, организаций на территории Уинского муниципального округа;</w:t>
      </w:r>
    </w:p>
    <w:p w:rsidR="00987A73" w:rsidRDefault="00987A73" w:rsidP="00987A73">
      <w:pPr>
        <w:pStyle w:val="1"/>
        <w:shd w:val="clear" w:color="auto" w:fill="auto"/>
        <w:tabs>
          <w:tab w:val="left" w:pos="851"/>
          <w:tab w:val="left" w:pos="1089"/>
          <w:tab w:val="left" w:pos="1134"/>
          <w:tab w:val="right" w:pos="9673"/>
        </w:tabs>
        <w:spacing w:before="0" w:after="0" w:line="307" w:lineRule="exact"/>
        <w:ind w:firstLine="560"/>
        <w:jc w:val="both"/>
      </w:pPr>
      <w:r>
        <w:t xml:space="preserve">5.) выполнять отдельные государственные полномочия, переданные Уинскому муниципальному округу </w:t>
      </w:r>
      <w:r w:rsidR="009018D8">
        <w:t xml:space="preserve">Пермского края </w:t>
      </w:r>
      <w:r>
        <w:t>законами Российской Федерации, законами Пермского края;</w:t>
      </w:r>
    </w:p>
    <w:p w:rsidR="00987A73" w:rsidRDefault="00987A73" w:rsidP="00987A73">
      <w:pPr>
        <w:pStyle w:val="1"/>
        <w:shd w:val="clear" w:color="auto" w:fill="auto"/>
        <w:tabs>
          <w:tab w:val="left" w:pos="851"/>
          <w:tab w:val="left" w:pos="1089"/>
          <w:tab w:val="left" w:pos="1134"/>
        </w:tabs>
        <w:spacing w:before="0" w:after="0" w:line="317" w:lineRule="exact"/>
        <w:ind w:right="20" w:firstLine="560"/>
        <w:jc w:val="both"/>
      </w:pPr>
      <w:r>
        <w:t>6.)  проводить совещания по вопросам, входящим в компетенцию Управления, с привлечением специалистов отделов отраслевых (функциональных) органов администрации Уинского муниципального округа</w:t>
      </w:r>
      <w:r w:rsidR="009018D8">
        <w:t xml:space="preserve"> Пермского края</w:t>
      </w:r>
      <w:r>
        <w:t xml:space="preserve"> по согласованию с главой муниципального района - главой администрации Уинского муниципального округа;</w:t>
      </w:r>
    </w:p>
    <w:p w:rsidR="00987A73" w:rsidRDefault="00987A73" w:rsidP="00987A73">
      <w:pPr>
        <w:pStyle w:val="1"/>
        <w:shd w:val="clear" w:color="auto" w:fill="auto"/>
        <w:tabs>
          <w:tab w:val="left" w:pos="851"/>
          <w:tab w:val="left" w:pos="1089"/>
          <w:tab w:val="left" w:pos="1134"/>
        </w:tabs>
        <w:spacing w:before="0" w:after="0" w:line="317" w:lineRule="exact"/>
        <w:ind w:right="20" w:firstLine="560"/>
        <w:jc w:val="both"/>
      </w:pPr>
      <w:r>
        <w:t>7.) направлять в судебные органы иски о защите имущественных прав Уинского муниципального округа</w:t>
      </w:r>
      <w:r w:rsidR="009018D8">
        <w:t xml:space="preserve"> Пермского края</w:t>
      </w:r>
      <w:r>
        <w:t>, установления права муниципальной собственности на земельные участки, изъятия земельных участков для нужд Уинского муниципального округа</w:t>
      </w:r>
      <w:r w:rsidR="009018D8">
        <w:t xml:space="preserve"> Пермского края</w:t>
      </w:r>
      <w:r>
        <w:t>, взыскание задолженности с арендаторов муниципального имущества, в т.ч. земельных участков и т.п.;</w:t>
      </w:r>
    </w:p>
    <w:p w:rsidR="00987A73" w:rsidRDefault="00987A73" w:rsidP="00987A73">
      <w:pPr>
        <w:pStyle w:val="1"/>
        <w:shd w:val="clear" w:color="auto" w:fill="auto"/>
        <w:tabs>
          <w:tab w:val="left" w:pos="851"/>
          <w:tab w:val="left" w:pos="1089"/>
          <w:tab w:val="left" w:pos="1134"/>
        </w:tabs>
        <w:spacing w:before="0" w:after="0" w:line="317" w:lineRule="exact"/>
        <w:ind w:right="20" w:firstLine="560"/>
        <w:jc w:val="both"/>
      </w:pPr>
      <w:r>
        <w:t>8.)  пользуется иными правами, необходимыми для достижения задач, стоящих перед Управлением.</w:t>
      </w:r>
    </w:p>
    <w:p w:rsidR="00987A73" w:rsidRDefault="00987A73" w:rsidP="00987A73">
      <w:pPr>
        <w:pStyle w:val="1"/>
        <w:shd w:val="clear" w:color="auto" w:fill="auto"/>
        <w:tabs>
          <w:tab w:val="left" w:pos="851"/>
          <w:tab w:val="left" w:pos="1089"/>
          <w:tab w:val="left" w:pos="1134"/>
        </w:tabs>
        <w:spacing w:before="0" w:after="0" w:line="317" w:lineRule="exact"/>
        <w:ind w:firstLine="560"/>
        <w:jc w:val="both"/>
      </w:pPr>
      <w:r>
        <w:t>9. При выполнении своих целей и задач Управление обязано:</w:t>
      </w:r>
    </w:p>
    <w:p w:rsidR="00987A73" w:rsidRDefault="00987A73" w:rsidP="00987A73">
      <w:pPr>
        <w:pStyle w:val="1"/>
        <w:shd w:val="clear" w:color="auto" w:fill="auto"/>
        <w:tabs>
          <w:tab w:val="left" w:pos="851"/>
          <w:tab w:val="left" w:pos="1089"/>
          <w:tab w:val="left" w:pos="1134"/>
        </w:tabs>
        <w:spacing w:before="0" w:after="0" w:line="317" w:lineRule="exact"/>
        <w:ind w:right="20" w:firstLine="560"/>
        <w:jc w:val="both"/>
      </w:pPr>
      <w:r>
        <w:t>1.) соблюдать действующее законодательство, муниципальные правовые акты Уинского муниципального округа</w:t>
      </w:r>
      <w:r w:rsidR="009018D8">
        <w:t xml:space="preserve"> Пермского края</w:t>
      </w:r>
      <w:r>
        <w:t>;</w:t>
      </w:r>
    </w:p>
    <w:p w:rsidR="00987A73" w:rsidRPr="00A07F79" w:rsidRDefault="00987A73" w:rsidP="00987A73">
      <w:pPr>
        <w:pStyle w:val="1"/>
        <w:shd w:val="clear" w:color="auto" w:fill="auto"/>
        <w:tabs>
          <w:tab w:val="left" w:pos="851"/>
          <w:tab w:val="left" w:pos="1089"/>
          <w:tab w:val="left" w:pos="1134"/>
          <w:tab w:val="left" w:pos="1264"/>
        </w:tabs>
        <w:spacing w:before="0" w:after="346" w:line="317" w:lineRule="exact"/>
        <w:ind w:right="20" w:firstLine="560"/>
        <w:jc w:val="both"/>
      </w:pPr>
      <w:r>
        <w:t>2.) отчитываться о результатах своей деятельности перед главой муниципального округа - главой администрации Уинского муниципального округа, об исполнении программы приватизации перед Думой Уинского муниципального округа</w:t>
      </w:r>
      <w:r w:rsidR="009018D8">
        <w:t xml:space="preserve"> Пермского края</w:t>
      </w:r>
      <w:r>
        <w:t>.</w:t>
      </w:r>
    </w:p>
    <w:p w:rsidR="00987A73" w:rsidRPr="0042165A" w:rsidRDefault="00987A73" w:rsidP="00987A73">
      <w:pPr>
        <w:pStyle w:val="1"/>
        <w:shd w:val="clear" w:color="auto" w:fill="auto"/>
        <w:tabs>
          <w:tab w:val="left" w:pos="851"/>
          <w:tab w:val="left" w:pos="1089"/>
          <w:tab w:val="left" w:pos="2170"/>
        </w:tabs>
        <w:spacing w:before="0" w:after="313" w:line="260" w:lineRule="exact"/>
        <w:ind w:firstLine="560"/>
        <w:rPr>
          <w:b/>
        </w:rPr>
      </w:pPr>
      <w:r w:rsidRPr="0042165A">
        <w:rPr>
          <w:b/>
          <w:lang w:val="en-US"/>
        </w:rPr>
        <w:t>V</w:t>
      </w:r>
      <w:r w:rsidRPr="0042165A">
        <w:rPr>
          <w:b/>
        </w:rPr>
        <w:t xml:space="preserve"> Организация и порядок деятельности Управления</w:t>
      </w:r>
    </w:p>
    <w:p w:rsidR="00987A73" w:rsidRDefault="00987A73" w:rsidP="00987A73">
      <w:pPr>
        <w:pStyle w:val="1"/>
        <w:numPr>
          <w:ilvl w:val="0"/>
          <w:numId w:val="5"/>
        </w:numPr>
        <w:shd w:val="clear" w:color="auto" w:fill="auto"/>
        <w:tabs>
          <w:tab w:val="left" w:pos="851"/>
          <w:tab w:val="left" w:pos="993"/>
          <w:tab w:val="left" w:pos="1089"/>
          <w:tab w:val="left" w:pos="1264"/>
        </w:tabs>
        <w:spacing w:before="0" w:after="0" w:line="322" w:lineRule="exact"/>
        <w:ind w:left="0" w:right="20" w:firstLine="560"/>
        <w:jc w:val="both"/>
      </w:pPr>
      <w:r>
        <w:t>Руководство Управления осуществляет начальник Управления имущественных и земельных отношений администрации Уинского муниципального округа, назначаемый и освобождаемый от должности главой муниципального округа – главой администрации Уинского муниципального округа.</w:t>
      </w:r>
    </w:p>
    <w:p w:rsidR="00987A73" w:rsidRDefault="00987A73" w:rsidP="00987A73">
      <w:pPr>
        <w:pStyle w:val="1"/>
        <w:numPr>
          <w:ilvl w:val="0"/>
          <w:numId w:val="5"/>
        </w:numPr>
        <w:shd w:val="clear" w:color="auto" w:fill="auto"/>
        <w:tabs>
          <w:tab w:val="left" w:pos="851"/>
          <w:tab w:val="left" w:pos="993"/>
          <w:tab w:val="left" w:pos="1089"/>
          <w:tab w:val="left" w:pos="1264"/>
        </w:tabs>
        <w:spacing w:before="0" w:after="0" w:line="322" w:lineRule="exact"/>
        <w:ind w:left="0" w:firstLine="560"/>
        <w:jc w:val="both"/>
      </w:pPr>
      <w:r>
        <w:t>Полномочия начальника Управления:</w:t>
      </w:r>
    </w:p>
    <w:p w:rsidR="00987A73" w:rsidRDefault="00987A73" w:rsidP="00987A73">
      <w:pPr>
        <w:pStyle w:val="1"/>
        <w:shd w:val="clear" w:color="auto" w:fill="auto"/>
        <w:tabs>
          <w:tab w:val="left" w:pos="851"/>
          <w:tab w:val="left" w:pos="993"/>
          <w:tab w:val="left" w:pos="1089"/>
          <w:tab w:val="left" w:pos="1264"/>
        </w:tabs>
        <w:spacing w:before="0" w:after="0" w:line="322" w:lineRule="exact"/>
        <w:ind w:firstLine="560"/>
        <w:jc w:val="both"/>
      </w:pPr>
      <w:r>
        <w:t>1.) осуществляет руководство Управлением на принципе единоначалия;</w:t>
      </w:r>
    </w:p>
    <w:p w:rsidR="00987A73" w:rsidRDefault="00987A73" w:rsidP="00987A73">
      <w:pPr>
        <w:pStyle w:val="1"/>
        <w:shd w:val="clear" w:color="auto" w:fill="auto"/>
        <w:tabs>
          <w:tab w:val="left" w:pos="851"/>
          <w:tab w:val="left" w:pos="993"/>
          <w:tab w:val="left" w:pos="1089"/>
          <w:tab w:val="left" w:pos="1264"/>
        </w:tabs>
        <w:spacing w:before="0" w:after="0" w:line="322" w:lineRule="exact"/>
        <w:ind w:firstLine="560"/>
        <w:jc w:val="both"/>
      </w:pPr>
      <w:r>
        <w:t>2.) несет ответственность за деятельность Управления;</w:t>
      </w:r>
    </w:p>
    <w:p w:rsidR="00987A73" w:rsidRDefault="00987A73" w:rsidP="00987A73">
      <w:pPr>
        <w:pStyle w:val="1"/>
        <w:shd w:val="clear" w:color="auto" w:fill="auto"/>
        <w:tabs>
          <w:tab w:val="left" w:pos="851"/>
          <w:tab w:val="left" w:pos="993"/>
          <w:tab w:val="left" w:pos="1089"/>
          <w:tab w:val="left" w:pos="1264"/>
        </w:tabs>
        <w:spacing w:before="0" w:after="0" w:line="322" w:lineRule="exact"/>
        <w:ind w:right="20" w:firstLine="560"/>
        <w:jc w:val="both"/>
      </w:pPr>
      <w:r>
        <w:t xml:space="preserve">3.) действует без доверенности от имени Управления, представляет его во всех </w:t>
      </w:r>
      <w:r>
        <w:lastRenderedPageBreak/>
        <w:t>учреждениях и организациях;</w:t>
      </w:r>
    </w:p>
    <w:p w:rsidR="00987A73" w:rsidRDefault="00987A73" w:rsidP="00987A73">
      <w:pPr>
        <w:pStyle w:val="1"/>
        <w:shd w:val="clear" w:color="auto" w:fill="auto"/>
        <w:tabs>
          <w:tab w:val="left" w:pos="851"/>
          <w:tab w:val="left" w:pos="993"/>
          <w:tab w:val="left" w:pos="1089"/>
          <w:tab w:val="left" w:pos="1264"/>
        </w:tabs>
        <w:spacing w:before="0" w:after="0" w:line="317" w:lineRule="exact"/>
        <w:ind w:right="40" w:firstLine="560"/>
        <w:jc w:val="both"/>
      </w:pPr>
      <w:r>
        <w:t>4.) издает приказы, обязательные для выполнения органами местного самоуправления Уинского муниципального округа</w:t>
      </w:r>
      <w:r w:rsidR="009018D8">
        <w:t xml:space="preserve"> Пермского края</w:t>
      </w:r>
      <w:r>
        <w:t>, учреждениями, отделами, комитетами, управлениями, муниципальными предприятиями, по распоряжению муниципальным имуществом в пределах своих полномочий;</w:t>
      </w:r>
    </w:p>
    <w:p w:rsidR="00987A73" w:rsidRDefault="00987A73" w:rsidP="00987A73">
      <w:pPr>
        <w:pStyle w:val="1"/>
        <w:shd w:val="clear" w:color="auto" w:fill="auto"/>
        <w:tabs>
          <w:tab w:val="left" w:pos="851"/>
          <w:tab w:val="left" w:pos="993"/>
          <w:tab w:val="left" w:pos="1089"/>
          <w:tab w:val="left" w:pos="1264"/>
        </w:tabs>
        <w:spacing w:before="0" w:after="0" w:line="317" w:lineRule="exact"/>
        <w:ind w:right="40" w:firstLine="560"/>
        <w:jc w:val="both"/>
      </w:pPr>
      <w:r>
        <w:t>5.) утверждает штатное расписание Управления, назначает и освобождает от должности работников, осуществляет поощрение и наложение дисциплинарных взысканий в соответствии с Трудовым кодексом Российской Федерации;</w:t>
      </w:r>
    </w:p>
    <w:p w:rsidR="00987A73" w:rsidRDefault="00987A73" w:rsidP="00987A73">
      <w:pPr>
        <w:pStyle w:val="1"/>
        <w:shd w:val="clear" w:color="auto" w:fill="auto"/>
        <w:tabs>
          <w:tab w:val="left" w:pos="851"/>
          <w:tab w:val="left" w:pos="993"/>
          <w:tab w:val="left" w:pos="1089"/>
          <w:tab w:val="left" w:pos="1264"/>
        </w:tabs>
        <w:spacing w:before="0" w:after="0" w:line="317" w:lineRule="exact"/>
        <w:ind w:firstLine="560"/>
        <w:jc w:val="both"/>
      </w:pPr>
      <w:r>
        <w:t>6.) утверждает должностные инструкции специалистов Управления;</w:t>
      </w:r>
    </w:p>
    <w:p w:rsidR="00987A73" w:rsidRDefault="00987A73" w:rsidP="00987A73">
      <w:pPr>
        <w:pStyle w:val="1"/>
        <w:shd w:val="clear" w:color="auto" w:fill="auto"/>
        <w:tabs>
          <w:tab w:val="left" w:pos="851"/>
          <w:tab w:val="left" w:pos="993"/>
          <w:tab w:val="left" w:pos="1089"/>
          <w:tab w:val="left" w:pos="1264"/>
        </w:tabs>
        <w:spacing w:before="0" w:after="0" w:line="317" w:lineRule="exact"/>
        <w:ind w:right="40" w:firstLine="560"/>
        <w:jc w:val="both"/>
      </w:pPr>
      <w:r>
        <w:t>7.) распоряжается имуществом и средствами Управления в соответствии с действующим законодательством и настоящим Положением;</w:t>
      </w:r>
    </w:p>
    <w:p w:rsidR="00987A73" w:rsidRDefault="00987A73" w:rsidP="00987A73">
      <w:pPr>
        <w:pStyle w:val="1"/>
        <w:shd w:val="clear" w:color="auto" w:fill="auto"/>
        <w:tabs>
          <w:tab w:val="left" w:pos="851"/>
          <w:tab w:val="left" w:pos="993"/>
          <w:tab w:val="left" w:pos="1089"/>
          <w:tab w:val="left" w:pos="1264"/>
        </w:tabs>
        <w:spacing w:before="0" w:after="0" w:line="317" w:lineRule="exact"/>
        <w:ind w:right="40" w:firstLine="560"/>
        <w:jc w:val="both"/>
      </w:pPr>
      <w:r>
        <w:t>8.) открывает и закрывает в банках расчетные и иные счета, совершает по ним операции, подписывает финансовые документы.</w:t>
      </w:r>
    </w:p>
    <w:p w:rsidR="00987A73" w:rsidRDefault="00987A73" w:rsidP="00987A73">
      <w:pPr>
        <w:pStyle w:val="1"/>
        <w:shd w:val="clear" w:color="auto" w:fill="auto"/>
        <w:tabs>
          <w:tab w:val="left" w:pos="851"/>
          <w:tab w:val="left" w:pos="1015"/>
          <w:tab w:val="left" w:pos="1089"/>
        </w:tabs>
        <w:spacing w:before="0" w:after="0" w:line="317" w:lineRule="exact"/>
        <w:ind w:right="40" w:firstLine="560"/>
        <w:jc w:val="both"/>
      </w:pPr>
    </w:p>
    <w:p w:rsidR="00987A73" w:rsidRPr="0042165A" w:rsidRDefault="00987A73" w:rsidP="00987A73">
      <w:pPr>
        <w:pStyle w:val="1"/>
        <w:shd w:val="clear" w:color="auto" w:fill="auto"/>
        <w:tabs>
          <w:tab w:val="left" w:pos="851"/>
          <w:tab w:val="left" w:pos="1089"/>
          <w:tab w:val="left" w:pos="3777"/>
        </w:tabs>
        <w:spacing w:before="0" w:after="257" w:line="260" w:lineRule="exact"/>
        <w:ind w:firstLine="560"/>
        <w:rPr>
          <w:b/>
        </w:rPr>
      </w:pPr>
      <w:r w:rsidRPr="0042165A">
        <w:rPr>
          <w:b/>
          <w:lang w:val="en-US"/>
        </w:rPr>
        <w:t xml:space="preserve">VI </w:t>
      </w:r>
      <w:r w:rsidRPr="0042165A">
        <w:rPr>
          <w:b/>
        </w:rPr>
        <w:t>Имущество Управления</w:t>
      </w:r>
    </w:p>
    <w:p w:rsidR="00987A73" w:rsidRDefault="00987A73" w:rsidP="00987A73">
      <w:pPr>
        <w:pStyle w:val="1"/>
        <w:numPr>
          <w:ilvl w:val="0"/>
          <w:numId w:val="5"/>
        </w:numPr>
        <w:shd w:val="clear" w:color="auto" w:fill="auto"/>
        <w:tabs>
          <w:tab w:val="left" w:pos="851"/>
          <w:tab w:val="left" w:pos="1015"/>
          <w:tab w:val="left" w:pos="1089"/>
        </w:tabs>
        <w:spacing w:before="0" w:after="0" w:line="322" w:lineRule="exact"/>
        <w:ind w:left="0" w:firstLine="560"/>
        <w:jc w:val="both"/>
      </w:pPr>
      <w:r>
        <w:t>Имущество Управления является муниципальной собственностью.</w:t>
      </w:r>
    </w:p>
    <w:p w:rsidR="00987A73" w:rsidRDefault="00987A73" w:rsidP="00987A73">
      <w:pPr>
        <w:pStyle w:val="1"/>
        <w:numPr>
          <w:ilvl w:val="0"/>
          <w:numId w:val="5"/>
        </w:numPr>
        <w:shd w:val="clear" w:color="auto" w:fill="auto"/>
        <w:tabs>
          <w:tab w:val="left" w:pos="851"/>
          <w:tab w:val="left" w:pos="1015"/>
          <w:tab w:val="left" w:pos="1089"/>
        </w:tabs>
        <w:spacing w:before="0" w:after="349" w:line="322" w:lineRule="exact"/>
        <w:ind w:left="0" w:right="40" w:firstLine="560"/>
        <w:jc w:val="both"/>
      </w:pPr>
      <w:r>
        <w:t>Имущество Управления составляют основные и оборотные средства, финансовые ресурсы и иные материальные ценности, ценные бумаги, которые закреплены за Управлением на праве оперативного управления главой  муниципального округа</w:t>
      </w:r>
      <w:r w:rsidR="009018D8">
        <w:t xml:space="preserve"> – главой администрации </w:t>
      </w:r>
      <w:r w:rsidR="00DB08C9">
        <w:t>Уинского муниципального округа</w:t>
      </w:r>
      <w:r>
        <w:t>.</w:t>
      </w:r>
    </w:p>
    <w:p w:rsidR="00987A73" w:rsidRPr="0042165A" w:rsidRDefault="00987A73" w:rsidP="00987A73">
      <w:pPr>
        <w:pStyle w:val="1"/>
        <w:shd w:val="clear" w:color="auto" w:fill="auto"/>
        <w:tabs>
          <w:tab w:val="left" w:pos="851"/>
          <w:tab w:val="left" w:pos="1089"/>
        </w:tabs>
        <w:spacing w:before="0" w:after="261" w:line="260" w:lineRule="exact"/>
        <w:ind w:left="20" w:firstLine="560"/>
        <w:rPr>
          <w:b/>
        </w:rPr>
      </w:pPr>
      <w:r w:rsidRPr="0042165A">
        <w:rPr>
          <w:b/>
        </w:rPr>
        <w:t>VII. Реорганизация и ликвидация Управления.</w:t>
      </w:r>
    </w:p>
    <w:p w:rsidR="00987A73" w:rsidRPr="007915C5" w:rsidRDefault="00987A73" w:rsidP="00987A73">
      <w:pPr>
        <w:pStyle w:val="ae"/>
        <w:numPr>
          <w:ilvl w:val="0"/>
          <w:numId w:val="5"/>
        </w:numPr>
        <w:tabs>
          <w:tab w:val="left" w:pos="851"/>
          <w:tab w:val="left" w:pos="993"/>
          <w:tab w:val="left" w:pos="1089"/>
        </w:tabs>
        <w:spacing w:before="75" w:after="0" w:line="240" w:lineRule="auto"/>
        <w:ind w:left="0" w:right="-1" w:firstLine="56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Прекращение деятельности Управления</w:t>
      </w:r>
      <w:r w:rsidRPr="007915C5">
        <w:rPr>
          <w:rFonts w:ascii="Times New Roman" w:eastAsia="Times New Roman" w:hAnsi="Times New Roman" w:cs="Times New Roman"/>
          <w:sz w:val="26"/>
          <w:szCs w:val="26"/>
          <w:lang w:eastAsia="ru-RU"/>
        </w:rPr>
        <w:t xml:space="preserve"> осуществляется путем его ликвидации или реорганизации решением Думы </w:t>
      </w:r>
      <w:r w:rsidR="00DB08C9">
        <w:rPr>
          <w:rFonts w:ascii="Times New Roman" w:eastAsia="Times New Roman" w:hAnsi="Times New Roman" w:cs="Times New Roman"/>
          <w:sz w:val="26"/>
          <w:szCs w:val="26"/>
          <w:lang w:eastAsia="ru-RU"/>
        </w:rPr>
        <w:t xml:space="preserve">Уинского муниципального округа </w:t>
      </w:r>
      <w:r w:rsidRPr="007915C5">
        <w:rPr>
          <w:rFonts w:ascii="Times New Roman" w:eastAsia="Times New Roman" w:hAnsi="Times New Roman" w:cs="Times New Roman"/>
          <w:sz w:val="26"/>
          <w:szCs w:val="26"/>
          <w:lang w:eastAsia="ru-RU"/>
        </w:rPr>
        <w:t xml:space="preserve">на основании действующего законодательства </w:t>
      </w:r>
    </w:p>
    <w:p w:rsidR="00987A73" w:rsidRDefault="00987A73" w:rsidP="00987A73">
      <w:pPr>
        <w:pStyle w:val="1"/>
        <w:numPr>
          <w:ilvl w:val="0"/>
          <w:numId w:val="5"/>
        </w:numPr>
        <w:shd w:val="clear" w:color="auto" w:fill="auto"/>
        <w:tabs>
          <w:tab w:val="left" w:pos="851"/>
          <w:tab w:val="left" w:pos="993"/>
          <w:tab w:val="left" w:pos="1089"/>
        </w:tabs>
        <w:spacing w:before="0" w:after="0" w:line="317" w:lineRule="exact"/>
        <w:ind w:left="0" w:right="-1" w:firstLine="560"/>
        <w:jc w:val="both"/>
      </w:pPr>
      <w:r w:rsidRPr="007915C5">
        <w:t xml:space="preserve">При ликвидации Управление обязуется сдать документы в архивный отдел администрации </w:t>
      </w:r>
      <w:r>
        <w:t>Уинского муниципального округа</w:t>
      </w:r>
      <w:r w:rsidR="00DB08C9">
        <w:t xml:space="preserve"> Пермского края</w:t>
      </w:r>
      <w:r>
        <w:t>.</w:t>
      </w:r>
    </w:p>
    <w:p w:rsidR="00987A73" w:rsidRDefault="00987A73" w:rsidP="009264F1">
      <w:pPr>
        <w:autoSpaceDE w:val="0"/>
        <w:autoSpaceDN w:val="0"/>
        <w:adjustRightInd w:val="0"/>
        <w:jc w:val="right"/>
        <w:outlineLvl w:val="0"/>
        <w:rPr>
          <w:rFonts w:eastAsia="Calibri"/>
          <w:sz w:val="28"/>
          <w:szCs w:val="28"/>
          <w:lang w:eastAsia="en-US"/>
        </w:rPr>
      </w:pPr>
    </w:p>
    <w:sectPr w:rsidR="00987A73" w:rsidSect="00852252">
      <w:headerReference w:type="even" r:id="rId10"/>
      <w:headerReference w:type="default" r:id="rId11"/>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71" w:rsidRDefault="00BE7871">
      <w:r>
        <w:separator/>
      </w:r>
    </w:p>
  </w:endnote>
  <w:endnote w:type="continuationSeparator" w:id="0">
    <w:p w:rsidR="00BE7871" w:rsidRDefault="00BE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71" w:rsidRDefault="00BE7871">
      <w:r>
        <w:separator/>
      </w:r>
    </w:p>
  </w:footnote>
  <w:footnote w:type="continuationSeparator" w:id="0">
    <w:p w:rsidR="00BE7871" w:rsidRDefault="00BE78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D8" w:rsidRDefault="009018D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018D8" w:rsidRDefault="009018D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D8" w:rsidRPr="006151CA" w:rsidRDefault="009018D8">
    <w:pPr>
      <w:pStyle w:val="a7"/>
      <w:jc w:val="center"/>
      <w:rPr>
        <w:sz w:val="24"/>
      </w:rPr>
    </w:pPr>
    <w:r w:rsidRPr="006151CA">
      <w:rPr>
        <w:sz w:val="24"/>
      </w:rPr>
      <w:fldChar w:fldCharType="begin"/>
    </w:r>
    <w:r w:rsidRPr="006151CA">
      <w:rPr>
        <w:sz w:val="24"/>
      </w:rPr>
      <w:instrText>PAGE   \* MERGEFORMAT</w:instrText>
    </w:r>
    <w:r w:rsidRPr="006151CA">
      <w:rPr>
        <w:sz w:val="24"/>
      </w:rPr>
      <w:fldChar w:fldCharType="separate"/>
    </w:r>
    <w:r w:rsidR="00012FFF">
      <w:rPr>
        <w:noProof/>
        <w:sz w:val="24"/>
      </w:rPr>
      <w:t>1</w:t>
    </w:r>
    <w:r w:rsidRPr="006151CA">
      <w:rPr>
        <w:sz w:val="24"/>
      </w:rPr>
      <w:fldChar w:fldCharType="end"/>
    </w:r>
  </w:p>
  <w:p w:rsidR="009018D8" w:rsidRDefault="009018D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F7A9B"/>
    <w:multiLevelType w:val="multilevel"/>
    <w:tmpl w:val="92E6E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C354B25"/>
    <w:multiLevelType w:val="hybridMultilevel"/>
    <w:tmpl w:val="1450A948"/>
    <w:lvl w:ilvl="0" w:tplc="0419000F">
      <w:start w:val="1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244C68"/>
    <w:multiLevelType w:val="hybridMultilevel"/>
    <w:tmpl w:val="964E98C2"/>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BE739D"/>
    <w:multiLevelType w:val="hybridMultilevel"/>
    <w:tmpl w:val="ACF6F93C"/>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BF857CB"/>
    <w:multiLevelType w:val="hybridMultilevel"/>
    <w:tmpl w:val="40EC31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4F2C64"/>
    <w:rsid w:val="00005C33"/>
    <w:rsid w:val="000108D7"/>
    <w:rsid w:val="00012FFF"/>
    <w:rsid w:val="00037E40"/>
    <w:rsid w:val="0004621C"/>
    <w:rsid w:val="00060D9D"/>
    <w:rsid w:val="00082C4D"/>
    <w:rsid w:val="00095F2A"/>
    <w:rsid w:val="00096765"/>
    <w:rsid w:val="000B4B50"/>
    <w:rsid w:val="000B7B52"/>
    <w:rsid w:val="000D5347"/>
    <w:rsid w:val="000F6D24"/>
    <w:rsid w:val="00137988"/>
    <w:rsid w:val="00142CA3"/>
    <w:rsid w:val="001438C8"/>
    <w:rsid w:val="001530E5"/>
    <w:rsid w:val="001553C6"/>
    <w:rsid w:val="001676E6"/>
    <w:rsid w:val="00185675"/>
    <w:rsid w:val="001D4686"/>
    <w:rsid w:val="001E7BB9"/>
    <w:rsid w:val="00224BA0"/>
    <w:rsid w:val="00234EE3"/>
    <w:rsid w:val="002448C9"/>
    <w:rsid w:val="002A0F3C"/>
    <w:rsid w:val="002A1ACE"/>
    <w:rsid w:val="002B094A"/>
    <w:rsid w:val="002B1C1D"/>
    <w:rsid w:val="002C247A"/>
    <w:rsid w:val="002C3A54"/>
    <w:rsid w:val="003269BC"/>
    <w:rsid w:val="00347822"/>
    <w:rsid w:val="00363089"/>
    <w:rsid w:val="003764E6"/>
    <w:rsid w:val="0039735A"/>
    <w:rsid w:val="003A64AD"/>
    <w:rsid w:val="003B01F6"/>
    <w:rsid w:val="003C2BB5"/>
    <w:rsid w:val="003C3E31"/>
    <w:rsid w:val="003D13B5"/>
    <w:rsid w:val="003D3128"/>
    <w:rsid w:val="00410597"/>
    <w:rsid w:val="00436027"/>
    <w:rsid w:val="00442425"/>
    <w:rsid w:val="004D15C7"/>
    <w:rsid w:val="004F2C64"/>
    <w:rsid w:val="00512DE9"/>
    <w:rsid w:val="00555446"/>
    <w:rsid w:val="00565627"/>
    <w:rsid w:val="005A2C9B"/>
    <w:rsid w:val="005A6372"/>
    <w:rsid w:val="005A787D"/>
    <w:rsid w:val="005C29C1"/>
    <w:rsid w:val="005E2282"/>
    <w:rsid w:val="006068C0"/>
    <w:rsid w:val="0061468F"/>
    <w:rsid w:val="006151CA"/>
    <w:rsid w:val="00621408"/>
    <w:rsid w:val="00644223"/>
    <w:rsid w:val="00663940"/>
    <w:rsid w:val="00665F11"/>
    <w:rsid w:val="006668FC"/>
    <w:rsid w:val="006841B7"/>
    <w:rsid w:val="006B1986"/>
    <w:rsid w:val="006C6A1D"/>
    <w:rsid w:val="006D2812"/>
    <w:rsid w:val="006E32D5"/>
    <w:rsid w:val="00717EF5"/>
    <w:rsid w:val="00745D05"/>
    <w:rsid w:val="00751FB9"/>
    <w:rsid w:val="0078720D"/>
    <w:rsid w:val="00790B1A"/>
    <w:rsid w:val="007A05F5"/>
    <w:rsid w:val="007B0942"/>
    <w:rsid w:val="007B1D45"/>
    <w:rsid w:val="007E28BB"/>
    <w:rsid w:val="007F35FD"/>
    <w:rsid w:val="007F4E15"/>
    <w:rsid w:val="00830DA9"/>
    <w:rsid w:val="00852252"/>
    <w:rsid w:val="008722C2"/>
    <w:rsid w:val="008C750A"/>
    <w:rsid w:val="008E2B02"/>
    <w:rsid w:val="008F2217"/>
    <w:rsid w:val="009018D8"/>
    <w:rsid w:val="009247EE"/>
    <w:rsid w:val="009264F1"/>
    <w:rsid w:val="009271CF"/>
    <w:rsid w:val="009650D7"/>
    <w:rsid w:val="0097439D"/>
    <w:rsid w:val="009817A3"/>
    <w:rsid w:val="00987A73"/>
    <w:rsid w:val="00992926"/>
    <w:rsid w:val="00992ACF"/>
    <w:rsid w:val="009A1F4A"/>
    <w:rsid w:val="009C5F27"/>
    <w:rsid w:val="009F5504"/>
    <w:rsid w:val="00A12390"/>
    <w:rsid w:val="00A41778"/>
    <w:rsid w:val="00A82939"/>
    <w:rsid w:val="00AB289C"/>
    <w:rsid w:val="00AB4E48"/>
    <w:rsid w:val="00AC2B57"/>
    <w:rsid w:val="00AC3208"/>
    <w:rsid w:val="00AF1DAC"/>
    <w:rsid w:val="00B3250B"/>
    <w:rsid w:val="00B34294"/>
    <w:rsid w:val="00BB01AF"/>
    <w:rsid w:val="00BE7871"/>
    <w:rsid w:val="00BF5DC0"/>
    <w:rsid w:val="00C00945"/>
    <w:rsid w:val="00C1113F"/>
    <w:rsid w:val="00C23ABC"/>
    <w:rsid w:val="00C41802"/>
    <w:rsid w:val="00C62C99"/>
    <w:rsid w:val="00C708E3"/>
    <w:rsid w:val="00C83914"/>
    <w:rsid w:val="00C96638"/>
    <w:rsid w:val="00CB1B8B"/>
    <w:rsid w:val="00CD6AFC"/>
    <w:rsid w:val="00D2192A"/>
    <w:rsid w:val="00D61034"/>
    <w:rsid w:val="00D61674"/>
    <w:rsid w:val="00D876B2"/>
    <w:rsid w:val="00D95F65"/>
    <w:rsid w:val="00DA6E24"/>
    <w:rsid w:val="00DB08C9"/>
    <w:rsid w:val="00DB1146"/>
    <w:rsid w:val="00DC000E"/>
    <w:rsid w:val="00DC3BD0"/>
    <w:rsid w:val="00DC4DC5"/>
    <w:rsid w:val="00DD4613"/>
    <w:rsid w:val="00DD57AD"/>
    <w:rsid w:val="00DE62AA"/>
    <w:rsid w:val="00DE6E88"/>
    <w:rsid w:val="00E73812"/>
    <w:rsid w:val="00E909D0"/>
    <w:rsid w:val="00EB6D5D"/>
    <w:rsid w:val="00EC420A"/>
    <w:rsid w:val="00ED0DFE"/>
    <w:rsid w:val="00EF3D3C"/>
    <w:rsid w:val="00EF4A8E"/>
    <w:rsid w:val="00F10EE0"/>
    <w:rsid w:val="00F1452D"/>
    <w:rsid w:val="00F17F10"/>
    <w:rsid w:val="00F216DF"/>
    <w:rsid w:val="00F24499"/>
    <w:rsid w:val="00F70B45"/>
    <w:rsid w:val="00F8470A"/>
    <w:rsid w:val="00F919C9"/>
    <w:rsid w:val="00FA1DD1"/>
    <w:rsid w:val="00FB1DB1"/>
    <w:rsid w:val="00FE2457"/>
    <w:rsid w:val="00FF07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35F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F35FD"/>
    <w:pPr>
      <w:spacing w:after="120"/>
    </w:pPr>
  </w:style>
  <w:style w:type="paragraph" w:styleId="a4">
    <w:name w:val="Balloon Text"/>
    <w:basedOn w:val="a"/>
    <w:link w:val="a5"/>
    <w:rsid w:val="002B1C1D"/>
    <w:rPr>
      <w:rFonts w:ascii="Tahoma" w:hAnsi="Tahoma" w:cs="Tahoma"/>
      <w:sz w:val="16"/>
      <w:szCs w:val="16"/>
    </w:rPr>
  </w:style>
  <w:style w:type="character" w:customStyle="1" w:styleId="a5">
    <w:name w:val="Текст выноски Знак"/>
    <w:link w:val="a4"/>
    <w:rsid w:val="002B1C1D"/>
    <w:rPr>
      <w:rFonts w:ascii="Tahoma" w:hAnsi="Tahoma" w:cs="Tahoma"/>
      <w:sz w:val="16"/>
      <w:szCs w:val="16"/>
    </w:rPr>
  </w:style>
  <w:style w:type="paragraph" w:customStyle="1" w:styleId="ConsPlusTitle">
    <w:name w:val="ConsPlusTitle"/>
    <w:rsid w:val="00AF1DAC"/>
    <w:pPr>
      <w:widowControl w:val="0"/>
      <w:autoSpaceDE w:val="0"/>
      <w:autoSpaceDN w:val="0"/>
    </w:pPr>
    <w:rPr>
      <w:rFonts w:ascii="Calibri" w:hAnsi="Calibri" w:cs="Calibri"/>
      <w:b/>
      <w:sz w:val="22"/>
    </w:rPr>
  </w:style>
  <w:style w:type="paragraph" w:customStyle="1" w:styleId="ConsPlusNormal">
    <w:name w:val="ConsPlusNormal"/>
    <w:rsid w:val="00AF1DAC"/>
    <w:pPr>
      <w:widowControl w:val="0"/>
      <w:autoSpaceDE w:val="0"/>
      <w:autoSpaceDN w:val="0"/>
    </w:pPr>
    <w:rPr>
      <w:rFonts w:ascii="Calibri" w:hAnsi="Calibri" w:cs="Calibri"/>
      <w:sz w:val="22"/>
    </w:rPr>
  </w:style>
  <w:style w:type="table" w:styleId="a6">
    <w:name w:val="Table Grid"/>
    <w:basedOn w:val="a1"/>
    <w:uiPriority w:val="59"/>
    <w:rsid w:val="009264F1"/>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264F1"/>
    <w:pPr>
      <w:tabs>
        <w:tab w:val="center" w:pos="4677"/>
        <w:tab w:val="right" w:pos="9355"/>
      </w:tabs>
    </w:pPr>
    <w:rPr>
      <w:sz w:val="20"/>
      <w:szCs w:val="20"/>
    </w:rPr>
  </w:style>
  <w:style w:type="character" w:customStyle="1" w:styleId="a8">
    <w:name w:val="Верхний колонтитул Знак"/>
    <w:link w:val="a7"/>
    <w:uiPriority w:val="99"/>
    <w:rsid w:val="009264F1"/>
  </w:style>
  <w:style w:type="character" w:customStyle="1" w:styleId="13">
    <w:name w:val="Основной текст + 13"/>
    <w:aliases w:val="5 pt,Интервал 0 pt"/>
    <w:rsid w:val="009264F1"/>
    <w:rPr>
      <w:color w:val="000000"/>
      <w:spacing w:val="10"/>
      <w:w w:val="100"/>
      <w:position w:val="0"/>
      <w:sz w:val="27"/>
      <w:szCs w:val="27"/>
      <w:shd w:val="clear" w:color="auto" w:fill="FFFFFF"/>
      <w:lang w:val="ru-RU"/>
    </w:rPr>
  </w:style>
  <w:style w:type="character" w:styleId="a9">
    <w:name w:val="page number"/>
    <w:rsid w:val="009264F1"/>
  </w:style>
  <w:style w:type="character" w:customStyle="1" w:styleId="135pt0pt">
    <w:name w:val="Основной текст + 13;5 pt;Интервал 0 pt"/>
    <w:rsid w:val="009264F1"/>
    <w:rPr>
      <w:color w:val="000000"/>
      <w:spacing w:val="10"/>
      <w:w w:val="100"/>
      <w:position w:val="0"/>
      <w:sz w:val="27"/>
      <w:szCs w:val="27"/>
      <w:shd w:val="clear" w:color="auto" w:fill="FFFFFF"/>
      <w:lang w:val="ru-RU"/>
    </w:rPr>
  </w:style>
  <w:style w:type="paragraph" w:styleId="aa">
    <w:name w:val="footer"/>
    <w:basedOn w:val="a"/>
    <w:link w:val="ab"/>
    <w:rsid w:val="0097439D"/>
    <w:pPr>
      <w:tabs>
        <w:tab w:val="center" w:pos="4844"/>
        <w:tab w:val="right" w:pos="9689"/>
      </w:tabs>
    </w:pPr>
  </w:style>
  <w:style w:type="character" w:customStyle="1" w:styleId="ab">
    <w:name w:val="Нижний колонтитул Знак"/>
    <w:link w:val="aa"/>
    <w:rsid w:val="0097439D"/>
    <w:rPr>
      <w:sz w:val="24"/>
      <w:szCs w:val="24"/>
    </w:rPr>
  </w:style>
  <w:style w:type="character" w:customStyle="1" w:styleId="blk">
    <w:name w:val="blk"/>
    <w:basedOn w:val="a0"/>
    <w:rsid w:val="001530E5"/>
  </w:style>
  <w:style w:type="character" w:customStyle="1" w:styleId="apple-converted-space">
    <w:name w:val="apple-converted-space"/>
    <w:basedOn w:val="a0"/>
    <w:rsid w:val="001530E5"/>
  </w:style>
  <w:style w:type="character" w:styleId="ac">
    <w:name w:val="Hyperlink"/>
    <w:basedOn w:val="a0"/>
    <w:uiPriority w:val="99"/>
    <w:unhideWhenUsed/>
    <w:rsid w:val="001530E5"/>
    <w:rPr>
      <w:color w:val="0000FF"/>
      <w:u w:val="single"/>
    </w:rPr>
  </w:style>
  <w:style w:type="character" w:customStyle="1" w:styleId="3">
    <w:name w:val="Основной текст (3)_"/>
    <w:basedOn w:val="a0"/>
    <w:link w:val="30"/>
    <w:rsid w:val="00987A73"/>
    <w:rPr>
      <w:b/>
      <w:bCs/>
      <w:sz w:val="26"/>
      <w:szCs w:val="26"/>
      <w:shd w:val="clear" w:color="auto" w:fill="FFFFFF"/>
    </w:rPr>
  </w:style>
  <w:style w:type="character" w:customStyle="1" w:styleId="ad">
    <w:name w:val="Основной текст_"/>
    <w:basedOn w:val="a0"/>
    <w:link w:val="1"/>
    <w:rsid w:val="00987A73"/>
    <w:rPr>
      <w:spacing w:val="-2"/>
      <w:sz w:val="26"/>
      <w:szCs w:val="26"/>
      <w:shd w:val="clear" w:color="auto" w:fill="FFFFFF"/>
    </w:rPr>
  </w:style>
  <w:style w:type="paragraph" w:customStyle="1" w:styleId="30">
    <w:name w:val="Основной текст (3)"/>
    <w:basedOn w:val="a"/>
    <w:link w:val="3"/>
    <w:rsid w:val="00987A73"/>
    <w:pPr>
      <w:widowControl w:val="0"/>
      <w:shd w:val="clear" w:color="auto" w:fill="FFFFFF"/>
      <w:spacing w:before="960" w:line="360" w:lineRule="exact"/>
      <w:jc w:val="center"/>
    </w:pPr>
    <w:rPr>
      <w:b/>
      <w:bCs/>
      <w:sz w:val="26"/>
      <w:szCs w:val="26"/>
    </w:rPr>
  </w:style>
  <w:style w:type="paragraph" w:customStyle="1" w:styleId="1">
    <w:name w:val="Основной текст1"/>
    <w:basedOn w:val="a"/>
    <w:link w:val="ad"/>
    <w:rsid w:val="00987A73"/>
    <w:pPr>
      <w:widowControl w:val="0"/>
      <w:shd w:val="clear" w:color="auto" w:fill="FFFFFF"/>
      <w:spacing w:before="300" w:after="420" w:line="0" w:lineRule="atLeast"/>
      <w:jc w:val="center"/>
    </w:pPr>
    <w:rPr>
      <w:spacing w:val="-2"/>
      <w:sz w:val="26"/>
      <w:szCs w:val="26"/>
    </w:rPr>
  </w:style>
  <w:style w:type="paragraph" w:styleId="ae">
    <w:name w:val="List Paragraph"/>
    <w:basedOn w:val="a"/>
    <w:uiPriority w:val="34"/>
    <w:qFormat/>
    <w:rsid w:val="00987A73"/>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2857">
      <w:bodyDiv w:val="1"/>
      <w:marLeft w:val="0"/>
      <w:marRight w:val="0"/>
      <w:marTop w:val="0"/>
      <w:marBottom w:val="0"/>
      <w:divBdr>
        <w:top w:val="none" w:sz="0" w:space="0" w:color="auto"/>
        <w:left w:val="none" w:sz="0" w:space="0" w:color="auto"/>
        <w:bottom w:val="none" w:sz="0" w:space="0" w:color="auto"/>
        <w:right w:val="none" w:sz="0" w:space="0" w:color="auto"/>
      </w:divBdr>
      <w:divsChild>
        <w:div w:id="57630450">
          <w:marLeft w:val="0"/>
          <w:marRight w:val="0"/>
          <w:marTop w:val="120"/>
          <w:marBottom w:val="0"/>
          <w:divBdr>
            <w:top w:val="none" w:sz="0" w:space="0" w:color="auto"/>
            <w:left w:val="none" w:sz="0" w:space="0" w:color="auto"/>
            <w:bottom w:val="none" w:sz="0" w:space="0" w:color="auto"/>
            <w:right w:val="none" w:sz="0" w:space="0" w:color="auto"/>
          </w:divBdr>
        </w:div>
        <w:div w:id="212349299">
          <w:marLeft w:val="0"/>
          <w:marRight w:val="0"/>
          <w:marTop w:val="120"/>
          <w:marBottom w:val="0"/>
          <w:divBdr>
            <w:top w:val="none" w:sz="0" w:space="0" w:color="auto"/>
            <w:left w:val="none" w:sz="0" w:space="0" w:color="auto"/>
            <w:bottom w:val="none" w:sz="0" w:space="0" w:color="auto"/>
            <w:right w:val="none" w:sz="0" w:space="0" w:color="auto"/>
          </w:divBdr>
        </w:div>
        <w:div w:id="779109894">
          <w:marLeft w:val="0"/>
          <w:marRight w:val="0"/>
          <w:marTop w:val="120"/>
          <w:marBottom w:val="0"/>
          <w:divBdr>
            <w:top w:val="none" w:sz="0" w:space="0" w:color="auto"/>
            <w:left w:val="none" w:sz="0" w:space="0" w:color="auto"/>
            <w:bottom w:val="none" w:sz="0" w:space="0" w:color="auto"/>
            <w:right w:val="none" w:sz="0" w:space="0" w:color="auto"/>
          </w:divBdr>
        </w:div>
        <w:div w:id="2070151951">
          <w:marLeft w:val="0"/>
          <w:marRight w:val="0"/>
          <w:marTop w:val="120"/>
          <w:marBottom w:val="0"/>
          <w:divBdr>
            <w:top w:val="none" w:sz="0" w:space="0" w:color="auto"/>
            <w:left w:val="none" w:sz="0" w:space="0" w:color="auto"/>
            <w:bottom w:val="none" w:sz="0" w:space="0" w:color="auto"/>
            <w:right w:val="none" w:sz="0" w:space="0" w:color="auto"/>
          </w:divBdr>
        </w:div>
        <w:div w:id="1331062660">
          <w:marLeft w:val="0"/>
          <w:marRight w:val="0"/>
          <w:marTop w:val="120"/>
          <w:marBottom w:val="0"/>
          <w:divBdr>
            <w:top w:val="none" w:sz="0" w:space="0" w:color="auto"/>
            <w:left w:val="none" w:sz="0" w:space="0" w:color="auto"/>
            <w:bottom w:val="none" w:sz="0" w:space="0" w:color="auto"/>
            <w:right w:val="none" w:sz="0" w:space="0" w:color="auto"/>
          </w:divBdr>
        </w:div>
        <w:div w:id="1777365484">
          <w:marLeft w:val="0"/>
          <w:marRight w:val="0"/>
          <w:marTop w:val="120"/>
          <w:marBottom w:val="0"/>
          <w:divBdr>
            <w:top w:val="none" w:sz="0" w:space="0" w:color="auto"/>
            <w:left w:val="none" w:sz="0" w:space="0" w:color="auto"/>
            <w:bottom w:val="none" w:sz="0" w:space="0" w:color="auto"/>
            <w:right w:val="none" w:sz="0" w:space="0" w:color="auto"/>
          </w:divBdr>
        </w:div>
        <w:div w:id="582959561">
          <w:marLeft w:val="0"/>
          <w:marRight w:val="0"/>
          <w:marTop w:val="120"/>
          <w:marBottom w:val="0"/>
          <w:divBdr>
            <w:top w:val="none" w:sz="0" w:space="0" w:color="auto"/>
            <w:left w:val="none" w:sz="0" w:space="0" w:color="auto"/>
            <w:bottom w:val="none" w:sz="0" w:space="0" w:color="auto"/>
            <w:right w:val="none" w:sz="0" w:space="0" w:color="auto"/>
          </w:divBdr>
        </w:div>
        <w:div w:id="15694598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7E24-755B-45BC-A008-94255EB5E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2104</Words>
  <Characters>11993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Zemskoe Sobranie Uinskogo MR</Company>
  <LinksUpToDate>false</LinksUpToDate>
  <CharactersWithSpaces>14069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Kiseleva G.S.</dc:creator>
  <cp:lastModifiedBy>Уразбаева Марина Витальевна</cp:lastModifiedBy>
  <cp:revision>2</cp:revision>
  <cp:lastPrinted>2020-02-03T11:53:00Z</cp:lastPrinted>
  <dcterms:created xsi:type="dcterms:W3CDTF">2020-02-04T06:04:00Z</dcterms:created>
  <dcterms:modified xsi:type="dcterms:W3CDTF">2020-02-04T06:04:00Z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2102291703</vt:i4>
  </property>
</Properties>
</file>