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6D" w:rsidRPr="00E530C5" w:rsidRDefault="00E530C5" w:rsidP="008C3807">
      <w:pPr>
        <w:pStyle w:val="a4"/>
        <w:ind w:firstLine="708"/>
        <w:rPr>
          <w:b/>
        </w:rPr>
      </w:pPr>
      <w:r>
        <w:t xml:space="preserve">                                                                    </w:t>
      </w:r>
      <w:r w:rsidRPr="00E530C5">
        <w:rPr>
          <w:b/>
        </w:rPr>
        <w:t>14.02.2020   86-259-01-03</w:t>
      </w:r>
    </w:p>
    <w:p w:rsidR="00E530C5" w:rsidRDefault="00E530C5" w:rsidP="008C3807">
      <w:pPr>
        <w:pStyle w:val="a4"/>
        <w:ind w:firstLine="708"/>
      </w:pPr>
    </w:p>
    <w:p w:rsidR="00A66C6D" w:rsidRPr="00ED4854" w:rsidRDefault="00A66C6D" w:rsidP="00ED4854">
      <w:pPr>
        <w:suppressLineNumbers/>
        <w:suppressAutoHyphens/>
        <w:spacing w:line="360" w:lineRule="exact"/>
        <w:ind w:firstLine="709"/>
        <w:jc w:val="both"/>
        <w:rPr>
          <w:bCs/>
          <w:sz w:val="28"/>
          <w:szCs w:val="28"/>
        </w:rPr>
      </w:pPr>
      <w:r w:rsidRPr="00ED4854">
        <w:rPr>
          <w:sz w:val="28"/>
          <w:szCs w:val="28"/>
        </w:rPr>
        <w:t xml:space="preserve">В соответствии с Трудовым кодексом Российской Федерации, федеральными законами от 06 октября </w:t>
      </w:r>
      <w:smartTag w:uri="urn:schemas-microsoft-com:office:smarttags" w:element="metricconverter">
        <w:smartTagPr>
          <w:attr w:name="ProductID" w:val="2003 г"/>
        </w:smartTagPr>
        <w:r w:rsidRPr="00ED4854">
          <w:rPr>
            <w:sz w:val="28"/>
            <w:szCs w:val="28"/>
          </w:rPr>
          <w:t>2003 г</w:t>
        </w:r>
      </w:smartTag>
      <w:r w:rsidRPr="00ED4854">
        <w:rPr>
          <w:sz w:val="28"/>
          <w:szCs w:val="28"/>
        </w:rPr>
        <w:t xml:space="preserve">. № 131-ФЗ «Об общих принципах организации местного самоуправления в Российской Федерации», от 29 декабря </w:t>
      </w:r>
      <w:smartTag w:uri="urn:schemas-microsoft-com:office:smarttags" w:element="metricconverter">
        <w:smartTagPr>
          <w:attr w:name="ProductID" w:val="2012 г"/>
        </w:smartTagPr>
        <w:r w:rsidRPr="00ED4854">
          <w:rPr>
            <w:sz w:val="28"/>
            <w:szCs w:val="28"/>
          </w:rPr>
          <w:t>2012 г</w:t>
        </w:r>
      </w:smartTag>
      <w:r w:rsidRPr="00ED4854">
        <w:rPr>
          <w:sz w:val="28"/>
          <w:szCs w:val="28"/>
        </w:rPr>
        <w:t>. № 273-ФЗ «Об образовании в Российской Федерации», администраци</w:t>
      </w:r>
      <w:r>
        <w:rPr>
          <w:sz w:val="28"/>
          <w:szCs w:val="28"/>
        </w:rPr>
        <w:t>я Уинского муниципального района</w:t>
      </w:r>
      <w:r w:rsidRPr="00ED4854">
        <w:rPr>
          <w:sz w:val="28"/>
          <w:szCs w:val="28"/>
        </w:rPr>
        <w:t xml:space="preserve"> Пермского края</w:t>
      </w:r>
      <w:r w:rsidR="00962A44" w:rsidRPr="00962A44">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8.5pt;width:201pt;height:142.2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0qw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" filled="f" stroked="f">
            <v:textbox style="mso-next-textbox:#Text Box 1" inset="0,0,0,0">
              <w:txbxContent>
                <w:p w:rsidR="00A66C6D" w:rsidRDefault="00A66C6D" w:rsidP="00344940">
                  <w:pPr>
                    <w:pStyle w:val="a3"/>
                  </w:pPr>
                  <w:r>
                    <w:t xml:space="preserve">Об утверждении Положения по оплате труда </w:t>
                  </w:r>
                  <w:r w:rsidRPr="00033F1F">
                    <w:t xml:space="preserve">работников муниципальных </w:t>
                  </w:r>
                  <w:r>
                    <w:t xml:space="preserve">бюджетных и казенных </w:t>
                  </w:r>
                  <w:r w:rsidRPr="00033F1F">
                    <w:t xml:space="preserve">образовательных </w:t>
                  </w:r>
                  <w:r>
                    <w:t>у</w:t>
                  </w:r>
                  <w:r w:rsidRPr="00033F1F">
                    <w:t xml:space="preserve">чреждений </w:t>
                  </w:r>
                  <w:r>
                    <w:t>Уинского муниципального округа Пермского края</w:t>
                  </w:r>
                  <w:r w:rsidRPr="00033F1F">
                    <w:t>,</w:t>
                  </w:r>
                  <w:r w:rsidRPr="00ED4854">
                    <w:t xml:space="preserve"> </w:t>
                  </w:r>
                  <w:r w:rsidRPr="00033F1F">
                    <w:t xml:space="preserve">реализующих </w:t>
                  </w:r>
                  <w:r>
                    <w:t>образовательные программы начального общего,</w:t>
                  </w:r>
                  <w:r w:rsidRPr="00ED4854">
                    <w:t xml:space="preserve"> </w:t>
                  </w:r>
                  <w:r>
                    <w:t>основного общего, среднего общего и дошкольного образования</w:t>
                  </w:r>
                </w:p>
              </w:txbxContent>
            </v:textbox>
            <w10:wrap type="topAndBottom" anchorx="page" anchory="page"/>
          </v:shape>
        </w:pict>
      </w:r>
      <w:r w:rsidR="00E530C5">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5676900" cy="2743200"/>
                    </a:xfrm>
                    <a:prstGeom prst="rect">
                      <a:avLst/>
                    </a:prstGeom>
                    <a:noFill/>
                  </pic:spPr>
                </pic:pic>
              </a:graphicData>
            </a:graphic>
          </wp:anchor>
        </w:drawing>
      </w:r>
    </w:p>
    <w:p w:rsidR="00A66C6D" w:rsidRPr="007D419B" w:rsidRDefault="00A66C6D" w:rsidP="00536A4B">
      <w:pPr>
        <w:jc w:val="both"/>
        <w:rPr>
          <w:sz w:val="28"/>
          <w:szCs w:val="28"/>
        </w:rPr>
      </w:pPr>
      <w:r w:rsidRPr="007D419B">
        <w:rPr>
          <w:sz w:val="28"/>
          <w:szCs w:val="28"/>
        </w:rPr>
        <w:t>ПОСТАНОВЛЯЕТ:</w:t>
      </w:r>
    </w:p>
    <w:p w:rsidR="00A66C6D" w:rsidRPr="00ED4854" w:rsidRDefault="00A66C6D" w:rsidP="00ED4854">
      <w:pPr>
        <w:suppressLineNumbers/>
        <w:suppressAutoHyphens/>
        <w:spacing w:line="360" w:lineRule="exact"/>
        <w:ind w:firstLine="708"/>
        <w:jc w:val="both"/>
        <w:rPr>
          <w:sz w:val="28"/>
          <w:szCs w:val="28"/>
        </w:rPr>
      </w:pPr>
      <w:r>
        <w:rPr>
          <w:sz w:val="28"/>
          <w:szCs w:val="28"/>
        </w:rPr>
        <w:t>1.</w:t>
      </w:r>
      <w:r w:rsidRPr="00ED4854">
        <w:rPr>
          <w:sz w:val="28"/>
          <w:szCs w:val="28"/>
        </w:rPr>
        <w:t>Утвердить прилагаемое Положение по оплате труда работников 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p>
    <w:p w:rsidR="00A66C6D" w:rsidRPr="00ED4854" w:rsidRDefault="00A66C6D" w:rsidP="00ED4854">
      <w:pPr>
        <w:suppressLineNumbers/>
        <w:suppressAutoHyphens/>
        <w:autoSpaceDE w:val="0"/>
        <w:autoSpaceDN w:val="0"/>
        <w:adjustRightInd w:val="0"/>
        <w:spacing w:line="360" w:lineRule="exact"/>
        <w:ind w:firstLine="709"/>
        <w:jc w:val="both"/>
        <w:rPr>
          <w:sz w:val="28"/>
          <w:szCs w:val="28"/>
        </w:rPr>
      </w:pPr>
      <w:r w:rsidRPr="00ED4854">
        <w:rPr>
          <w:sz w:val="28"/>
          <w:szCs w:val="28"/>
        </w:rPr>
        <w:t>2. Признать утратившими юридическую силу постановления администрации Уинского муниципального района Пермского края:</w:t>
      </w:r>
    </w:p>
    <w:p w:rsidR="00A66C6D" w:rsidRPr="00ED4854" w:rsidRDefault="00A66C6D" w:rsidP="00ED4854">
      <w:pPr>
        <w:suppressLineNumbers/>
        <w:suppressAutoHyphens/>
        <w:spacing w:line="360" w:lineRule="exact"/>
        <w:ind w:firstLine="709"/>
        <w:jc w:val="both"/>
        <w:rPr>
          <w:sz w:val="28"/>
          <w:szCs w:val="28"/>
        </w:rPr>
      </w:pPr>
      <w:r w:rsidRPr="00ED4854">
        <w:rPr>
          <w:sz w:val="28"/>
          <w:szCs w:val="28"/>
        </w:rPr>
        <w:t xml:space="preserve">от 06 марта </w:t>
      </w:r>
      <w:smartTag w:uri="urn:schemas-microsoft-com:office:smarttags" w:element="metricconverter">
        <w:smartTagPr>
          <w:attr w:name="ProductID" w:val="2014 г"/>
        </w:smartTagPr>
        <w:r w:rsidRPr="00ED4854">
          <w:rPr>
            <w:sz w:val="28"/>
            <w:szCs w:val="28"/>
          </w:rPr>
          <w:t>2014 г</w:t>
        </w:r>
      </w:smartTag>
      <w:r w:rsidRPr="00ED4854">
        <w:rPr>
          <w:sz w:val="28"/>
          <w:szCs w:val="28"/>
        </w:rPr>
        <w:t>. № 107-01-01-03  «Об утверждении Методики формирования системы труда и стимулирования работников муниципальных дошкольных образовательных учреждений Уинского муниципального района Пермского края»;</w:t>
      </w:r>
    </w:p>
    <w:p w:rsidR="00A66C6D" w:rsidRPr="00ED4854" w:rsidRDefault="00A66C6D" w:rsidP="00ED4854">
      <w:pPr>
        <w:suppressLineNumbers/>
        <w:suppressAutoHyphens/>
        <w:spacing w:line="360" w:lineRule="exact"/>
        <w:ind w:firstLine="709"/>
        <w:jc w:val="both"/>
        <w:rPr>
          <w:sz w:val="28"/>
          <w:szCs w:val="28"/>
        </w:rPr>
      </w:pPr>
      <w:r w:rsidRPr="00ED4854">
        <w:rPr>
          <w:sz w:val="28"/>
          <w:szCs w:val="28"/>
        </w:rPr>
        <w:t xml:space="preserve">от 18 февраля </w:t>
      </w:r>
      <w:smartTag w:uri="urn:schemas-microsoft-com:office:smarttags" w:element="metricconverter">
        <w:smartTagPr>
          <w:attr w:name="ProductID" w:val="2013 г"/>
        </w:smartTagPr>
        <w:r w:rsidRPr="00ED4854">
          <w:rPr>
            <w:sz w:val="28"/>
            <w:szCs w:val="28"/>
          </w:rPr>
          <w:t>2013 г</w:t>
        </w:r>
      </w:smartTag>
      <w:r w:rsidRPr="00ED4854">
        <w:rPr>
          <w:sz w:val="28"/>
          <w:szCs w:val="28"/>
        </w:rPr>
        <w:t xml:space="preserve">. № 55-01-01-03 «Об утверждении Методики формирования системы труда и стимулирования работников муниципальных </w:t>
      </w:r>
      <w:r w:rsidRPr="00ED4854">
        <w:rPr>
          <w:sz w:val="28"/>
          <w:szCs w:val="28"/>
        </w:rPr>
        <w:lastRenderedPageBreak/>
        <w:t>образовательных учреждений Уинского муниципального района Пермского края».</w:t>
      </w:r>
    </w:p>
    <w:p w:rsidR="00A66C6D" w:rsidRPr="00ED4854" w:rsidRDefault="00A66C6D" w:rsidP="00ED4854">
      <w:pPr>
        <w:suppressLineNumbers/>
        <w:suppressAutoHyphens/>
        <w:spacing w:line="360" w:lineRule="exact"/>
        <w:ind w:firstLine="709"/>
        <w:jc w:val="both"/>
        <w:rPr>
          <w:sz w:val="28"/>
          <w:szCs w:val="28"/>
        </w:rPr>
      </w:pPr>
      <w:r w:rsidRPr="00ED4854">
        <w:rPr>
          <w:sz w:val="28"/>
          <w:szCs w:val="28"/>
        </w:rPr>
        <w:t xml:space="preserve">3. Настоящее постановление вступает в силу со дня его официального опубликования </w:t>
      </w:r>
      <w:r>
        <w:rPr>
          <w:sz w:val="28"/>
          <w:szCs w:val="28"/>
        </w:rPr>
        <w:t xml:space="preserve">в печатном средстве массовой информации газете «Родник-1» </w:t>
      </w:r>
      <w:r w:rsidRPr="00ED4854">
        <w:rPr>
          <w:sz w:val="28"/>
          <w:szCs w:val="28"/>
        </w:rPr>
        <w:t xml:space="preserve">и распространяется на правоотношения, возникшие с 01 марта </w:t>
      </w:r>
      <w:smartTag w:uri="urn:schemas-microsoft-com:office:smarttags" w:element="metricconverter">
        <w:smartTagPr>
          <w:attr w:name="ProductID" w:val="2020 г"/>
        </w:smartTagPr>
        <w:r w:rsidRPr="00ED4854">
          <w:rPr>
            <w:sz w:val="28"/>
            <w:szCs w:val="28"/>
          </w:rPr>
          <w:t>2020 г</w:t>
        </w:r>
      </w:smartTag>
      <w:r w:rsidRPr="00ED4854">
        <w:rPr>
          <w:sz w:val="28"/>
          <w:szCs w:val="28"/>
        </w:rPr>
        <w:t>.</w:t>
      </w:r>
    </w:p>
    <w:p w:rsidR="00A66C6D" w:rsidRPr="00ED4854" w:rsidRDefault="00A66C6D" w:rsidP="00ED4854">
      <w:pPr>
        <w:ind w:firstLine="567"/>
        <w:jc w:val="both"/>
        <w:rPr>
          <w:sz w:val="28"/>
          <w:szCs w:val="28"/>
        </w:rPr>
      </w:pPr>
      <w:r w:rsidRPr="00ED4854">
        <w:rPr>
          <w:sz w:val="28"/>
          <w:szCs w:val="28"/>
        </w:rPr>
        <w:t>4. Контроль над исполнением постановления возложить на начальника Управления учреждениями образования администраци</w:t>
      </w:r>
      <w:r>
        <w:rPr>
          <w:sz w:val="28"/>
          <w:szCs w:val="28"/>
        </w:rPr>
        <w:t>и Уинского муниципального района</w:t>
      </w:r>
      <w:r w:rsidRPr="00ED4854">
        <w:rPr>
          <w:sz w:val="28"/>
          <w:szCs w:val="28"/>
        </w:rPr>
        <w:t xml:space="preserve"> Пермского края Копытову Н.Н.</w:t>
      </w: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r>
        <w:rPr>
          <w:sz w:val="28"/>
          <w:szCs w:val="28"/>
        </w:rPr>
        <w:t>И.п. главы муниципального района-</w:t>
      </w:r>
    </w:p>
    <w:p w:rsidR="00A66C6D" w:rsidRDefault="00A66C6D" w:rsidP="00ED4854">
      <w:pPr>
        <w:jc w:val="both"/>
        <w:rPr>
          <w:sz w:val="28"/>
          <w:szCs w:val="28"/>
        </w:rPr>
      </w:pPr>
      <w:r>
        <w:rPr>
          <w:sz w:val="28"/>
          <w:szCs w:val="28"/>
        </w:rPr>
        <w:t xml:space="preserve">главы администрации Уинского </w:t>
      </w:r>
    </w:p>
    <w:p w:rsidR="00A66C6D" w:rsidRDefault="00A66C6D" w:rsidP="00ED4854">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Р.Р. Айтуганов</w:t>
      </w: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ED4854">
      <w:pPr>
        <w:jc w:val="both"/>
        <w:rPr>
          <w:sz w:val="28"/>
          <w:szCs w:val="28"/>
        </w:rPr>
      </w:pPr>
    </w:p>
    <w:p w:rsidR="00A66C6D" w:rsidRDefault="00A66C6D" w:rsidP="002E612E">
      <w:pPr>
        <w:rPr>
          <w:sz w:val="28"/>
        </w:rPr>
      </w:pPr>
      <w:r>
        <w:rPr>
          <w:sz w:val="28"/>
        </w:rPr>
        <w:t xml:space="preserve">    </w:t>
      </w:r>
    </w:p>
    <w:p w:rsidR="00A66C6D" w:rsidRPr="00D32321" w:rsidRDefault="00A66C6D" w:rsidP="00D32321">
      <w:pPr>
        <w:ind w:left="5664" w:firstLine="708"/>
        <w:rPr>
          <w:sz w:val="28"/>
          <w:szCs w:val="28"/>
        </w:rPr>
      </w:pPr>
      <w:r w:rsidRPr="00D32321">
        <w:rPr>
          <w:sz w:val="28"/>
          <w:szCs w:val="28"/>
        </w:rPr>
        <w:t xml:space="preserve">Приложение 1 </w:t>
      </w:r>
    </w:p>
    <w:p w:rsidR="00A66C6D" w:rsidRPr="00D32321" w:rsidRDefault="00A66C6D" w:rsidP="00ED4854">
      <w:pPr>
        <w:rPr>
          <w:sz w:val="28"/>
          <w:szCs w:val="28"/>
        </w:rPr>
      </w:pPr>
      <w:r w:rsidRPr="00D32321">
        <w:rPr>
          <w:sz w:val="28"/>
          <w:szCs w:val="28"/>
        </w:rPr>
        <w:t xml:space="preserve">                                                                       </w:t>
      </w:r>
      <w:r>
        <w:rPr>
          <w:sz w:val="28"/>
          <w:szCs w:val="28"/>
        </w:rPr>
        <w:tab/>
      </w:r>
      <w:r>
        <w:rPr>
          <w:sz w:val="28"/>
          <w:szCs w:val="28"/>
        </w:rPr>
        <w:tab/>
      </w:r>
      <w:r w:rsidRPr="00D32321">
        <w:rPr>
          <w:sz w:val="28"/>
          <w:szCs w:val="28"/>
        </w:rPr>
        <w:t>к постановлению</w:t>
      </w:r>
    </w:p>
    <w:p w:rsidR="00A66C6D" w:rsidRPr="00D32321" w:rsidRDefault="00A66C6D" w:rsidP="00ED4854">
      <w:pPr>
        <w:rPr>
          <w:sz w:val="28"/>
          <w:szCs w:val="28"/>
        </w:rPr>
      </w:pP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Pr>
          <w:sz w:val="28"/>
          <w:szCs w:val="28"/>
        </w:rPr>
        <w:tab/>
      </w:r>
      <w:r>
        <w:rPr>
          <w:sz w:val="28"/>
          <w:szCs w:val="28"/>
        </w:rPr>
        <w:tab/>
      </w:r>
      <w:r w:rsidRPr="00D32321">
        <w:rPr>
          <w:sz w:val="28"/>
          <w:szCs w:val="28"/>
        </w:rPr>
        <w:t>администрации Уинского</w:t>
      </w:r>
    </w:p>
    <w:p w:rsidR="00A66C6D" w:rsidRPr="00D32321" w:rsidRDefault="00A66C6D" w:rsidP="00ED4854">
      <w:pPr>
        <w:rPr>
          <w:sz w:val="28"/>
          <w:szCs w:val="28"/>
        </w:rPr>
      </w:pP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Pr>
          <w:sz w:val="28"/>
          <w:szCs w:val="28"/>
        </w:rPr>
        <w:tab/>
      </w:r>
      <w:r>
        <w:rPr>
          <w:sz w:val="28"/>
          <w:szCs w:val="28"/>
        </w:rPr>
        <w:tab/>
        <w:t>муниципального района</w:t>
      </w:r>
      <w:r w:rsidRPr="00D32321">
        <w:rPr>
          <w:sz w:val="28"/>
          <w:szCs w:val="28"/>
        </w:rPr>
        <w:t xml:space="preserve"> </w:t>
      </w:r>
    </w:p>
    <w:p w:rsidR="00A66C6D" w:rsidRPr="00D32321" w:rsidRDefault="00A66C6D" w:rsidP="00D32321">
      <w:pPr>
        <w:ind w:left="5664" w:firstLine="708"/>
        <w:rPr>
          <w:sz w:val="28"/>
          <w:szCs w:val="28"/>
        </w:rPr>
      </w:pPr>
      <w:r w:rsidRPr="00D32321">
        <w:rPr>
          <w:sz w:val="28"/>
          <w:szCs w:val="28"/>
        </w:rPr>
        <w:t>Пермского края</w:t>
      </w:r>
    </w:p>
    <w:p w:rsidR="00E530C5" w:rsidRDefault="00A66C6D" w:rsidP="00ED4854">
      <w:pPr>
        <w:rPr>
          <w:sz w:val="28"/>
          <w:szCs w:val="28"/>
        </w:rPr>
      </w:pP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sidRPr="00D32321">
        <w:rPr>
          <w:sz w:val="28"/>
          <w:szCs w:val="28"/>
        </w:rPr>
        <w:tab/>
      </w:r>
      <w:r>
        <w:rPr>
          <w:sz w:val="28"/>
          <w:szCs w:val="28"/>
        </w:rPr>
        <w:tab/>
      </w:r>
      <w:r>
        <w:rPr>
          <w:sz w:val="28"/>
          <w:szCs w:val="28"/>
        </w:rPr>
        <w:tab/>
      </w:r>
      <w:r w:rsidRPr="00D32321">
        <w:rPr>
          <w:sz w:val="28"/>
          <w:szCs w:val="28"/>
        </w:rPr>
        <w:t xml:space="preserve">от </w:t>
      </w:r>
      <w:r w:rsidR="00E530C5">
        <w:rPr>
          <w:sz w:val="28"/>
          <w:szCs w:val="28"/>
        </w:rPr>
        <w:t xml:space="preserve"> 14.02.2020</w:t>
      </w:r>
    </w:p>
    <w:p w:rsidR="00A66C6D" w:rsidRPr="00D32321" w:rsidRDefault="00E530C5" w:rsidP="00ED4854">
      <w:pPr>
        <w:rPr>
          <w:sz w:val="28"/>
          <w:szCs w:val="28"/>
        </w:rPr>
      </w:pPr>
      <w:r>
        <w:rPr>
          <w:sz w:val="28"/>
          <w:szCs w:val="28"/>
        </w:rPr>
        <w:t xml:space="preserve">                                                                                        </w:t>
      </w:r>
      <w:r w:rsidR="00A66C6D" w:rsidRPr="00D32321">
        <w:rPr>
          <w:sz w:val="28"/>
          <w:szCs w:val="28"/>
        </w:rPr>
        <w:t xml:space="preserve">   №  </w:t>
      </w:r>
      <w:r>
        <w:rPr>
          <w:sz w:val="28"/>
          <w:szCs w:val="28"/>
        </w:rPr>
        <w:t>86-259-01-03</w:t>
      </w:r>
    </w:p>
    <w:p w:rsidR="00A66C6D" w:rsidRPr="00D32321" w:rsidRDefault="00A66C6D" w:rsidP="00ED4854">
      <w:pPr>
        <w:spacing w:after="480" w:line="240" w:lineRule="exact"/>
        <w:ind w:left="6838" w:hanging="913"/>
        <w:rPr>
          <w:sz w:val="28"/>
          <w:szCs w:val="28"/>
        </w:rPr>
      </w:pPr>
    </w:p>
    <w:p w:rsidR="00A66C6D" w:rsidRPr="003837BB" w:rsidRDefault="00A66C6D" w:rsidP="00ED4854">
      <w:pPr>
        <w:pStyle w:val="ConsPlusNormal"/>
        <w:widowControl/>
        <w:ind w:firstLine="0"/>
        <w:jc w:val="center"/>
        <w:rPr>
          <w:rFonts w:ascii="Times New Roman" w:hAnsi="Times New Roman" w:cs="Times New Roman"/>
          <w:b/>
          <w:sz w:val="28"/>
          <w:szCs w:val="28"/>
        </w:rPr>
      </w:pPr>
      <w:r w:rsidRPr="003837BB">
        <w:rPr>
          <w:rFonts w:ascii="Times New Roman" w:hAnsi="Times New Roman" w:cs="Times New Roman"/>
          <w:b/>
          <w:sz w:val="28"/>
          <w:szCs w:val="28"/>
        </w:rPr>
        <w:t>ПОЛОЖЕНИЕ</w:t>
      </w:r>
    </w:p>
    <w:p w:rsidR="00A66C6D" w:rsidRDefault="00A66C6D" w:rsidP="00ED4854">
      <w:pPr>
        <w:pStyle w:val="ConsPlusNormal"/>
        <w:widowControl/>
        <w:spacing w:before="360" w:after="240"/>
        <w:ind w:firstLine="0"/>
        <w:jc w:val="center"/>
        <w:rPr>
          <w:rFonts w:ascii="Times New Roman" w:hAnsi="Times New Roman" w:cs="Times New Roman"/>
          <w:b/>
          <w:sz w:val="28"/>
          <w:szCs w:val="28"/>
        </w:rPr>
      </w:pPr>
      <w:r w:rsidRPr="005E222F">
        <w:rPr>
          <w:rFonts w:ascii="Times New Roman" w:hAnsi="Times New Roman" w:cs="Times New Roman"/>
          <w:b/>
          <w:sz w:val="28"/>
          <w:szCs w:val="28"/>
        </w:rPr>
        <w:t>по оплате труда работников 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p>
    <w:p w:rsidR="00A66C6D" w:rsidRPr="00540297" w:rsidRDefault="00A66C6D" w:rsidP="00ED4854">
      <w:pPr>
        <w:pStyle w:val="ConsPlusNormal"/>
        <w:widowControl/>
        <w:spacing w:before="360" w:after="240"/>
        <w:ind w:firstLine="0"/>
        <w:jc w:val="center"/>
        <w:rPr>
          <w:rFonts w:ascii="Times New Roman" w:hAnsi="Times New Roman" w:cs="Times New Roman"/>
          <w:b/>
          <w:sz w:val="28"/>
          <w:szCs w:val="28"/>
        </w:rPr>
      </w:pPr>
      <w:r w:rsidRPr="005E222F">
        <w:rPr>
          <w:rFonts w:ascii="Times New Roman" w:hAnsi="Times New Roman" w:cs="Times New Roman"/>
          <w:b/>
          <w:sz w:val="28"/>
          <w:szCs w:val="28"/>
        </w:rPr>
        <w:t>I</w:t>
      </w:r>
      <w:r w:rsidRPr="00540297">
        <w:rPr>
          <w:rFonts w:ascii="Times New Roman" w:hAnsi="Times New Roman" w:cs="Times New Roman"/>
          <w:b/>
          <w:sz w:val="28"/>
          <w:szCs w:val="28"/>
        </w:rPr>
        <w:t>.</w:t>
      </w:r>
      <w:r>
        <w:rPr>
          <w:rFonts w:ascii="Times New Roman" w:hAnsi="Times New Roman" w:cs="Times New Roman"/>
          <w:b/>
          <w:sz w:val="28"/>
          <w:szCs w:val="28"/>
        </w:rPr>
        <w:t> </w:t>
      </w:r>
      <w:r w:rsidRPr="00540297">
        <w:rPr>
          <w:rFonts w:ascii="Times New Roman" w:hAnsi="Times New Roman" w:cs="Times New Roman"/>
          <w:b/>
          <w:sz w:val="28"/>
          <w:szCs w:val="28"/>
        </w:rPr>
        <w:t>Общие положения</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rPr>
        <w:t>1.1. </w:t>
      </w:r>
      <w:r w:rsidRPr="00D32321">
        <w:rPr>
          <w:sz w:val="28"/>
          <w:szCs w:val="28"/>
          <w:lang w:eastAsia="en-US"/>
        </w:rPr>
        <w:t xml:space="preserve">Настоящее Положение разработано в соответствии с Трудовым </w:t>
      </w:r>
      <w:hyperlink r:id="rId8" w:history="1">
        <w:r w:rsidRPr="00D32321">
          <w:rPr>
            <w:sz w:val="28"/>
            <w:szCs w:val="28"/>
            <w:lang w:eastAsia="en-US"/>
          </w:rPr>
          <w:t>кодексом</w:t>
        </w:r>
      </w:hyperlink>
      <w:r w:rsidRPr="00D32321">
        <w:rPr>
          <w:sz w:val="28"/>
          <w:szCs w:val="28"/>
          <w:lang w:eastAsia="en-US"/>
        </w:rPr>
        <w:t xml:space="preserve"> Российской Федерации, Федеральным </w:t>
      </w:r>
      <w:hyperlink r:id="rId9" w:history="1">
        <w:r w:rsidRPr="00D32321">
          <w:rPr>
            <w:sz w:val="28"/>
            <w:szCs w:val="28"/>
            <w:lang w:eastAsia="en-US"/>
          </w:rPr>
          <w:t>законом</w:t>
        </w:r>
      </w:hyperlink>
      <w:r w:rsidRPr="00D32321">
        <w:rPr>
          <w:sz w:val="28"/>
          <w:szCs w:val="28"/>
          <w:lang w:eastAsia="en-US"/>
        </w:rPr>
        <w:t xml:space="preserve"> от 29 декабря </w:t>
      </w:r>
      <w:smartTag w:uri="urn:schemas-microsoft-com:office:smarttags" w:element="metricconverter">
        <w:smartTagPr>
          <w:attr w:name="ProductID" w:val="2012 г"/>
        </w:smartTagPr>
        <w:r w:rsidRPr="00D32321">
          <w:rPr>
            <w:sz w:val="28"/>
            <w:szCs w:val="28"/>
            <w:lang w:eastAsia="en-US"/>
          </w:rPr>
          <w:t>2012 г</w:t>
        </w:r>
      </w:smartTag>
      <w:r w:rsidRPr="00D32321">
        <w:rPr>
          <w:sz w:val="28"/>
          <w:szCs w:val="28"/>
          <w:lang w:eastAsia="en-US"/>
        </w:rPr>
        <w:t xml:space="preserve">. № 273-ФЗ «Об образовании в Российской Федерации», </w:t>
      </w:r>
      <w:hyperlink r:id="rId10" w:history="1">
        <w:r w:rsidRPr="00D32321">
          <w:rPr>
            <w:sz w:val="28"/>
            <w:szCs w:val="28"/>
            <w:lang w:eastAsia="en-US"/>
          </w:rPr>
          <w:t>распоряжением</w:t>
        </w:r>
      </w:hyperlink>
      <w:r w:rsidRPr="00D32321">
        <w:rPr>
          <w:sz w:val="28"/>
          <w:szCs w:val="28"/>
          <w:lang w:eastAsia="en-US"/>
        </w:rPr>
        <w:t xml:space="preserve"> Правительства Российской Федерации от 26 ноября </w:t>
      </w:r>
      <w:smartTag w:uri="urn:schemas-microsoft-com:office:smarttags" w:element="metricconverter">
        <w:smartTagPr>
          <w:attr w:name="ProductID" w:val="2012 г"/>
        </w:smartTagPr>
        <w:r w:rsidRPr="00D32321">
          <w:rPr>
            <w:sz w:val="28"/>
            <w:szCs w:val="28"/>
            <w:lang w:eastAsia="en-US"/>
          </w:rPr>
          <w:t>2012 г</w:t>
        </w:r>
      </w:smartTag>
      <w:r w:rsidRPr="00D32321">
        <w:rPr>
          <w:sz w:val="28"/>
          <w:szCs w:val="28"/>
          <w:lang w:eastAsia="en-US"/>
        </w:rPr>
        <w:t xml:space="preserve">. № 2190-р, </w:t>
      </w:r>
      <w:r w:rsidRPr="00D32321">
        <w:rPr>
          <w:bCs/>
          <w:sz w:val="28"/>
          <w:szCs w:val="28"/>
          <w:shd w:val="clear" w:color="auto" w:fill="FFFFFF"/>
          <w:lang w:eastAsia="en-US"/>
        </w:rPr>
        <w:t xml:space="preserve">«Едиными рекомендациями по установлению на федеральном, региональном и местном уровнях систем оплаты труда работников государственных и </w:t>
      </w:r>
      <w:r>
        <w:rPr>
          <w:bCs/>
          <w:sz w:val="28"/>
          <w:szCs w:val="28"/>
          <w:shd w:val="clear" w:color="auto" w:fill="FFFFFF"/>
          <w:lang w:eastAsia="en-US"/>
        </w:rPr>
        <w:t>муниципальных учреждений на 2020</w:t>
      </w:r>
      <w:r w:rsidRPr="00D32321">
        <w:rPr>
          <w:bCs/>
          <w:sz w:val="28"/>
          <w:szCs w:val="28"/>
          <w:shd w:val="clear" w:color="auto" w:fill="FFFFFF"/>
          <w:lang w:eastAsia="en-US"/>
        </w:rPr>
        <w:t xml:space="preserve"> год» (утвержденными решением Российской трехсторонней комиссии по регулированию социально-трудовых отноше</w:t>
      </w:r>
      <w:r>
        <w:rPr>
          <w:bCs/>
          <w:sz w:val="28"/>
          <w:szCs w:val="28"/>
          <w:shd w:val="clear" w:color="auto" w:fill="FFFFFF"/>
          <w:lang w:eastAsia="en-US"/>
        </w:rPr>
        <w:t>ний от 24.12.2019, протокол № 11</w:t>
      </w:r>
      <w:r w:rsidRPr="00D32321">
        <w:rPr>
          <w:bCs/>
          <w:sz w:val="28"/>
          <w:szCs w:val="28"/>
          <w:shd w:val="clear" w:color="auto" w:fill="FFFFFF"/>
          <w:lang w:eastAsia="en-US"/>
        </w:rPr>
        <w:t xml:space="preserve">), </w:t>
      </w:r>
      <w:hyperlink r:id="rId11" w:history="1">
        <w:r w:rsidRPr="00D32321">
          <w:rPr>
            <w:sz w:val="28"/>
            <w:szCs w:val="28"/>
            <w:shd w:val="clear" w:color="auto" w:fill="FFFFFF"/>
            <w:lang w:eastAsia="en-US"/>
          </w:rPr>
          <w:t>постановлением</w:t>
        </w:r>
      </w:hyperlink>
      <w:r w:rsidRPr="00D32321">
        <w:rPr>
          <w:sz w:val="28"/>
          <w:szCs w:val="28"/>
          <w:shd w:val="clear" w:color="auto" w:fill="FFFFFF"/>
          <w:lang w:eastAsia="en-US"/>
        </w:rPr>
        <w:t xml:space="preserve"> Правительства Российской Федерации от 14 сентября </w:t>
      </w:r>
      <w:smartTag w:uri="urn:schemas-microsoft-com:office:smarttags" w:element="metricconverter">
        <w:smartTagPr>
          <w:attr w:name="ProductID" w:val="2015 г"/>
        </w:smartTagPr>
        <w:r w:rsidRPr="00D32321">
          <w:rPr>
            <w:sz w:val="28"/>
            <w:szCs w:val="28"/>
            <w:shd w:val="clear" w:color="auto" w:fill="FFFFFF"/>
            <w:lang w:eastAsia="en-US"/>
          </w:rPr>
          <w:t>2015 г</w:t>
        </w:r>
      </w:smartTag>
      <w:r w:rsidRPr="00D32321">
        <w:rPr>
          <w:sz w:val="28"/>
          <w:szCs w:val="28"/>
          <w:shd w:val="clear" w:color="auto" w:fill="FFFFFF"/>
          <w:lang w:eastAsia="en-US"/>
        </w:rPr>
        <w:t>. № 973 «О совершенствовании</w:t>
      </w:r>
      <w:r w:rsidRPr="00D32321">
        <w:rPr>
          <w:sz w:val="28"/>
          <w:szCs w:val="28"/>
          <w:lang w:eastAsia="en-US"/>
        </w:rPr>
        <w:t xml:space="preserve">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образования и науки, приказами Министерства здравоохранения и социального развития Российской Федерации от 6 августа </w:t>
      </w:r>
      <w:smartTag w:uri="urn:schemas-microsoft-com:office:smarttags" w:element="metricconverter">
        <w:smartTagPr>
          <w:attr w:name="ProductID" w:val="2007 г"/>
        </w:smartTagPr>
        <w:r w:rsidRPr="00D32321">
          <w:rPr>
            <w:sz w:val="28"/>
            <w:szCs w:val="28"/>
            <w:lang w:eastAsia="en-US"/>
          </w:rPr>
          <w:t>2007 г</w:t>
        </w:r>
      </w:smartTag>
      <w:r w:rsidRPr="00D32321">
        <w:rPr>
          <w:sz w:val="28"/>
          <w:szCs w:val="28"/>
          <w:lang w:eastAsia="en-US"/>
        </w:rPr>
        <w:t xml:space="preserve">. </w:t>
      </w:r>
      <w:hyperlink r:id="rId12" w:history="1">
        <w:r w:rsidRPr="00D32321">
          <w:rPr>
            <w:sz w:val="28"/>
            <w:szCs w:val="28"/>
            <w:lang w:eastAsia="en-US"/>
          </w:rPr>
          <w:t>№ 525</w:t>
        </w:r>
      </w:hyperlink>
      <w:r w:rsidRPr="00D32321">
        <w:rPr>
          <w:sz w:val="28"/>
          <w:szCs w:val="28"/>
          <w:lang w:eastAsia="en-US"/>
        </w:rPr>
        <w:t xml:space="preserve">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от 5 мая </w:t>
      </w:r>
      <w:smartTag w:uri="urn:schemas-microsoft-com:office:smarttags" w:element="metricconverter">
        <w:smartTagPr>
          <w:attr w:name="ProductID" w:val="2008 г"/>
        </w:smartTagPr>
        <w:r w:rsidRPr="00D32321">
          <w:rPr>
            <w:sz w:val="28"/>
            <w:szCs w:val="28"/>
            <w:lang w:eastAsia="en-US"/>
          </w:rPr>
          <w:t>2008 г</w:t>
        </w:r>
      </w:smartTag>
      <w:r w:rsidRPr="00D32321">
        <w:rPr>
          <w:sz w:val="28"/>
          <w:szCs w:val="28"/>
          <w:lang w:eastAsia="en-US"/>
        </w:rPr>
        <w:t xml:space="preserve">. </w:t>
      </w:r>
      <w:hyperlink r:id="rId13" w:history="1">
        <w:r w:rsidRPr="00D32321">
          <w:rPr>
            <w:sz w:val="28"/>
            <w:szCs w:val="28"/>
            <w:lang w:eastAsia="en-US"/>
          </w:rPr>
          <w:t>№ 216н</w:t>
        </w:r>
      </w:hyperlink>
      <w:r w:rsidRPr="00D32321">
        <w:rPr>
          <w:sz w:val="28"/>
          <w:szCs w:val="28"/>
          <w:lang w:eastAsia="en-US"/>
        </w:rPr>
        <w:t xml:space="preserve"> «Об утверждении профессиональных квалификационных групп должностей </w:t>
      </w:r>
      <w:r w:rsidRPr="00D32321">
        <w:rPr>
          <w:sz w:val="28"/>
          <w:szCs w:val="28"/>
          <w:lang w:eastAsia="en-US"/>
        </w:rPr>
        <w:lastRenderedPageBreak/>
        <w:t xml:space="preserve">работников образования», от 29 мая </w:t>
      </w:r>
      <w:smartTag w:uri="urn:schemas-microsoft-com:office:smarttags" w:element="metricconverter">
        <w:smartTagPr>
          <w:attr w:name="ProductID" w:val="2008 г"/>
        </w:smartTagPr>
        <w:r w:rsidRPr="00D32321">
          <w:rPr>
            <w:sz w:val="28"/>
            <w:szCs w:val="28"/>
            <w:lang w:eastAsia="en-US"/>
          </w:rPr>
          <w:t>2008 г</w:t>
        </w:r>
      </w:smartTag>
      <w:r w:rsidRPr="00D32321">
        <w:rPr>
          <w:sz w:val="28"/>
          <w:szCs w:val="28"/>
          <w:lang w:eastAsia="en-US"/>
        </w:rPr>
        <w:t xml:space="preserve">. </w:t>
      </w:r>
      <w:hyperlink r:id="rId14" w:history="1">
        <w:r w:rsidRPr="00D32321">
          <w:rPr>
            <w:sz w:val="28"/>
            <w:szCs w:val="28"/>
            <w:lang w:eastAsia="en-US"/>
          </w:rPr>
          <w:t>№ 247н</w:t>
        </w:r>
      </w:hyperlink>
      <w:r w:rsidRPr="00D32321">
        <w:rPr>
          <w:sz w:val="28"/>
          <w:szCs w:val="28"/>
          <w:lang w:eastAsia="en-US"/>
        </w:rPr>
        <w:t xml:space="preserve"> «Об утверждении профессиональных квалификационных групп общеотраслевых должностей руководителей, специалистов и служащих», письмом Министерства образования и науки Пермского края от 15 мая </w:t>
      </w:r>
      <w:smartTag w:uri="urn:schemas-microsoft-com:office:smarttags" w:element="metricconverter">
        <w:smartTagPr>
          <w:attr w:name="ProductID" w:val="2019 г"/>
        </w:smartTagPr>
        <w:r w:rsidRPr="00D32321">
          <w:rPr>
            <w:sz w:val="28"/>
            <w:szCs w:val="28"/>
            <w:lang w:eastAsia="en-US"/>
          </w:rPr>
          <w:t>2019 г</w:t>
        </w:r>
      </w:smartTag>
      <w:r w:rsidRPr="00D32321">
        <w:rPr>
          <w:sz w:val="28"/>
          <w:szCs w:val="28"/>
          <w:lang w:eastAsia="en-US"/>
        </w:rPr>
        <w:t>. № СЭД-26-01-36-663 «О направлении примерного положения по оплате труда»</w:t>
      </w:r>
      <w:r w:rsidRPr="00D32321">
        <w:rPr>
          <w:sz w:val="28"/>
          <w:szCs w:val="28"/>
        </w:rPr>
        <w:t xml:space="preserve">, </w:t>
      </w:r>
      <w:r w:rsidRPr="00D32321">
        <w:rPr>
          <w:sz w:val="28"/>
          <w:szCs w:val="28"/>
          <w:lang w:eastAsia="en-US"/>
        </w:rPr>
        <w:t xml:space="preserve">и определяет условия и порядок оплаты труда руководителей, заместителей руководителя, работников муниципальных бюджетных и </w:t>
      </w:r>
      <w:r w:rsidRPr="00D32321">
        <w:rPr>
          <w:sz w:val="28"/>
          <w:szCs w:val="28"/>
        </w:rPr>
        <w:t>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r w:rsidRPr="00D32321">
        <w:rPr>
          <w:sz w:val="28"/>
          <w:szCs w:val="28"/>
          <w:lang w:eastAsia="en-US"/>
        </w:rPr>
        <w:t xml:space="preserve"> (далее - учреждения), порядок формирования фонда оплаты труда работников учреждений.</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t>1.2. Системы оплаты труда работников муниципальных учреждений формируются на основе следующих принципов:</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t xml:space="preserve">- недопущение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w:t>
      </w:r>
      <w:hyperlink r:id="rId15" w:history="1">
        <w:r w:rsidRPr="00D32321">
          <w:rPr>
            <w:sz w:val="28"/>
            <w:szCs w:val="28"/>
            <w:lang w:eastAsia="en-US"/>
          </w:rPr>
          <w:t>кодексом</w:t>
        </w:r>
      </w:hyperlink>
      <w:r w:rsidRPr="00D32321">
        <w:rPr>
          <w:sz w:val="28"/>
          <w:szCs w:val="28"/>
          <w:lang w:eastAsia="en-US"/>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t>- установление в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t>-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lastRenderedPageBreak/>
        <w:t>- обеспечение повышения уровня реального содержания заработной платы работников муниципальных учреждений;</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t>- предоставление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A66C6D" w:rsidRPr="00D32321" w:rsidRDefault="00A66C6D" w:rsidP="00ED4854">
      <w:pPr>
        <w:widowControl w:val="0"/>
        <w:autoSpaceDE w:val="0"/>
        <w:autoSpaceDN w:val="0"/>
        <w:spacing w:line="360" w:lineRule="exact"/>
        <w:ind w:firstLine="709"/>
        <w:jc w:val="both"/>
        <w:rPr>
          <w:rFonts w:cs="Calibri"/>
          <w:sz w:val="28"/>
          <w:szCs w:val="28"/>
        </w:rPr>
      </w:pPr>
      <w:r w:rsidRPr="00D32321">
        <w:rPr>
          <w:sz w:val="28"/>
          <w:szCs w:val="28"/>
        </w:rPr>
        <w:t>1.3. </w:t>
      </w:r>
      <w:r w:rsidRPr="00D32321">
        <w:rPr>
          <w:rFonts w:eastAsia="Times-Roman" w:cs="Calibri"/>
          <w:sz w:val="28"/>
          <w:szCs w:val="28"/>
        </w:rPr>
        <w:t>О</w:t>
      </w:r>
      <w:r w:rsidRPr="00D32321">
        <w:rPr>
          <w:rFonts w:cs="Calibri"/>
          <w:sz w:val="28"/>
          <w:szCs w:val="28"/>
        </w:rPr>
        <w:t>бязательными для применения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 систем нормирования труда, определяемых работодателем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Разработка показателей и критериев эффективности работы осуществляется с учетом следующих принципов:</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 адекватность - вознаграждение должно быть адекватно трудовому вкладу каждого работника в результат коллективного труда;</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 своевременность - вознаграждение должно следовать за достижением результатов;</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 прозрачность - правила определения вознаграждения должны быть понятны каждому работнику.</w:t>
      </w:r>
    </w:p>
    <w:p w:rsidR="00A66C6D" w:rsidRPr="00D32321" w:rsidRDefault="00A66C6D" w:rsidP="00ED4854">
      <w:pPr>
        <w:autoSpaceDE w:val="0"/>
        <w:autoSpaceDN w:val="0"/>
        <w:adjustRightInd w:val="0"/>
        <w:spacing w:line="360" w:lineRule="exact"/>
        <w:ind w:firstLine="709"/>
        <w:jc w:val="both"/>
        <w:rPr>
          <w:sz w:val="28"/>
          <w:szCs w:val="28"/>
          <w:lang w:eastAsia="en-US"/>
        </w:rPr>
      </w:pPr>
      <w:r w:rsidRPr="00D32321">
        <w:rPr>
          <w:sz w:val="28"/>
          <w:szCs w:val="28"/>
          <w:lang w:eastAsia="en-US"/>
        </w:rPr>
        <w:lastRenderedPageBreak/>
        <w:t>1.4.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1.5. Повышение (индексация) заработной платы работников учреждений осуществляется в порядке, предусмотренном законодательством.</w:t>
      </w:r>
    </w:p>
    <w:p w:rsidR="00A66C6D" w:rsidRPr="00D32321" w:rsidRDefault="00A66C6D" w:rsidP="00ED4854">
      <w:pPr>
        <w:pStyle w:val="ConsPlusNormal"/>
        <w:widowControl/>
        <w:spacing w:line="360" w:lineRule="exact"/>
        <w:ind w:firstLine="708"/>
        <w:jc w:val="both"/>
        <w:rPr>
          <w:rFonts w:ascii="Times New Roman" w:hAnsi="Times New Roman" w:cs="Times New Roman"/>
          <w:sz w:val="28"/>
          <w:szCs w:val="28"/>
        </w:rPr>
      </w:pPr>
      <w:r w:rsidRPr="00D32321">
        <w:rPr>
          <w:rFonts w:ascii="Times New Roman" w:hAnsi="Times New Roman" w:cs="Times New Roman"/>
          <w:sz w:val="28"/>
          <w:szCs w:val="28"/>
        </w:rPr>
        <w:t>1.6.</w:t>
      </w:r>
      <w:r w:rsidRPr="00D32321">
        <w:rPr>
          <w:sz w:val="28"/>
          <w:szCs w:val="28"/>
        </w:rPr>
        <w:t> </w:t>
      </w:r>
      <w:r w:rsidRPr="00D32321">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федеральным законодательством.</w:t>
      </w:r>
    </w:p>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jc w:val="center"/>
        <w:outlineLvl w:val="1"/>
        <w:rPr>
          <w:b/>
          <w:sz w:val="28"/>
          <w:szCs w:val="28"/>
        </w:rPr>
      </w:pPr>
      <w:r w:rsidRPr="00D32321">
        <w:rPr>
          <w:b/>
          <w:sz w:val="28"/>
          <w:szCs w:val="28"/>
        </w:rPr>
        <w:t>II. Общий порядок и условия оплаты труда работников учреждения</w:t>
      </w:r>
    </w:p>
    <w:p w:rsidR="00A66C6D" w:rsidRPr="00D32321" w:rsidRDefault="00A66C6D" w:rsidP="00ED4854">
      <w:pPr>
        <w:widowControl w:val="0"/>
        <w:autoSpaceDE w:val="0"/>
        <w:autoSpaceDN w:val="0"/>
        <w:jc w:val="center"/>
        <w:outlineLvl w:val="1"/>
        <w:rPr>
          <w:b/>
          <w:sz w:val="28"/>
          <w:szCs w:val="28"/>
        </w:rPr>
      </w:pPr>
    </w:p>
    <w:p w:rsidR="00A66C6D" w:rsidRPr="00D32321" w:rsidRDefault="00A66C6D" w:rsidP="00ED4854">
      <w:pPr>
        <w:widowControl w:val="0"/>
        <w:numPr>
          <w:ilvl w:val="0"/>
          <w:numId w:val="15"/>
        </w:numPr>
        <w:autoSpaceDE w:val="0"/>
        <w:autoSpaceDN w:val="0"/>
        <w:jc w:val="center"/>
        <w:outlineLvl w:val="1"/>
        <w:rPr>
          <w:b/>
          <w:sz w:val="28"/>
          <w:szCs w:val="28"/>
        </w:rPr>
      </w:pPr>
      <w:r w:rsidRPr="00D32321">
        <w:rPr>
          <w:b/>
          <w:sz w:val="28"/>
          <w:szCs w:val="28"/>
        </w:rPr>
        <w:t>Основные условия оплаты труда</w:t>
      </w:r>
    </w:p>
    <w:p w:rsidR="00A66C6D" w:rsidRPr="00D32321" w:rsidRDefault="00A66C6D" w:rsidP="00ED4854">
      <w:pPr>
        <w:widowControl w:val="0"/>
        <w:autoSpaceDE w:val="0"/>
        <w:autoSpaceDN w:val="0"/>
        <w:jc w:val="center"/>
        <w:outlineLvl w:val="1"/>
        <w:rPr>
          <w:b/>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1.1. Основные условия оплаты труда: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1.1.1. оплата труда работников учреждений включает:</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тарифные ставки, оклады (должностные оклады);</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выплаты компенсационного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выплаты стимулирующего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1.1.2. Оплата труда работников учреждений осуществляется на основе </w:t>
      </w:r>
      <w:hyperlink w:anchor="P317" w:history="1">
        <w:r w:rsidRPr="00D32321">
          <w:rPr>
            <w:sz w:val="28"/>
            <w:szCs w:val="28"/>
          </w:rPr>
          <w:t>схемы</w:t>
        </w:r>
      </w:hyperlink>
      <w:r w:rsidRPr="00D32321">
        <w:rPr>
          <w:sz w:val="28"/>
          <w:szCs w:val="28"/>
        </w:rPr>
        <w:t xml:space="preserve"> тарифных ставок, окладов (должностных окладов) работников учреждений согласно приложению 1 к настоящему Положению, которая определяет минимальные размеры тарифных ставок, окладов (должностных окладов) работников учреждений на основе отнесения занимаемых ими должностей к профессиональным квалификационным группам.</w:t>
      </w:r>
    </w:p>
    <w:p w:rsidR="00A66C6D" w:rsidRPr="00D32321" w:rsidRDefault="00A66C6D" w:rsidP="00ED4854">
      <w:pPr>
        <w:widowControl w:val="0"/>
        <w:autoSpaceDE w:val="0"/>
        <w:autoSpaceDN w:val="0"/>
        <w:spacing w:line="360" w:lineRule="exact"/>
        <w:ind w:firstLine="709"/>
        <w:jc w:val="both"/>
        <w:rPr>
          <w:sz w:val="28"/>
          <w:szCs w:val="28"/>
        </w:rPr>
      </w:pPr>
      <w:bookmarkStart w:id="0" w:name="P69"/>
      <w:bookmarkEnd w:id="0"/>
      <w:r w:rsidRPr="00D32321">
        <w:rPr>
          <w:sz w:val="28"/>
          <w:szCs w:val="28"/>
        </w:rPr>
        <w:t>1.1.3. Размеры тарифных ставок, окладов (должностных окладов) работников учреждений устанавливаются руководителем учреждения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работника в порядке, установленном правовым актом учредителя.</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numPr>
          <w:ilvl w:val="0"/>
          <w:numId w:val="15"/>
        </w:numPr>
        <w:autoSpaceDE w:val="0"/>
        <w:autoSpaceDN w:val="0"/>
        <w:spacing w:line="360" w:lineRule="exact"/>
        <w:jc w:val="center"/>
        <w:rPr>
          <w:b/>
          <w:sz w:val="28"/>
          <w:szCs w:val="28"/>
        </w:rPr>
      </w:pPr>
      <w:r w:rsidRPr="00D32321">
        <w:rPr>
          <w:b/>
          <w:sz w:val="28"/>
          <w:szCs w:val="28"/>
        </w:rPr>
        <w:t>Выплаты компенсационного характера</w:t>
      </w:r>
    </w:p>
    <w:p w:rsidR="00A66C6D" w:rsidRPr="00D32321" w:rsidRDefault="00A66C6D" w:rsidP="00ED4854">
      <w:pPr>
        <w:widowControl w:val="0"/>
        <w:autoSpaceDE w:val="0"/>
        <w:autoSpaceDN w:val="0"/>
        <w:spacing w:line="360" w:lineRule="exact"/>
        <w:ind w:left="720"/>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2.1. Работникам учреждения при наличии оснований, предусмотренных законодательством, устанавливаются следующие виды выплат компенсационного характера:</w:t>
      </w:r>
    </w:p>
    <w:p w:rsidR="00A66C6D" w:rsidRPr="00D32321" w:rsidRDefault="00A66C6D" w:rsidP="00ED4854">
      <w:pPr>
        <w:widowControl w:val="0"/>
        <w:autoSpaceDE w:val="0"/>
        <w:autoSpaceDN w:val="0"/>
        <w:spacing w:line="360" w:lineRule="exact"/>
        <w:ind w:firstLine="709"/>
        <w:jc w:val="right"/>
        <w:rPr>
          <w:sz w:val="28"/>
          <w:szCs w:val="28"/>
        </w:rPr>
      </w:pPr>
      <w:r w:rsidRPr="00D32321">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66C6D" w:rsidRPr="00D32321" w:rsidTr="00ED4854">
        <w:trPr>
          <w:trHeight w:val="145"/>
        </w:trPr>
        <w:tc>
          <w:tcPr>
            <w:tcW w:w="10031" w:type="dxa"/>
          </w:tcPr>
          <w:p w:rsidR="00A66C6D" w:rsidRPr="00D32321" w:rsidRDefault="00A66C6D" w:rsidP="00ED4854">
            <w:pPr>
              <w:jc w:val="center"/>
              <w:rPr>
                <w:sz w:val="28"/>
                <w:szCs w:val="28"/>
              </w:rPr>
            </w:pPr>
            <w:r w:rsidRPr="00D32321">
              <w:rPr>
                <w:sz w:val="28"/>
                <w:szCs w:val="28"/>
              </w:rPr>
              <w:t>Наименование выплаты</w:t>
            </w:r>
          </w:p>
        </w:tc>
      </w:tr>
      <w:tr w:rsidR="00A66C6D" w:rsidRPr="00D32321" w:rsidTr="00ED4854">
        <w:trPr>
          <w:trHeight w:val="145"/>
        </w:trPr>
        <w:tc>
          <w:tcPr>
            <w:tcW w:w="10031" w:type="dxa"/>
          </w:tcPr>
          <w:p w:rsidR="00A66C6D" w:rsidRPr="00D32321" w:rsidRDefault="00A66C6D" w:rsidP="00ED4854">
            <w:pPr>
              <w:jc w:val="both"/>
              <w:rPr>
                <w:sz w:val="28"/>
                <w:szCs w:val="28"/>
              </w:rPr>
            </w:pPr>
            <w:r w:rsidRPr="00D32321">
              <w:rPr>
                <w:sz w:val="28"/>
                <w:szCs w:val="28"/>
              </w:rPr>
              <w:lastRenderedPageBreak/>
              <w:t>выплаты работникам, занятых на работах с вредными и (или) опасными и иными особыми условиями труда</w:t>
            </w:r>
          </w:p>
        </w:tc>
      </w:tr>
      <w:tr w:rsidR="00A66C6D" w:rsidRPr="00D32321" w:rsidTr="00ED4854">
        <w:trPr>
          <w:trHeight w:val="145"/>
        </w:trPr>
        <w:tc>
          <w:tcPr>
            <w:tcW w:w="10031" w:type="dxa"/>
          </w:tcPr>
          <w:p w:rsidR="00A66C6D" w:rsidRPr="00D32321" w:rsidRDefault="00A66C6D" w:rsidP="00ED4854">
            <w:pPr>
              <w:jc w:val="both"/>
              <w:rPr>
                <w:sz w:val="28"/>
                <w:szCs w:val="28"/>
              </w:rPr>
            </w:pPr>
            <w:r w:rsidRPr="00D32321">
              <w:rPr>
                <w:sz w:val="28"/>
                <w:szCs w:val="28"/>
              </w:rPr>
              <w:t>выплаты за работу в местностях с особыми климатическими условиями</w:t>
            </w:r>
          </w:p>
        </w:tc>
      </w:tr>
      <w:tr w:rsidR="00A66C6D" w:rsidRPr="00D32321" w:rsidTr="00ED4854">
        <w:trPr>
          <w:trHeight w:val="145"/>
        </w:trPr>
        <w:tc>
          <w:tcPr>
            <w:tcW w:w="10031" w:type="dxa"/>
          </w:tcPr>
          <w:p w:rsidR="00A66C6D" w:rsidRPr="00D32321" w:rsidRDefault="00A66C6D" w:rsidP="00ED4854">
            <w:pPr>
              <w:jc w:val="both"/>
              <w:rPr>
                <w:sz w:val="28"/>
                <w:szCs w:val="28"/>
              </w:rPr>
            </w:pPr>
            <w:r w:rsidRPr="00D32321">
              <w:rPr>
                <w:sz w:val="28"/>
                <w:szCs w:val="28"/>
              </w:rPr>
              <w:t>за работу в ночное время</w:t>
            </w:r>
          </w:p>
        </w:tc>
      </w:tr>
      <w:tr w:rsidR="00A66C6D" w:rsidRPr="00D32321" w:rsidTr="00ED4854">
        <w:trPr>
          <w:trHeight w:val="145"/>
        </w:trPr>
        <w:tc>
          <w:tcPr>
            <w:tcW w:w="10031" w:type="dxa"/>
          </w:tcPr>
          <w:p w:rsidR="00A66C6D" w:rsidRPr="00D32321" w:rsidRDefault="00A66C6D" w:rsidP="00ED4854">
            <w:pPr>
              <w:jc w:val="both"/>
              <w:rPr>
                <w:sz w:val="28"/>
                <w:szCs w:val="28"/>
              </w:rPr>
            </w:pPr>
            <w:r w:rsidRPr="00D32321">
              <w:rPr>
                <w:sz w:val="28"/>
                <w:szCs w:val="28"/>
              </w:rPr>
              <w:t>оплата сверхурочной работы</w:t>
            </w:r>
          </w:p>
        </w:tc>
      </w:tr>
      <w:tr w:rsidR="00A66C6D" w:rsidRPr="00D32321" w:rsidTr="00ED4854">
        <w:trPr>
          <w:trHeight w:val="145"/>
        </w:trPr>
        <w:tc>
          <w:tcPr>
            <w:tcW w:w="10031" w:type="dxa"/>
          </w:tcPr>
          <w:p w:rsidR="00A66C6D" w:rsidRPr="00D32321" w:rsidRDefault="00A66C6D" w:rsidP="00ED4854">
            <w:pPr>
              <w:jc w:val="both"/>
              <w:rPr>
                <w:sz w:val="28"/>
                <w:szCs w:val="28"/>
              </w:rPr>
            </w:pPr>
            <w:r w:rsidRPr="00D32321">
              <w:rPr>
                <w:sz w:val="28"/>
                <w:szCs w:val="28"/>
              </w:rPr>
              <w:t>за работу в выходные и нерабочие праздничные дни</w:t>
            </w:r>
          </w:p>
        </w:tc>
      </w:tr>
      <w:tr w:rsidR="00A66C6D" w:rsidRPr="00D32321" w:rsidTr="00ED4854">
        <w:trPr>
          <w:trHeight w:val="145"/>
        </w:trPr>
        <w:tc>
          <w:tcPr>
            <w:tcW w:w="10031" w:type="dxa"/>
          </w:tcPr>
          <w:p w:rsidR="00A66C6D" w:rsidRPr="00D32321" w:rsidRDefault="00A66C6D" w:rsidP="00ED4854">
            <w:pPr>
              <w:jc w:val="both"/>
              <w:rPr>
                <w:sz w:val="28"/>
                <w:szCs w:val="28"/>
              </w:rPr>
            </w:pPr>
            <w:r w:rsidRPr="00D32321">
              <w:rPr>
                <w:sz w:val="28"/>
                <w:szCs w:val="28"/>
              </w:rPr>
              <w:t>иные выплаты за работу в условиях, отклоняющихся от нормальных</w:t>
            </w:r>
          </w:p>
        </w:tc>
      </w:tr>
      <w:tr w:rsidR="00A66C6D" w:rsidRPr="00D32321" w:rsidTr="00ED4854">
        <w:trPr>
          <w:trHeight w:val="145"/>
        </w:trPr>
        <w:tc>
          <w:tcPr>
            <w:tcW w:w="10031" w:type="dxa"/>
          </w:tcPr>
          <w:p w:rsidR="00A66C6D" w:rsidRPr="00D32321" w:rsidRDefault="00A66C6D" w:rsidP="00ED4854">
            <w:pPr>
              <w:jc w:val="both"/>
              <w:rPr>
                <w:sz w:val="28"/>
                <w:szCs w:val="28"/>
              </w:rPr>
            </w:pPr>
            <w:r w:rsidRPr="00D32321">
              <w:rPr>
                <w:sz w:val="28"/>
                <w:szCs w:val="28"/>
              </w:rPr>
              <w:t>выплаты компенсационного характера для руководителя образовательного учреждения при наличии нескольких мест ведения образовательной деятельности:</w:t>
            </w:r>
          </w:p>
          <w:p w:rsidR="00A66C6D" w:rsidRPr="00D32321" w:rsidRDefault="00A66C6D" w:rsidP="00ED4854">
            <w:pPr>
              <w:jc w:val="both"/>
              <w:rPr>
                <w:sz w:val="28"/>
                <w:szCs w:val="28"/>
              </w:rPr>
            </w:pPr>
            <w:r w:rsidRPr="00D32321">
              <w:rPr>
                <w:sz w:val="28"/>
                <w:szCs w:val="28"/>
              </w:rPr>
              <w:t>- в зависимости от суммарной удаленности:</w:t>
            </w:r>
          </w:p>
          <w:p w:rsidR="00A66C6D" w:rsidRPr="00D32321" w:rsidRDefault="00A66C6D" w:rsidP="00ED4854">
            <w:pPr>
              <w:ind w:left="313"/>
              <w:jc w:val="both"/>
              <w:rPr>
                <w:sz w:val="28"/>
                <w:szCs w:val="28"/>
                <w:highlight w:val="yellow"/>
              </w:rPr>
            </w:pPr>
            <w:r w:rsidRPr="00D32321">
              <w:rPr>
                <w:sz w:val="28"/>
                <w:szCs w:val="28"/>
                <w:highlight w:val="yellow"/>
              </w:rPr>
              <w:t>до 20 км – 5%</w:t>
            </w:r>
          </w:p>
          <w:p w:rsidR="00A66C6D" w:rsidRPr="00D32321" w:rsidRDefault="00A66C6D" w:rsidP="00ED4854">
            <w:pPr>
              <w:ind w:left="313"/>
              <w:jc w:val="both"/>
              <w:rPr>
                <w:sz w:val="28"/>
                <w:szCs w:val="28"/>
                <w:highlight w:val="yellow"/>
              </w:rPr>
            </w:pPr>
            <w:r w:rsidRPr="00D32321">
              <w:rPr>
                <w:sz w:val="28"/>
                <w:szCs w:val="28"/>
                <w:highlight w:val="yellow"/>
              </w:rPr>
              <w:t>21-50 км – 10%</w:t>
            </w:r>
          </w:p>
          <w:p w:rsidR="00A66C6D" w:rsidRPr="00D32321" w:rsidRDefault="00A66C6D" w:rsidP="00ED4854">
            <w:pPr>
              <w:ind w:left="313"/>
              <w:jc w:val="both"/>
              <w:rPr>
                <w:sz w:val="28"/>
                <w:szCs w:val="28"/>
                <w:highlight w:val="yellow"/>
              </w:rPr>
            </w:pPr>
            <w:r w:rsidRPr="00D32321">
              <w:rPr>
                <w:sz w:val="28"/>
                <w:szCs w:val="28"/>
                <w:highlight w:val="yellow"/>
              </w:rPr>
              <w:t>51-70 км – 12,5%</w:t>
            </w:r>
          </w:p>
          <w:p w:rsidR="00A66C6D" w:rsidRPr="00D32321" w:rsidRDefault="00A66C6D" w:rsidP="00ED4854">
            <w:pPr>
              <w:ind w:left="313"/>
              <w:jc w:val="both"/>
              <w:rPr>
                <w:sz w:val="28"/>
                <w:szCs w:val="28"/>
              </w:rPr>
            </w:pPr>
            <w:r w:rsidRPr="00D32321">
              <w:rPr>
                <w:sz w:val="28"/>
                <w:szCs w:val="28"/>
                <w:highlight w:val="yellow"/>
              </w:rPr>
              <w:t>более 71 км – 15%</w:t>
            </w:r>
          </w:p>
          <w:p w:rsidR="00A66C6D" w:rsidRPr="00D32321" w:rsidRDefault="00A66C6D" w:rsidP="00ED4854">
            <w:pPr>
              <w:jc w:val="both"/>
              <w:rPr>
                <w:sz w:val="28"/>
                <w:szCs w:val="28"/>
              </w:rPr>
            </w:pPr>
            <w:r w:rsidRPr="00D32321">
              <w:rPr>
                <w:sz w:val="28"/>
                <w:szCs w:val="28"/>
              </w:rPr>
              <w:t>- в зависимости от количества мест ведения образовательной деятельности</w:t>
            </w:r>
          </w:p>
          <w:p w:rsidR="00A66C6D" w:rsidRPr="00D32321" w:rsidRDefault="00A66C6D" w:rsidP="00ED4854">
            <w:pPr>
              <w:jc w:val="both"/>
              <w:rPr>
                <w:sz w:val="28"/>
                <w:szCs w:val="28"/>
                <w:highlight w:val="red"/>
              </w:rPr>
            </w:pPr>
            <w:r w:rsidRPr="00D32321">
              <w:rPr>
                <w:sz w:val="28"/>
                <w:szCs w:val="28"/>
                <w:highlight w:val="yellow"/>
              </w:rPr>
              <w:t>(за 1 место – 2%)</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за совмещение профессий (должностей)</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за расширение зон обслуживания</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за увеличение объема работ</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исполнение обязанностей временно отсутствующего работника без освобождения от работы, определенной трудовым договором</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за работу в сельской местности</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за классное руководство (кураторство)</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за работу в системе ЭПОС</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за проверку письменных работ</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ежемесячная выплата за наличие детей-сирот, детей оставшихся без попечения родителей, обучающихся в учреждении (организации)</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ежемесячная выплата за реализацию региональных программ дополнительного образования детей, направленных на работу с талантливыми и одаренными детьми и развитие одаренности</w:t>
            </w:r>
          </w:p>
        </w:tc>
      </w:tr>
      <w:tr w:rsidR="00A66C6D" w:rsidRPr="00D32321" w:rsidTr="00ED4854">
        <w:trPr>
          <w:trHeight w:val="145"/>
        </w:trPr>
        <w:tc>
          <w:tcPr>
            <w:tcW w:w="10031" w:type="dxa"/>
          </w:tcPr>
          <w:p w:rsidR="00A66C6D" w:rsidRPr="00D32321" w:rsidRDefault="00A66C6D" w:rsidP="00ED4854">
            <w:pPr>
              <w:spacing w:line="276" w:lineRule="auto"/>
              <w:rPr>
                <w:sz w:val="28"/>
                <w:szCs w:val="28"/>
              </w:rPr>
            </w:pPr>
            <w:r w:rsidRPr="00D32321">
              <w:rPr>
                <w:sz w:val="28"/>
                <w:szCs w:val="28"/>
              </w:rPr>
              <w:t>иные дополнительные компенсационные выплаты</w:t>
            </w:r>
          </w:p>
        </w:tc>
      </w:tr>
    </w:tbl>
    <w:p w:rsidR="00A66C6D" w:rsidRPr="00D32321" w:rsidRDefault="00A66C6D" w:rsidP="00ED4854">
      <w:pPr>
        <w:widowControl w:val="0"/>
        <w:autoSpaceDE w:val="0"/>
        <w:autoSpaceDN w:val="0"/>
        <w:ind w:firstLine="540"/>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2.2. Специалистам учреждений, работающим в сельских населенных пунктах, устанавливается повышенный на 25 процентов размер тарифных ставок, должностных окладов согласно </w:t>
      </w:r>
      <w:hyperlink w:anchor="P782" w:history="1">
        <w:r w:rsidRPr="00D32321">
          <w:rPr>
            <w:sz w:val="28"/>
            <w:szCs w:val="28"/>
          </w:rPr>
          <w:t>перечню</w:t>
        </w:r>
      </w:hyperlink>
      <w:r w:rsidRPr="00D32321">
        <w:rPr>
          <w:sz w:val="28"/>
          <w:szCs w:val="28"/>
        </w:rPr>
        <w:t>, установленному Приложением 2 к настоящему Положению.</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2.3. Выплаты компенсационного характера устанавливаются в процентном отношении к тарифной ставке, окладу (должностному окладу), если иное не предусмотрено законодательством.</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2.4. Условия, размеры, срок и порядок осуществления компенсационных </w:t>
      </w:r>
      <w:r w:rsidRPr="00D32321">
        <w:rPr>
          <w:sz w:val="28"/>
          <w:szCs w:val="28"/>
        </w:rPr>
        <w:lastRenderedPageBreak/>
        <w:t>выплат работникам устанавливаются с учетом содержания и (или) объема дополнительной работы в соответствии с локальным актом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2.5.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2.6. Выплаты компенсационного характера устанавливаются </w:t>
      </w:r>
      <w:r w:rsidRPr="00D32321">
        <w:rPr>
          <w:rFonts w:cs="Calibri"/>
          <w:sz w:val="28"/>
          <w:szCs w:val="28"/>
        </w:rPr>
        <w:t>по соглашению сторон трудовым договором.</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2.7. Виды, размеры, порядок и условия назначения выплат компенсационного характера руководителям учреждений устанавливаются правовыми актами учредителя в соответствии с законодательством.</w:t>
      </w:r>
    </w:p>
    <w:p w:rsidR="00A66C6D" w:rsidRPr="00D32321" w:rsidRDefault="00A66C6D" w:rsidP="00ED4854">
      <w:pPr>
        <w:autoSpaceDE w:val="0"/>
        <w:autoSpaceDN w:val="0"/>
        <w:adjustRightInd w:val="0"/>
        <w:spacing w:line="360" w:lineRule="exact"/>
        <w:ind w:firstLine="709"/>
        <w:jc w:val="both"/>
        <w:rPr>
          <w:sz w:val="28"/>
          <w:szCs w:val="28"/>
        </w:rPr>
      </w:pPr>
      <w:r w:rsidRPr="00D32321">
        <w:rPr>
          <w:sz w:val="28"/>
          <w:szCs w:val="28"/>
        </w:rPr>
        <w:t>2.8. Особенности установления компенсационной выплаты вознаграждения за выполнение функций классного руководителя педагогическим работникам:</w:t>
      </w:r>
    </w:p>
    <w:p w:rsidR="00A66C6D" w:rsidRPr="00D32321" w:rsidRDefault="00A66C6D" w:rsidP="00ED4854">
      <w:pPr>
        <w:pStyle w:val="ConsPlusNormal"/>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xml:space="preserve">2.8.1. установить дифференцированный размер выплаты в зависимости от выполняемых функций до </w:t>
      </w:r>
      <w:r w:rsidRPr="00D32321">
        <w:rPr>
          <w:rFonts w:ascii="Times New Roman" w:hAnsi="Times New Roman" w:cs="Times New Roman"/>
          <w:sz w:val="28"/>
          <w:szCs w:val="28"/>
          <w:highlight w:val="yellow"/>
        </w:rPr>
        <w:t>1 000</w:t>
      </w:r>
      <w:r w:rsidRPr="00D32321">
        <w:rPr>
          <w:rFonts w:ascii="Times New Roman" w:hAnsi="Times New Roman" w:cs="Times New Roman"/>
          <w:sz w:val="28"/>
          <w:szCs w:val="28"/>
        </w:rPr>
        <w:t xml:space="preserve"> руб. в месяц (дополнительно к действующему размеру), учитывающий: </w:t>
      </w:r>
    </w:p>
    <w:p w:rsidR="00A66C6D" w:rsidRPr="00D32321" w:rsidRDefault="00A66C6D" w:rsidP="00ED4854">
      <w:pPr>
        <w:tabs>
          <w:tab w:val="num" w:pos="0"/>
        </w:tabs>
        <w:spacing w:line="360" w:lineRule="exact"/>
        <w:ind w:firstLine="709"/>
        <w:jc w:val="both"/>
        <w:rPr>
          <w:sz w:val="28"/>
          <w:szCs w:val="28"/>
        </w:rPr>
      </w:pPr>
      <w:r w:rsidRPr="00D32321">
        <w:rPr>
          <w:sz w:val="28"/>
          <w:szCs w:val="28"/>
        </w:rPr>
        <w:t>- ведение карты педагогических наблюдений (ИС Траектория);</w:t>
      </w:r>
    </w:p>
    <w:p w:rsidR="00A66C6D" w:rsidRPr="00D32321" w:rsidRDefault="00A66C6D" w:rsidP="00ED4854">
      <w:pPr>
        <w:tabs>
          <w:tab w:val="num" w:pos="0"/>
        </w:tabs>
        <w:spacing w:line="360" w:lineRule="exact"/>
        <w:ind w:firstLine="709"/>
        <w:jc w:val="both"/>
        <w:rPr>
          <w:sz w:val="28"/>
          <w:szCs w:val="28"/>
        </w:rPr>
      </w:pPr>
      <w:r w:rsidRPr="00D32321">
        <w:rPr>
          <w:sz w:val="28"/>
          <w:szCs w:val="28"/>
        </w:rPr>
        <w:t>- организацию, проведение и дальнейшую профилактическую работу с 7-11 классами по результатам социально-психологического тестирования по выявлению склонности к деструктивному поведению;</w:t>
      </w:r>
    </w:p>
    <w:p w:rsidR="00A66C6D" w:rsidRPr="00D32321" w:rsidRDefault="00A66C6D" w:rsidP="00ED4854">
      <w:pPr>
        <w:tabs>
          <w:tab w:val="num" w:pos="0"/>
        </w:tabs>
        <w:spacing w:line="360" w:lineRule="exact"/>
        <w:ind w:firstLine="709"/>
        <w:jc w:val="both"/>
        <w:rPr>
          <w:sz w:val="28"/>
          <w:szCs w:val="28"/>
        </w:rPr>
      </w:pPr>
      <w:r w:rsidRPr="00D32321">
        <w:rPr>
          <w:sz w:val="28"/>
          <w:szCs w:val="28"/>
        </w:rPr>
        <w:t>- работу по организации социальных практик и волонтерства среди обучающихся;</w:t>
      </w:r>
    </w:p>
    <w:p w:rsidR="00A66C6D" w:rsidRPr="00D32321" w:rsidRDefault="00A66C6D" w:rsidP="00ED4854">
      <w:pPr>
        <w:tabs>
          <w:tab w:val="num" w:pos="0"/>
        </w:tabs>
        <w:spacing w:line="360" w:lineRule="exact"/>
        <w:ind w:firstLine="709"/>
        <w:jc w:val="both"/>
        <w:rPr>
          <w:sz w:val="28"/>
          <w:szCs w:val="28"/>
        </w:rPr>
      </w:pPr>
      <w:r w:rsidRPr="00D32321">
        <w:rPr>
          <w:sz w:val="28"/>
          <w:szCs w:val="28"/>
        </w:rPr>
        <w:t>- организацию родительского просвещения.</w:t>
      </w:r>
    </w:p>
    <w:p w:rsidR="00A66C6D" w:rsidRPr="00D32321" w:rsidRDefault="00A66C6D" w:rsidP="00ED4854">
      <w:pPr>
        <w:pStyle w:val="ConsPlusNormal"/>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xml:space="preserve">2.8.2. рекомендуемый размер выплаты за полный класс - комплект – </w:t>
      </w:r>
      <w:r w:rsidRPr="00D32321">
        <w:rPr>
          <w:rFonts w:ascii="Times New Roman" w:hAnsi="Times New Roman" w:cs="Times New Roman"/>
          <w:sz w:val="28"/>
          <w:szCs w:val="28"/>
          <w:highlight w:val="yellow"/>
        </w:rPr>
        <w:t>2 700</w:t>
      </w:r>
      <w:r w:rsidRPr="00D32321">
        <w:rPr>
          <w:rFonts w:ascii="Times New Roman" w:hAnsi="Times New Roman" w:cs="Times New Roman"/>
          <w:sz w:val="28"/>
          <w:szCs w:val="28"/>
        </w:rPr>
        <w:t xml:space="preserve"> рублей в месяц.</w:t>
      </w:r>
    </w:p>
    <w:p w:rsidR="00A66C6D" w:rsidRPr="00D32321" w:rsidRDefault="00A66C6D" w:rsidP="00ED4854">
      <w:pPr>
        <w:pStyle w:val="ConsPlusNormal"/>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2.9. Особенности установления компенсационной выплаты за работу в системе ЭПОС – до 1 000 руб. в месяц в зависимости от количественных и качественных показателей работы:</w:t>
      </w:r>
    </w:p>
    <w:p w:rsidR="00A66C6D" w:rsidRPr="00D32321" w:rsidRDefault="00A66C6D" w:rsidP="00ED4854">
      <w:pPr>
        <w:spacing w:line="360" w:lineRule="exact"/>
        <w:ind w:firstLine="709"/>
        <w:jc w:val="both"/>
        <w:rPr>
          <w:sz w:val="28"/>
          <w:szCs w:val="28"/>
        </w:rPr>
      </w:pPr>
      <w:r w:rsidRPr="00D32321">
        <w:rPr>
          <w:sz w:val="28"/>
          <w:szCs w:val="28"/>
        </w:rPr>
        <w:t>2.9.1. В соответствии с приказом Министерства образования и науки Пермского края от 17 октября 2019 года № СЭД-26-01-06-1002 «Об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 расположенными на территории Пермского края услуги по ведению электронных дневников и журналов» установлены следующие требования к качеству ведения электронных дневников и журналов:</w:t>
      </w:r>
    </w:p>
    <w:p w:rsidR="00A66C6D" w:rsidRPr="00D32321" w:rsidRDefault="00A66C6D" w:rsidP="00ED4854">
      <w:pPr>
        <w:spacing w:line="360" w:lineRule="exact"/>
        <w:ind w:firstLine="709"/>
        <w:jc w:val="both"/>
        <w:rPr>
          <w:sz w:val="28"/>
          <w:szCs w:val="2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79"/>
        <w:gridCol w:w="2409"/>
        <w:gridCol w:w="1985"/>
        <w:gridCol w:w="1843"/>
      </w:tblGrid>
      <w:tr w:rsidR="00A66C6D" w:rsidRPr="00D32321" w:rsidTr="00ED4854">
        <w:tc>
          <w:tcPr>
            <w:tcW w:w="1668" w:type="dxa"/>
          </w:tcPr>
          <w:p w:rsidR="00A66C6D" w:rsidRPr="00D32321" w:rsidRDefault="00A66C6D" w:rsidP="00ED4854">
            <w:pPr>
              <w:spacing w:line="360" w:lineRule="exact"/>
              <w:rPr>
                <w:sz w:val="28"/>
                <w:szCs w:val="28"/>
              </w:rPr>
            </w:pPr>
            <w:r w:rsidRPr="00D32321">
              <w:rPr>
                <w:sz w:val="28"/>
                <w:szCs w:val="28"/>
              </w:rPr>
              <w:t xml:space="preserve">Количество учащихся, </w:t>
            </w:r>
            <w:r w:rsidRPr="00D32321">
              <w:rPr>
                <w:sz w:val="28"/>
                <w:szCs w:val="28"/>
              </w:rPr>
              <w:lastRenderedPageBreak/>
              <w:t>зарегистрированных в СЭДиЖ</w:t>
            </w:r>
          </w:p>
          <w:p w:rsidR="00A66C6D" w:rsidRPr="00D32321" w:rsidRDefault="00A66C6D" w:rsidP="00ED4854">
            <w:pPr>
              <w:spacing w:line="360" w:lineRule="exact"/>
              <w:rPr>
                <w:sz w:val="28"/>
                <w:szCs w:val="28"/>
              </w:rPr>
            </w:pPr>
            <w:r w:rsidRPr="00D32321">
              <w:rPr>
                <w:sz w:val="28"/>
                <w:szCs w:val="28"/>
              </w:rPr>
              <w:t>(либо ЭПОС.</w:t>
            </w:r>
          </w:p>
          <w:p w:rsidR="00A66C6D" w:rsidRPr="00D32321" w:rsidRDefault="00A66C6D" w:rsidP="00ED4854">
            <w:pPr>
              <w:spacing w:line="360" w:lineRule="exact"/>
              <w:rPr>
                <w:sz w:val="28"/>
                <w:szCs w:val="28"/>
              </w:rPr>
            </w:pPr>
            <w:r w:rsidRPr="00D32321">
              <w:rPr>
                <w:sz w:val="28"/>
                <w:szCs w:val="28"/>
              </w:rPr>
              <w:t>Школа)</w:t>
            </w:r>
          </w:p>
        </w:tc>
        <w:tc>
          <w:tcPr>
            <w:tcW w:w="1979" w:type="dxa"/>
          </w:tcPr>
          <w:p w:rsidR="00A66C6D" w:rsidRPr="00D32321" w:rsidRDefault="00A66C6D" w:rsidP="00ED4854">
            <w:pPr>
              <w:spacing w:line="360" w:lineRule="exact"/>
              <w:rPr>
                <w:sz w:val="28"/>
                <w:szCs w:val="28"/>
              </w:rPr>
            </w:pPr>
            <w:r w:rsidRPr="00D32321">
              <w:rPr>
                <w:sz w:val="28"/>
                <w:szCs w:val="28"/>
              </w:rPr>
              <w:lastRenderedPageBreak/>
              <w:t xml:space="preserve">Количество электронных </w:t>
            </w:r>
            <w:r w:rsidRPr="00D32321">
              <w:rPr>
                <w:sz w:val="28"/>
                <w:szCs w:val="28"/>
              </w:rPr>
              <w:lastRenderedPageBreak/>
              <w:t>дневников, в которых сведения об изучаемых темах представлены в 100%</w:t>
            </w:r>
          </w:p>
        </w:tc>
        <w:tc>
          <w:tcPr>
            <w:tcW w:w="2409" w:type="dxa"/>
          </w:tcPr>
          <w:p w:rsidR="00A66C6D" w:rsidRPr="00D32321" w:rsidRDefault="00A66C6D" w:rsidP="00ED4854">
            <w:pPr>
              <w:spacing w:line="360" w:lineRule="exact"/>
              <w:rPr>
                <w:sz w:val="28"/>
                <w:szCs w:val="28"/>
              </w:rPr>
            </w:pPr>
            <w:r w:rsidRPr="00D32321">
              <w:rPr>
                <w:sz w:val="28"/>
                <w:szCs w:val="28"/>
              </w:rPr>
              <w:lastRenderedPageBreak/>
              <w:t xml:space="preserve">Количество электронных </w:t>
            </w:r>
            <w:r w:rsidRPr="00D32321">
              <w:rPr>
                <w:sz w:val="28"/>
                <w:szCs w:val="28"/>
              </w:rPr>
              <w:lastRenderedPageBreak/>
              <w:t>дневников, в которых 98% оценок и отметок пропусков уроков выставлены своевременно</w:t>
            </w:r>
          </w:p>
        </w:tc>
        <w:tc>
          <w:tcPr>
            <w:tcW w:w="1985" w:type="dxa"/>
          </w:tcPr>
          <w:p w:rsidR="00A66C6D" w:rsidRPr="00D32321" w:rsidRDefault="00A66C6D" w:rsidP="00ED4854">
            <w:pPr>
              <w:spacing w:line="360" w:lineRule="exact"/>
              <w:rPr>
                <w:sz w:val="28"/>
                <w:szCs w:val="28"/>
              </w:rPr>
            </w:pPr>
            <w:r w:rsidRPr="00D32321">
              <w:rPr>
                <w:sz w:val="28"/>
                <w:szCs w:val="28"/>
              </w:rPr>
              <w:lastRenderedPageBreak/>
              <w:t xml:space="preserve">Количество электронных </w:t>
            </w:r>
            <w:r w:rsidRPr="00D32321">
              <w:rPr>
                <w:sz w:val="28"/>
                <w:szCs w:val="28"/>
              </w:rPr>
              <w:lastRenderedPageBreak/>
              <w:t>дневников, в которых информация о домашнем задании представлена в 80% уроков</w:t>
            </w:r>
          </w:p>
        </w:tc>
        <w:tc>
          <w:tcPr>
            <w:tcW w:w="1843" w:type="dxa"/>
          </w:tcPr>
          <w:p w:rsidR="00A66C6D" w:rsidRPr="00D32321" w:rsidRDefault="00A66C6D" w:rsidP="00ED4854">
            <w:pPr>
              <w:spacing w:line="360" w:lineRule="exact"/>
              <w:rPr>
                <w:sz w:val="28"/>
                <w:szCs w:val="28"/>
              </w:rPr>
            </w:pPr>
            <w:r w:rsidRPr="00D32321">
              <w:rPr>
                <w:sz w:val="28"/>
                <w:szCs w:val="28"/>
              </w:rPr>
              <w:lastRenderedPageBreak/>
              <w:t xml:space="preserve">Количество услуг по </w:t>
            </w:r>
            <w:r w:rsidRPr="00D32321">
              <w:rPr>
                <w:sz w:val="28"/>
                <w:szCs w:val="28"/>
              </w:rPr>
              <w:lastRenderedPageBreak/>
              <w:t>ведению электронных дневников и журналов, предоставленных качественно</w:t>
            </w:r>
          </w:p>
        </w:tc>
      </w:tr>
    </w:tbl>
    <w:p w:rsidR="00A66C6D" w:rsidRPr="00D32321" w:rsidRDefault="00A66C6D" w:rsidP="00ED4854">
      <w:pPr>
        <w:spacing w:line="360" w:lineRule="exact"/>
        <w:ind w:firstLine="709"/>
        <w:jc w:val="both"/>
        <w:rPr>
          <w:sz w:val="28"/>
          <w:szCs w:val="28"/>
        </w:rPr>
      </w:pPr>
    </w:p>
    <w:p w:rsidR="00A66C6D" w:rsidRPr="00D32321" w:rsidRDefault="00A66C6D" w:rsidP="00ED4854">
      <w:pPr>
        <w:spacing w:line="360" w:lineRule="exact"/>
        <w:ind w:firstLine="709"/>
        <w:jc w:val="both"/>
        <w:rPr>
          <w:sz w:val="28"/>
          <w:szCs w:val="28"/>
        </w:rPr>
      </w:pPr>
      <w:r w:rsidRPr="00D32321">
        <w:rPr>
          <w:sz w:val="28"/>
          <w:szCs w:val="28"/>
        </w:rPr>
        <w:t>2.9.2. Качественный результат Услуги должен соответствовать следующим требованиям:</w:t>
      </w:r>
    </w:p>
    <w:p w:rsidR="00A66C6D" w:rsidRPr="00D32321" w:rsidRDefault="00A66C6D" w:rsidP="00ED4854">
      <w:pPr>
        <w:spacing w:line="360" w:lineRule="exact"/>
        <w:ind w:firstLine="709"/>
        <w:jc w:val="both"/>
        <w:rPr>
          <w:sz w:val="28"/>
          <w:szCs w:val="28"/>
        </w:rPr>
      </w:pPr>
      <w:r w:rsidRPr="00D32321">
        <w:rPr>
          <w:sz w:val="28"/>
          <w:szCs w:val="28"/>
        </w:rPr>
        <w:t>- значение показателя полноты сведений о темах уроков (П) составляет 100%;</w:t>
      </w:r>
    </w:p>
    <w:p w:rsidR="00A66C6D" w:rsidRPr="00D32321" w:rsidRDefault="00A66C6D" w:rsidP="00ED4854">
      <w:pPr>
        <w:spacing w:line="360" w:lineRule="exact"/>
        <w:ind w:firstLine="709"/>
        <w:jc w:val="both"/>
        <w:rPr>
          <w:sz w:val="28"/>
          <w:szCs w:val="28"/>
        </w:rPr>
      </w:pPr>
      <w:r w:rsidRPr="00D32321">
        <w:rPr>
          <w:sz w:val="28"/>
          <w:szCs w:val="28"/>
        </w:rPr>
        <w:t>- значение показателя своевременности сведений об оценках и посещаемости уроков (С) составляет не менее 98%;</w:t>
      </w:r>
    </w:p>
    <w:p w:rsidR="00A66C6D" w:rsidRPr="00D32321" w:rsidRDefault="00A66C6D" w:rsidP="00ED4854">
      <w:pPr>
        <w:spacing w:line="360" w:lineRule="exact"/>
        <w:ind w:firstLine="709"/>
        <w:jc w:val="both"/>
        <w:rPr>
          <w:sz w:val="28"/>
          <w:szCs w:val="28"/>
        </w:rPr>
      </w:pPr>
      <w:r w:rsidRPr="00D32321">
        <w:rPr>
          <w:sz w:val="28"/>
          <w:szCs w:val="28"/>
        </w:rPr>
        <w:t>- значение показателя полноты и своевременности информирования о домашних заданиях составляет не менее 80%.</w:t>
      </w:r>
    </w:p>
    <w:p w:rsidR="00A66C6D" w:rsidRPr="00D32321" w:rsidRDefault="00A66C6D" w:rsidP="00ED4854">
      <w:pPr>
        <w:spacing w:line="360" w:lineRule="exact"/>
        <w:ind w:firstLine="709"/>
        <w:jc w:val="both"/>
        <w:rPr>
          <w:sz w:val="28"/>
          <w:szCs w:val="28"/>
        </w:rPr>
      </w:pPr>
    </w:p>
    <w:p w:rsidR="00A66C6D" w:rsidRPr="00D32321" w:rsidRDefault="00A66C6D" w:rsidP="00ED4854">
      <w:pPr>
        <w:widowControl w:val="0"/>
        <w:numPr>
          <w:ilvl w:val="0"/>
          <w:numId w:val="15"/>
        </w:numPr>
        <w:autoSpaceDE w:val="0"/>
        <w:autoSpaceDN w:val="0"/>
        <w:spacing w:line="360" w:lineRule="exact"/>
        <w:jc w:val="center"/>
        <w:rPr>
          <w:b/>
          <w:sz w:val="28"/>
          <w:szCs w:val="28"/>
        </w:rPr>
      </w:pPr>
      <w:r w:rsidRPr="00D32321">
        <w:rPr>
          <w:b/>
          <w:sz w:val="28"/>
          <w:szCs w:val="28"/>
        </w:rPr>
        <w:t>Выплаты стимулирующего характера</w:t>
      </w:r>
    </w:p>
    <w:p w:rsidR="00A66C6D" w:rsidRPr="00D32321" w:rsidRDefault="00A66C6D" w:rsidP="00ED4854">
      <w:pPr>
        <w:widowControl w:val="0"/>
        <w:autoSpaceDE w:val="0"/>
        <w:autoSpaceDN w:val="0"/>
        <w:spacing w:line="360" w:lineRule="exact"/>
        <w:ind w:left="720"/>
        <w:rPr>
          <w:b/>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3.1. работникам могут быть установлены следующие виды выплат стимулирующего характера:</w:t>
      </w:r>
    </w:p>
    <w:p w:rsidR="00A66C6D" w:rsidRPr="00D32321" w:rsidRDefault="00A66C6D" w:rsidP="00ED4854">
      <w:pPr>
        <w:widowControl w:val="0"/>
        <w:autoSpaceDE w:val="0"/>
        <w:autoSpaceDN w:val="0"/>
        <w:spacing w:line="360" w:lineRule="exact"/>
        <w:ind w:firstLine="709"/>
        <w:jc w:val="both"/>
        <w:rPr>
          <w:sz w:val="28"/>
          <w:szCs w:val="28"/>
        </w:rPr>
      </w:pPr>
      <w:bookmarkStart w:id="1" w:name="P89"/>
      <w:bookmarkEnd w:id="1"/>
      <w:r w:rsidRPr="00D32321">
        <w:rPr>
          <w:sz w:val="28"/>
          <w:szCs w:val="28"/>
        </w:rPr>
        <w:t>- премиальные выплаты по итогам работы;</w:t>
      </w:r>
    </w:p>
    <w:p w:rsidR="00A66C6D" w:rsidRPr="00D32321" w:rsidRDefault="00A66C6D" w:rsidP="00ED4854">
      <w:pPr>
        <w:widowControl w:val="0"/>
        <w:autoSpaceDE w:val="0"/>
        <w:autoSpaceDN w:val="0"/>
        <w:spacing w:line="360" w:lineRule="exact"/>
        <w:ind w:firstLine="709"/>
        <w:jc w:val="both"/>
        <w:rPr>
          <w:sz w:val="28"/>
          <w:szCs w:val="28"/>
        </w:rPr>
      </w:pPr>
      <w:bookmarkStart w:id="2" w:name="P90"/>
      <w:bookmarkEnd w:id="2"/>
      <w:r w:rsidRPr="00D32321">
        <w:rPr>
          <w:sz w:val="28"/>
          <w:szCs w:val="28"/>
        </w:rPr>
        <w:t>- выплаты за высокие результаты и качество выполняемых работ, оказываемых услуг;</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иные выплаты стимулирующего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3.2. Выплаты стимулирующего характера устанавливаются в процентном отношении к тарифной ставке, окладу (должностному окладу), если иное не предусмотрено законодательством.</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Выплаты стимулирующего характера работникам учреждений устанавливаются в пределах установленного фонда оплаты труда работников учреждения и максимальными размерами не ограничиваются.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Перечень стимулирующих выплат, порядок, размеры и условия их назначения устанавливаются коллективными договорами и локальными актами учреждения с установлением показателей, на основании которых осуществляется учет результатов, позволяющих оценить личный вклад работника.</w:t>
      </w:r>
    </w:p>
    <w:p w:rsidR="00A66C6D" w:rsidRPr="00D32321" w:rsidRDefault="00962A44" w:rsidP="00ED4854">
      <w:pPr>
        <w:widowControl w:val="0"/>
        <w:autoSpaceDE w:val="0"/>
        <w:autoSpaceDN w:val="0"/>
        <w:spacing w:line="360" w:lineRule="exact"/>
        <w:ind w:firstLine="709"/>
        <w:jc w:val="both"/>
        <w:rPr>
          <w:sz w:val="28"/>
          <w:szCs w:val="28"/>
        </w:rPr>
      </w:pPr>
      <w:hyperlink w:anchor="P855" w:history="1">
        <w:r w:rsidR="00A66C6D" w:rsidRPr="00D32321">
          <w:rPr>
            <w:sz w:val="28"/>
            <w:szCs w:val="28"/>
          </w:rPr>
          <w:t>Перечень</w:t>
        </w:r>
      </w:hyperlink>
      <w:r w:rsidR="00A66C6D" w:rsidRPr="00D32321">
        <w:rPr>
          <w:sz w:val="28"/>
          <w:szCs w:val="28"/>
        </w:rPr>
        <w:t xml:space="preserve"> примерных показателей для установления стимулирующих выплат, указанных в </w:t>
      </w:r>
      <w:hyperlink w:anchor="P89" w:history="1">
        <w:r w:rsidR="00A66C6D" w:rsidRPr="00D32321">
          <w:rPr>
            <w:sz w:val="28"/>
            <w:szCs w:val="28"/>
          </w:rPr>
          <w:t xml:space="preserve">пунктах </w:t>
        </w:r>
      </w:hyperlink>
      <w:hyperlink w:anchor="P90" w:history="1">
        <w:r w:rsidR="00A66C6D" w:rsidRPr="00D32321">
          <w:rPr>
            <w:sz w:val="28"/>
            <w:szCs w:val="28"/>
          </w:rPr>
          <w:t>3.2</w:t>
        </w:r>
      </w:hyperlink>
      <w:r w:rsidR="00A66C6D" w:rsidRPr="00D32321">
        <w:rPr>
          <w:sz w:val="28"/>
          <w:szCs w:val="28"/>
        </w:rPr>
        <w:t xml:space="preserve"> настоящего Положения, приведен в Приложении 3 к настоящему Положению.</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Вопросы распределения стимулирующей части фонда оплаты труда </w:t>
      </w:r>
      <w:r w:rsidRPr="00D32321">
        <w:rPr>
          <w:sz w:val="28"/>
          <w:szCs w:val="28"/>
        </w:rPr>
        <w:lastRenderedPageBreak/>
        <w:t>рассматриваются с участием коллегиального органа управления и (или) профсоюзного органа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3.3. Экономия фонда оплаты труда работников учреждения направляется на осуществление выплат стимулирующего характера.</w:t>
      </w:r>
    </w:p>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jc w:val="center"/>
        <w:outlineLvl w:val="1"/>
        <w:rPr>
          <w:b/>
          <w:sz w:val="28"/>
          <w:szCs w:val="28"/>
        </w:rPr>
      </w:pPr>
      <w:r w:rsidRPr="00D32321">
        <w:rPr>
          <w:b/>
          <w:sz w:val="28"/>
          <w:szCs w:val="28"/>
        </w:rPr>
        <w:t>III. Оплата труда основного персонала учреждения</w:t>
      </w:r>
    </w:p>
    <w:p w:rsidR="00A66C6D" w:rsidRPr="00D32321" w:rsidRDefault="00A66C6D" w:rsidP="00ED4854">
      <w:pPr>
        <w:widowControl w:val="0"/>
        <w:autoSpaceDE w:val="0"/>
        <w:autoSpaceDN w:val="0"/>
        <w:jc w:val="center"/>
        <w:outlineLvl w:val="1"/>
        <w:rPr>
          <w:b/>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3.1.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и включает:</w:t>
      </w:r>
    </w:p>
    <w:p w:rsidR="00A66C6D" w:rsidRPr="00D32321" w:rsidRDefault="00A66C6D" w:rsidP="00ED4854">
      <w:pPr>
        <w:widowControl w:val="0"/>
        <w:autoSpaceDE w:val="0"/>
        <w:autoSpaceDN w:val="0"/>
        <w:spacing w:line="360" w:lineRule="exact"/>
        <w:ind w:firstLine="709"/>
        <w:jc w:val="both"/>
        <w:rPr>
          <w:sz w:val="28"/>
          <w:szCs w:val="28"/>
        </w:rPr>
      </w:pPr>
      <w:bookmarkStart w:id="3" w:name="P127"/>
      <w:bookmarkEnd w:id="3"/>
      <w:r w:rsidRPr="00D32321">
        <w:rPr>
          <w:sz w:val="28"/>
          <w:szCs w:val="28"/>
        </w:rPr>
        <w:t xml:space="preserve">3.1.1. педагогических работников - работников, осуществляющих образовательную деятельность. Отнесение должностей к педагогическим работникам учреждений осуществляется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6" w:history="1">
        <w:r w:rsidRPr="00D32321">
          <w:rPr>
            <w:sz w:val="28"/>
            <w:szCs w:val="28"/>
          </w:rPr>
          <w:t>Постановлением</w:t>
        </w:r>
      </w:hyperlink>
      <w:r w:rsidRPr="00D32321">
        <w:rPr>
          <w:sz w:val="28"/>
          <w:szCs w:val="28"/>
        </w:rPr>
        <w:t xml:space="preserve"> Правительства Российской Федерации от 08 августа 2013 г. № 678;</w:t>
      </w:r>
    </w:p>
    <w:p w:rsidR="00A66C6D" w:rsidRPr="00D32321" w:rsidRDefault="00A66C6D" w:rsidP="00ED4854">
      <w:pPr>
        <w:widowControl w:val="0"/>
        <w:autoSpaceDE w:val="0"/>
        <w:autoSpaceDN w:val="0"/>
        <w:spacing w:line="360" w:lineRule="exact"/>
        <w:ind w:firstLine="709"/>
        <w:jc w:val="both"/>
        <w:rPr>
          <w:sz w:val="28"/>
          <w:szCs w:val="28"/>
        </w:rPr>
      </w:pPr>
      <w:bookmarkStart w:id="4" w:name="P128"/>
      <w:bookmarkEnd w:id="4"/>
      <w:r w:rsidRPr="00D32321">
        <w:rPr>
          <w:sz w:val="28"/>
          <w:szCs w:val="28"/>
        </w:rPr>
        <w:t xml:space="preserve">3.1.2. прочих основных работников - работников, не осуществляющих образовательную деятельность и непосредственно оказывающих услуги (выполняющих работы), направленные на достижение определенных уставом учреждения целей. Отнесение должностей к прочим основным работникам осуществляется в соответствии с </w:t>
      </w:r>
      <w:hyperlink w:anchor="P927" w:history="1">
        <w:r w:rsidRPr="00D32321">
          <w:rPr>
            <w:sz w:val="28"/>
            <w:szCs w:val="28"/>
          </w:rPr>
          <w:t>Приложением 4</w:t>
        </w:r>
      </w:hyperlink>
      <w:r w:rsidRPr="00D32321">
        <w:rPr>
          <w:sz w:val="28"/>
          <w:szCs w:val="28"/>
        </w:rPr>
        <w:t xml:space="preserve"> к настоящему Положению.</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3.2. Заработная плата педагогического персонала, непосредственно осуществляющего учебный процесс, рассчитывается как сумма оплаты труда по каждому предмету в каждом классе, в котором ведется преподавание. Если работник из числа педагогического персонала, непосредственно осуществляющего учебный процесс, преподает несколько предметов в разных классах, то его заработная плата рассчитывается по каждому предмету и классу отдельно.</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3.3. Заработная плата педагогического работника, непосредственно осуществляющего учебный процесс (далее - ЗПп), определяется следующим образом:</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ЗПп = ((Сан х У х Чу х Кнед) х (1 + А + Ксп + Кстаж )) + Мо + Н + Кк + Кстим, где</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Сан – расчетная стоимость аудиторной нагрузки (руб./ученико-час), определяется по следующей формуле:</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Сан = С / (Ч х Кнед. х Сн), где</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lastRenderedPageBreak/>
        <w:t>С – рекомендуемая минимальная базовая сумма не менее 5300 руб, включает ежемесячную денежную компенсацию на обеспечение книгоиздательской продукцией и периодическими изданиями в сумме 100 рублей. Базовая сумма устанавливается учреждением самостоятельно в пределах фонда оплаты труда и утверждается по состоянию на 1 сентября текущего календарного года.</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При условии ведения педагогической работы в классе, скомплектованном из детей с ограниченными возможностями здоровья, при обучении детей с ограниченными возможностями здоровья в классах совместно с другими обучающимися, при индивидуальном обучении на дому, при обучении учащихся в классах с углубленным изучением предметов, минимальная базовая сумма повышается на процент компенсационных доплат, установленных настоящим Положением.</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Ч – количество часов в неделю;</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Кнед. – среднее количество недель в месяце (Кнед. = 4,345);</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Сн – наполняемость класса:</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в общеобразовательных учреждениях:</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сельская местность – 15 человек;</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обучающихся по адаптированным программам – до 12 человек;</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У – фактическое количество учащихся по предмету в каждом классе.</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Педагогическим работникам, работающим в классе, скомплектованном из учащихся I – IV классов, численность учащихся учитывается суммарно.</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По предметам, допускающим деление классов на группы, при расчете заработной платы педагогического персонала, непосредственно осуществляющего учебный процесс, необходимо учитывать полную численность учащихся класса, без деления его по группам;</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Чу – количество часов по предмету по учебному плану за неделю в каждом классе;</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Кнед. – среднее количество недель в месяце (Кнед. = 4,345);</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А – коэффициент, учитывающий квалификацию педагогического персонала, непосредственно осуществляющего учебный процесс;</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Ксп – коэффициент, учитывающий сложность предмета;</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Кстаж – коэффициент, учитывающий стаж педагогической работы;</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xml:space="preserve">Мо – доплаты, учитывающие работу по руководству методическими объединениями. Доплаты устанавливаются для руководителей методических объединений в размере 500 руб. </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Н - выплаты дополнительных социальных гарантий, предусмотренных </w:t>
      </w:r>
      <w:hyperlink r:id="rId17" w:history="1">
        <w:r w:rsidRPr="00D32321">
          <w:rPr>
            <w:sz w:val="28"/>
            <w:szCs w:val="28"/>
          </w:rPr>
          <w:t>Законом</w:t>
        </w:r>
      </w:hyperlink>
      <w:r w:rsidRPr="00D32321">
        <w:rPr>
          <w:sz w:val="28"/>
          <w:szCs w:val="28"/>
        </w:rPr>
        <w:t xml:space="preserve"> Пермского края от 12 марта 2014 г. № 308-ПК «Об образовании в Пермском крае» (далее - Закон «Об образовании в Пермском крае»);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Kk - выплаты компенсационного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lastRenderedPageBreak/>
        <w:t>Кстим - выплаты стимулирующего характера.</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b/>
          <w:sz w:val="28"/>
          <w:szCs w:val="28"/>
        </w:rPr>
      </w:pP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3.4. При индивидуальном обучении обучающегося на дому заработная плата педагогического персонала, непосредственно осуществляющего учебный процесс, рассчитывается по формуле:</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xml:space="preserve">ЗПпи = ((Сан х Ч х Усн х Кнед) х (1 + Кстаж + А + Ксп)) + Мо + Н + Кк + Кстим, где </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ЗПпи – заработная плата педагогического персонала, непосредственно осуществляющего учебный процесс при индивидуальной форме обучения. Заработная плата рассчитывается по каждому предмету, по которому ведется преподавание;</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xml:space="preserve">Сан – расчетная стоимость аудиторной нагрузки (руб./ученико-час), </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Ч – количество часов в неделю;</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Усн – условный коэффициент, соответствующий половине нормативной наполняемости класса:</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Усн = 7,5 – для сельских школ;</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Кнед – среднее количество недель в месяце (Кнед = 4,345);</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Кстаж – коэффициент, учитывающий стаж педагогической работы;</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А – коэффициент, учитывающий квалификацию педагогического персонала, непосредственно осуществляющего учебный процесс;</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Ксп – коэффициент, учитывающий сложность предмета;</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xml:space="preserve">Мо – доплаты, учитывающие работу по руководству школьными методическими объединениями. Доплаты устанавливаются для руководителей методических объединений в размере 500 руб. </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Н - выплаты дополнительных социальных гарантий, предусмотренных </w:t>
      </w:r>
      <w:hyperlink r:id="rId18" w:history="1">
        <w:r w:rsidRPr="00D32321">
          <w:rPr>
            <w:sz w:val="28"/>
            <w:szCs w:val="28"/>
          </w:rPr>
          <w:t>Законом</w:t>
        </w:r>
      </w:hyperlink>
      <w:r w:rsidRPr="00D32321">
        <w:rPr>
          <w:sz w:val="28"/>
          <w:szCs w:val="28"/>
        </w:rPr>
        <w:t xml:space="preserve"> Пермского края от 12 марта 2014 г. № 308-ПК «Об образовании в Пермском крае» (далее - Закон «Об образовании в Пермском крае»);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Kk - выплаты компенсационного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Кстим - выплаты стимулирующего характера.</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3.5. Коэффициент стажа педагогической работы устанавливается в следующих размерах:</w:t>
      </w:r>
    </w:p>
    <w:p w:rsidR="00A66C6D" w:rsidRPr="00D32321" w:rsidRDefault="00A66C6D" w:rsidP="00ED4854">
      <w:pPr>
        <w:pStyle w:val="ConsPlusNormal"/>
        <w:widowControl/>
        <w:suppressLineNumbers/>
        <w:suppressAutoHyphens/>
        <w:spacing w:line="360" w:lineRule="exact"/>
        <w:ind w:firstLine="709"/>
        <w:jc w:val="right"/>
        <w:rPr>
          <w:rFonts w:ascii="Times New Roman" w:hAnsi="Times New Roman" w:cs="Times New Roman"/>
          <w:sz w:val="28"/>
          <w:szCs w:val="28"/>
        </w:rPr>
      </w:pPr>
      <w:r w:rsidRPr="00D32321">
        <w:rPr>
          <w:rFonts w:ascii="Times New Roman" w:hAnsi="Times New Roman" w:cs="Times New Roman"/>
          <w:sz w:val="28"/>
          <w:szCs w:val="28"/>
        </w:rPr>
        <w:t>Таблица 2</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970"/>
        <w:gridCol w:w="1417"/>
        <w:gridCol w:w="1418"/>
        <w:gridCol w:w="1417"/>
        <w:gridCol w:w="2559"/>
      </w:tblGrid>
      <w:tr w:rsidR="00A66C6D" w:rsidRPr="00D32321" w:rsidTr="00ED4854">
        <w:trPr>
          <w:cantSplit/>
        </w:trPr>
        <w:tc>
          <w:tcPr>
            <w:tcW w:w="2970" w:type="dxa"/>
            <w:vMerge w:val="restart"/>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Показатели </w:t>
            </w:r>
          </w:p>
        </w:tc>
        <w:tc>
          <w:tcPr>
            <w:tcW w:w="6811" w:type="dxa"/>
            <w:gridSpan w:val="4"/>
          </w:tcPr>
          <w:p w:rsidR="00A66C6D" w:rsidRPr="00D32321" w:rsidRDefault="00A66C6D" w:rsidP="00ED4854">
            <w:pPr>
              <w:pStyle w:val="ConsPlusNormal"/>
              <w:widowControl/>
              <w:spacing w:after="120" w:line="240" w:lineRule="exact"/>
              <w:ind w:firstLine="0"/>
              <w:jc w:val="center"/>
              <w:rPr>
                <w:rFonts w:ascii="Times New Roman" w:hAnsi="Times New Roman" w:cs="Times New Roman"/>
                <w:sz w:val="28"/>
                <w:szCs w:val="28"/>
              </w:rPr>
            </w:pPr>
            <w:r w:rsidRPr="00D32321">
              <w:rPr>
                <w:rFonts w:ascii="Times New Roman" w:hAnsi="Times New Roman" w:cs="Times New Roman"/>
                <w:sz w:val="28"/>
                <w:szCs w:val="28"/>
              </w:rPr>
              <w:t>Стаж педагогической работы</w:t>
            </w:r>
          </w:p>
        </w:tc>
      </w:tr>
      <w:tr w:rsidR="00A66C6D" w:rsidRPr="00D32321" w:rsidTr="00ED4854">
        <w:trPr>
          <w:cantSplit/>
        </w:trPr>
        <w:tc>
          <w:tcPr>
            <w:tcW w:w="2970" w:type="dxa"/>
            <w:vMerge/>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p>
        </w:tc>
        <w:tc>
          <w:tcPr>
            <w:tcW w:w="1417"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от 3 до 8 лет</w:t>
            </w:r>
          </w:p>
        </w:tc>
        <w:tc>
          <w:tcPr>
            <w:tcW w:w="1418"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от 8 до 14 лет</w:t>
            </w:r>
          </w:p>
        </w:tc>
        <w:tc>
          <w:tcPr>
            <w:tcW w:w="1417"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от 14 до 20 лет</w:t>
            </w:r>
          </w:p>
        </w:tc>
        <w:tc>
          <w:tcPr>
            <w:tcW w:w="2559"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более 20 лет</w:t>
            </w:r>
          </w:p>
        </w:tc>
      </w:tr>
      <w:tr w:rsidR="00A66C6D" w:rsidRPr="00D32321" w:rsidTr="00ED4854">
        <w:trPr>
          <w:cantSplit/>
        </w:trPr>
        <w:tc>
          <w:tcPr>
            <w:tcW w:w="297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Размеры коэффициентов</w:t>
            </w:r>
          </w:p>
        </w:tc>
        <w:tc>
          <w:tcPr>
            <w:tcW w:w="1417"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w:t>
            </w:r>
          </w:p>
        </w:tc>
        <w:tc>
          <w:tcPr>
            <w:tcW w:w="1418"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0,15</w:t>
            </w:r>
          </w:p>
        </w:tc>
        <w:tc>
          <w:tcPr>
            <w:tcW w:w="1417"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0,2</w:t>
            </w:r>
          </w:p>
        </w:tc>
        <w:tc>
          <w:tcPr>
            <w:tcW w:w="2559"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0,25</w:t>
            </w:r>
          </w:p>
        </w:tc>
      </w:tr>
    </w:tbl>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lastRenderedPageBreak/>
        <w:t>3.6. Коэффициент квалификации педагогических работников, непосредственно осуществляющих учебный процесс, устанавливается в следующих размерах:</w:t>
      </w:r>
    </w:p>
    <w:p w:rsidR="00A66C6D" w:rsidRPr="00D32321" w:rsidRDefault="00A66C6D" w:rsidP="00ED4854">
      <w:pPr>
        <w:pStyle w:val="ConsPlusNormal"/>
        <w:widowControl/>
        <w:suppressLineNumbers/>
        <w:suppressAutoHyphens/>
        <w:spacing w:after="120" w:line="360" w:lineRule="exact"/>
        <w:ind w:firstLine="709"/>
        <w:jc w:val="right"/>
        <w:rPr>
          <w:rFonts w:ascii="Times New Roman" w:hAnsi="Times New Roman" w:cs="Times New Roman"/>
          <w:sz w:val="28"/>
          <w:szCs w:val="28"/>
        </w:rPr>
      </w:pPr>
      <w:r w:rsidRPr="00D32321">
        <w:rPr>
          <w:rFonts w:ascii="Times New Roman" w:hAnsi="Times New Roman" w:cs="Times New Roman"/>
          <w:sz w:val="28"/>
          <w:szCs w:val="28"/>
        </w:rPr>
        <w:t>Таблица 3</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7217"/>
        <w:gridCol w:w="2706"/>
      </w:tblGrid>
      <w:tr w:rsidR="00A66C6D" w:rsidRPr="00D32321" w:rsidTr="00ED4854">
        <w:trPr>
          <w:cantSplit/>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Показатели квалификации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Размер коэффициента</w:t>
            </w:r>
          </w:p>
        </w:tc>
      </w:tr>
      <w:tr w:rsidR="00A66C6D" w:rsidRPr="00D32321" w:rsidTr="00ED4854">
        <w:trPr>
          <w:cantSplit/>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Первая квалификационная категория</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0,2</w:t>
            </w:r>
          </w:p>
        </w:tc>
      </w:tr>
      <w:tr w:rsidR="00A66C6D" w:rsidRPr="00D32321" w:rsidTr="00ED4854">
        <w:trPr>
          <w:cantSplit/>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Высшая квалификационная категория</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0,3</w:t>
            </w:r>
          </w:p>
        </w:tc>
      </w:tr>
    </w:tbl>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3.7. Коэффициент сложности предмета, устанавливаемый педагогическим работникам, непосредственно осуществляющим учебный процесс:</w:t>
      </w:r>
    </w:p>
    <w:p w:rsidR="00A66C6D" w:rsidRPr="00D32321" w:rsidRDefault="00A66C6D" w:rsidP="00ED4854">
      <w:pPr>
        <w:pStyle w:val="ConsPlusNormal"/>
        <w:widowControl/>
        <w:suppressLineNumbers/>
        <w:suppressAutoHyphens/>
        <w:spacing w:after="120" w:line="360" w:lineRule="exact"/>
        <w:ind w:firstLine="709"/>
        <w:jc w:val="right"/>
        <w:rPr>
          <w:rFonts w:ascii="Times New Roman" w:hAnsi="Times New Roman" w:cs="Times New Roman"/>
          <w:sz w:val="28"/>
          <w:szCs w:val="28"/>
        </w:rPr>
      </w:pPr>
      <w:r w:rsidRPr="00D32321">
        <w:rPr>
          <w:rFonts w:ascii="Times New Roman" w:hAnsi="Times New Roman" w:cs="Times New Roman"/>
          <w:sz w:val="28"/>
          <w:szCs w:val="28"/>
        </w:rPr>
        <w:t>Таблица 4</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7217"/>
        <w:gridCol w:w="2706"/>
      </w:tblGrid>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Предмет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Размер коэффициента</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Русский язык, родной язык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0,200</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Математика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0,200</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Начальные классы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0,193</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Иностранный язык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0,193</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Химия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0,185</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Физика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0,185</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Биология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0,185</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Литература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0,168</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География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0,168</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Технология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0,145</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Обществознание</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0,145</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История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0,145</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Информатика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0,145</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Физическая культура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0,127</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МХК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0,120</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ОБЖ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0,101</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Экономика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0,084</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Черчение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0,076</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Предметы школьного компонента</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0,072</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Музыка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0,067</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Право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0,060</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ИЗО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0,050</w:t>
            </w:r>
          </w:p>
        </w:tc>
      </w:tr>
      <w:tr w:rsidR="00A66C6D" w:rsidRPr="00D32321" w:rsidTr="00ED4854">
        <w:trPr>
          <w:cantSplit/>
          <w:trHeight w:val="240"/>
        </w:trPr>
        <w:tc>
          <w:tcPr>
            <w:tcW w:w="72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 xml:space="preserve">Астрономия </w:t>
            </w:r>
          </w:p>
        </w:tc>
        <w:tc>
          <w:tcPr>
            <w:tcW w:w="2700" w:type="dxa"/>
          </w:tcPr>
          <w:p w:rsidR="00A66C6D" w:rsidRPr="00D32321" w:rsidRDefault="00A66C6D" w:rsidP="00ED4854">
            <w:pPr>
              <w:pStyle w:val="ConsPlusNormal"/>
              <w:widowControl/>
              <w:spacing w:after="120" w:line="240" w:lineRule="exact"/>
              <w:ind w:firstLine="0"/>
              <w:rPr>
                <w:rFonts w:ascii="Times New Roman" w:hAnsi="Times New Roman" w:cs="Times New Roman"/>
                <w:sz w:val="28"/>
                <w:szCs w:val="28"/>
              </w:rPr>
            </w:pPr>
            <w:r w:rsidRPr="00D32321">
              <w:rPr>
                <w:rFonts w:ascii="Times New Roman" w:hAnsi="Times New Roman" w:cs="Times New Roman"/>
                <w:sz w:val="28"/>
                <w:szCs w:val="28"/>
              </w:rPr>
              <w:t>0,050</w:t>
            </w:r>
          </w:p>
        </w:tc>
      </w:tr>
    </w:tbl>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Основные параметры, учтенные в коэффициенте сложности:</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наличие государственных форм контроля;</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использование первоисточников при подготовке к уроку;</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подготовка к уроку;</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lastRenderedPageBreak/>
        <w:t>- проверка письменных работ;</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подготовка дидактических материалов;</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заведование инфраструктурой (использование специализированных кабинетов);</w:t>
      </w:r>
    </w:p>
    <w:p w:rsidR="00A66C6D" w:rsidRPr="00D32321" w:rsidRDefault="00A66C6D" w:rsidP="00ED4854">
      <w:pPr>
        <w:pStyle w:val="ConsPlusNormal"/>
        <w:widowControl/>
        <w:suppressLineNumbers/>
        <w:suppressAutoHyphens/>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 проведение занятий на открытом воздухе.</w:t>
      </w:r>
    </w:p>
    <w:p w:rsidR="00A66C6D" w:rsidRPr="00D32321" w:rsidRDefault="00A66C6D" w:rsidP="00ED4854">
      <w:pPr>
        <w:pStyle w:val="ConsPlusNormal"/>
        <w:ind w:firstLine="540"/>
        <w:jc w:val="both"/>
        <w:rPr>
          <w:rFonts w:ascii="Times New Roman" w:hAnsi="Times New Roman" w:cs="Times New Roman"/>
          <w:sz w:val="28"/>
          <w:szCs w:val="28"/>
        </w:rPr>
      </w:pPr>
    </w:p>
    <w:p w:rsidR="00A66C6D" w:rsidRPr="00D32321" w:rsidRDefault="00A66C6D" w:rsidP="00ED4854">
      <w:pPr>
        <w:pStyle w:val="ConsPlusNormal"/>
        <w:spacing w:line="360" w:lineRule="exact"/>
        <w:ind w:firstLine="709"/>
        <w:jc w:val="both"/>
        <w:rPr>
          <w:rFonts w:ascii="Times New Roman" w:hAnsi="Times New Roman" w:cs="Times New Roman"/>
          <w:sz w:val="28"/>
          <w:szCs w:val="28"/>
        </w:rPr>
      </w:pPr>
      <w:r w:rsidRPr="00D32321">
        <w:rPr>
          <w:rFonts w:ascii="Times New Roman" w:hAnsi="Times New Roman" w:cs="Times New Roman"/>
          <w:sz w:val="28"/>
          <w:szCs w:val="28"/>
        </w:rPr>
        <w:t>3.8. Заработная плата прочих основных работников рассчитывается по формуле: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ЗПпр = Оклад + Н + Kk + Кстим, где</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ЗПпр - заработная плата работника;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Оклад - тарифная ставка, оклад (должностной оклад) работника, определяется руководителем учреждения в соответствии с </w:t>
      </w:r>
      <w:hyperlink w:anchor="P69" w:history="1">
        <w:r w:rsidRPr="00D32321">
          <w:rPr>
            <w:sz w:val="28"/>
            <w:szCs w:val="28"/>
          </w:rPr>
          <w:t>пунктом 1.1.3 раздела II</w:t>
        </w:r>
      </w:hyperlink>
      <w:r w:rsidRPr="00D32321">
        <w:rPr>
          <w:sz w:val="28"/>
          <w:szCs w:val="28"/>
        </w:rPr>
        <w:t xml:space="preserve"> настоящего Положения;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Н - иные выплаты дополнительных социальных гарантий, предусмотренных </w:t>
      </w:r>
      <w:hyperlink r:id="rId19" w:history="1">
        <w:r w:rsidRPr="00D32321">
          <w:rPr>
            <w:sz w:val="28"/>
            <w:szCs w:val="28"/>
          </w:rPr>
          <w:t>Законом</w:t>
        </w:r>
      </w:hyperlink>
      <w:r w:rsidRPr="00D32321">
        <w:rPr>
          <w:sz w:val="28"/>
          <w:szCs w:val="28"/>
        </w:rPr>
        <w:t xml:space="preserve"> «Об образовании в Пермском крае»;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Kk - выплаты компенсационного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Кстим - выплаты стимулирующего характера.</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pStyle w:val="ConsPlusNormal"/>
        <w:jc w:val="center"/>
        <w:outlineLvl w:val="1"/>
        <w:rPr>
          <w:rFonts w:ascii="Times New Roman" w:hAnsi="Times New Roman" w:cs="Times New Roman"/>
          <w:b/>
          <w:sz w:val="28"/>
          <w:szCs w:val="28"/>
        </w:rPr>
      </w:pPr>
      <w:r w:rsidRPr="00D32321">
        <w:rPr>
          <w:rFonts w:ascii="Times New Roman" w:hAnsi="Times New Roman" w:cs="Times New Roman"/>
          <w:b/>
          <w:sz w:val="28"/>
          <w:szCs w:val="28"/>
        </w:rPr>
        <w:t>IV. Оплата труда руководителей учреждений, их заместителей</w:t>
      </w:r>
    </w:p>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4.1. Оплата труда руководителей учреждений, их заместителей состоит из должностного оклада, выплат компенсационного и стимулирующего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4.2. Заработная плата руководителя учреждения рассчитывается по формуле: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ЗПрук = Оклад + Н + Kk + Кстим, где</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ЗПрук - заработная плата руководителя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Оклад - должностной оклад руководителя учреждения, определяемый трудовым договором, заключаемым с учредителем, устанавливается с учетом типа общеобразовательного учреждения и количества обучающихся (учащихся, воспитанников) в фиксированном размере;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Н - иные выплаты дополнительных социальных гарантий, предусмотренных </w:t>
      </w:r>
      <w:hyperlink r:id="rId20" w:history="1">
        <w:r w:rsidRPr="00D32321">
          <w:rPr>
            <w:sz w:val="28"/>
            <w:szCs w:val="28"/>
          </w:rPr>
          <w:t>Законом</w:t>
        </w:r>
      </w:hyperlink>
      <w:r w:rsidRPr="00D32321">
        <w:rPr>
          <w:sz w:val="28"/>
          <w:szCs w:val="28"/>
        </w:rPr>
        <w:t xml:space="preserve"> «Об образовании в Пермском крае»;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Kk - выплаты компенсационного характера, устанавливаемые правовыми актами учредителя.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Кстим - выплаты стимулирующего характера, устанавливаемые правовыми актами учредителя.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Должностные оклады по общеобразовательным учреждениям устанавливаются в следующих размерах:</w:t>
      </w:r>
    </w:p>
    <w:p w:rsidR="00A66C6D" w:rsidRPr="00D32321" w:rsidRDefault="00A66C6D" w:rsidP="00ED4854">
      <w:pPr>
        <w:pStyle w:val="ConsPlusNormal"/>
        <w:widowControl/>
        <w:suppressLineNumbers/>
        <w:suppressAutoHyphens/>
        <w:spacing w:after="120" w:line="360" w:lineRule="exact"/>
        <w:ind w:firstLine="709"/>
        <w:jc w:val="right"/>
        <w:rPr>
          <w:rFonts w:ascii="Times New Roman" w:hAnsi="Times New Roman" w:cs="Times New Roman"/>
          <w:sz w:val="28"/>
          <w:szCs w:val="28"/>
        </w:rPr>
      </w:pPr>
      <w:r w:rsidRPr="00D32321">
        <w:rPr>
          <w:rFonts w:ascii="Times New Roman" w:hAnsi="Times New Roman" w:cs="Times New Roman"/>
          <w:sz w:val="28"/>
          <w:szCs w:val="28"/>
        </w:rPr>
        <w:lastRenderedPageBreak/>
        <w:t>Таблица 6</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2" w:type="dxa"/>
          <w:left w:w="62" w:type="dxa"/>
          <w:bottom w:w="102" w:type="dxa"/>
          <w:right w:w="62" w:type="dxa"/>
        </w:tblCellMar>
        <w:tblLook w:val="0000"/>
      </w:tblPr>
      <w:tblGrid>
        <w:gridCol w:w="5883"/>
        <w:gridCol w:w="4103"/>
      </w:tblGrid>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Категория учреждения</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Размеры окладов (должностных окладов) (в рублях)</w:t>
            </w:r>
          </w:p>
        </w:tc>
      </w:tr>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до 50 обучающихся и воспитанников</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9500</w:t>
            </w:r>
          </w:p>
        </w:tc>
      </w:tr>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От 50 до 1 00 обучающихся  и воспитанников</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13500</w:t>
            </w:r>
          </w:p>
        </w:tc>
      </w:tr>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от 1 00  до 1 50 обучающихся и  воспитанников</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15000</w:t>
            </w:r>
          </w:p>
        </w:tc>
      </w:tr>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от 1 50 до 2 00 обучающихся и  воспитанников</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18000</w:t>
            </w:r>
          </w:p>
        </w:tc>
      </w:tr>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от 200 до 2 50 обучающихся и  воспитанников</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20000</w:t>
            </w:r>
          </w:p>
        </w:tc>
      </w:tr>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от 250 до 300 обучающихся и  воспитанников</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24500</w:t>
            </w:r>
          </w:p>
        </w:tc>
      </w:tr>
      <w:tr w:rsidR="00A66C6D" w:rsidRPr="00D32321" w:rsidTr="00ED4854">
        <w:tc>
          <w:tcPr>
            <w:tcW w:w="588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от 300 и более обучающихся и  воспитанников</w:t>
            </w:r>
          </w:p>
        </w:tc>
        <w:tc>
          <w:tcPr>
            <w:tcW w:w="4103" w:type="dxa"/>
          </w:tcPr>
          <w:p w:rsidR="00A66C6D" w:rsidRPr="00D32321" w:rsidRDefault="00A66C6D" w:rsidP="00ED4854">
            <w:pPr>
              <w:widowControl w:val="0"/>
              <w:autoSpaceDE w:val="0"/>
              <w:autoSpaceDN w:val="0"/>
              <w:spacing w:after="120" w:line="240" w:lineRule="exact"/>
              <w:rPr>
                <w:sz w:val="28"/>
                <w:szCs w:val="28"/>
              </w:rPr>
            </w:pPr>
            <w:r w:rsidRPr="00D32321">
              <w:rPr>
                <w:sz w:val="28"/>
                <w:szCs w:val="28"/>
              </w:rPr>
              <w:t>25700</w:t>
            </w:r>
          </w:p>
        </w:tc>
      </w:tr>
    </w:tbl>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4.3. Заработная плата заместителей руководителя учреждения рассчитывается по формуле:</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ЗПзам = Оклад + Н + Kk + Кстим, где</w:t>
      </w:r>
    </w:p>
    <w:p w:rsidR="00A66C6D" w:rsidRPr="00D32321" w:rsidRDefault="00A66C6D" w:rsidP="00ED4854">
      <w:pPr>
        <w:widowControl w:val="0"/>
        <w:autoSpaceDE w:val="0"/>
        <w:autoSpaceDN w:val="0"/>
        <w:spacing w:line="320" w:lineRule="exact"/>
        <w:ind w:firstLine="709"/>
        <w:jc w:val="both"/>
        <w:rPr>
          <w:sz w:val="28"/>
          <w:szCs w:val="28"/>
        </w:rPr>
      </w:pP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ЗПзам - заработная плата заместителя руководителя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Оклад - должностной оклад заместителя руководителя учреждения, определяемый в трудовом договоре, заключаемом с руководителем учреждения, устанавливается на 10-30% ниже должностного оклада руководителя этого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Н - иные выплаты дополнительных социальных гарантий, предусмотренных </w:t>
      </w:r>
      <w:hyperlink r:id="rId21" w:history="1">
        <w:r w:rsidRPr="00D32321">
          <w:rPr>
            <w:sz w:val="28"/>
            <w:szCs w:val="28"/>
          </w:rPr>
          <w:t>Законом</w:t>
        </w:r>
      </w:hyperlink>
      <w:r w:rsidRPr="00D32321">
        <w:rPr>
          <w:sz w:val="28"/>
          <w:szCs w:val="28"/>
        </w:rPr>
        <w:t xml:space="preserve"> «Об образовании в Пермском крае»;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Kk - выплаты компенсационного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Кстим - выплаты стимулирующего характера.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Выплаты стимулирующего характера, указанные в </w:t>
      </w:r>
      <w:hyperlink w:anchor="P127" w:history="1">
        <w:r w:rsidRPr="00D32321">
          <w:rPr>
            <w:sz w:val="28"/>
            <w:szCs w:val="28"/>
          </w:rPr>
          <w:t>пунктах 2.5.1</w:t>
        </w:r>
      </w:hyperlink>
      <w:r w:rsidRPr="00D32321">
        <w:rPr>
          <w:sz w:val="28"/>
          <w:szCs w:val="28"/>
        </w:rPr>
        <w:t xml:space="preserve"> раздела II настоящего Положения, заместителям руководителей учреждений рекомендуется устанавливать с учетом целевых показателей эффективности работы, определяемых руководителям учреждений.</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Предельный уровень средней заработной платы заместителей руководителя, обязанности которых связаны с организацией учебно-воспитательного процесса, устанавливается руководителем учреждения самостоятельно в размере не более 90 процентов от средней заработной платы руководителя учреждения; других заместителей руководителя - не более 70 процентов от средней заработной платы руководителя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4.4. Виды, размеры, порядок и условия назначения выплат стимулирующего характера руководителям учреждений устанавливаются </w:t>
      </w:r>
      <w:r w:rsidRPr="00D32321">
        <w:rPr>
          <w:sz w:val="28"/>
          <w:szCs w:val="28"/>
        </w:rPr>
        <w:lastRenderedPageBreak/>
        <w:t>правовыми актами учредителя в соответствии с законодательством.</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В качестве целевого показателя эффективности работы руководителя учреждения по решению учредителя может быть установлен рост средней заработной платы работников учреждения в отчетном году по сравнению с предшествующим годом.</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При осуществлении учреждением деятельности, приносящей доход (в соответствии с учредительными документами), руководителю учреждения устанавливается премиальная выплата в размере до 5% от суммы привлеченных средств, за исключением средств, полученных от передачи имущества в аренду, полученных от арендаторов в рамках исполнения соответствующих договоров аренды в качестве возмещения расходов на коммунальные услуги.</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Предельный уровень соотношения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устанавливается учредителем в кратности до 4.</w:t>
      </w:r>
    </w:p>
    <w:p w:rsidR="00A66C6D" w:rsidRPr="00D32321" w:rsidRDefault="00A66C6D" w:rsidP="00ED4854">
      <w:pPr>
        <w:pStyle w:val="ConsPlusNormal"/>
        <w:ind w:firstLine="540"/>
        <w:jc w:val="both"/>
        <w:rPr>
          <w:rFonts w:ascii="Times New Roman" w:hAnsi="Times New Roman" w:cs="Times New Roman"/>
          <w:sz w:val="28"/>
          <w:szCs w:val="28"/>
        </w:rPr>
      </w:pPr>
      <w:r w:rsidRPr="00D32321">
        <w:rPr>
          <w:rFonts w:ascii="Times New Roman" w:hAnsi="Times New Roman" w:cs="Times New Roman"/>
          <w:sz w:val="28"/>
          <w:szCs w:val="28"/>
        </w:rPr>
        <w:t xml:space="preserve">При исчислении среднемесячной заработной платы руководителя, заместителя руководителя, главного бухгалтера учреждения и среднемесячной заработной платы работников учреждения в целях определения предельного уровня их соотношения применяется </w:t>
      </w:r>
      <w:hyperlink r:id="rId22" w:history="1">
        <w:r w:rsidRPr="00D32321">
          <w:rPr>
            <w:rFonts w:ascii="Times New Roman" w:hAnsi="Times New Roman" w:cs="Times New Roman"/>
            <w:sz w:val="28"/>
            <w:szCs w:val="28"/>
          </w:rPr>
          <w:t>Положение</w:t>
        </w:r>
      </w:hyperlink>
      <w:r w:rsidRPr="00D32321">
        <w:rPr>
          <w:rFonts w:ascii="Times New Roman" w:hAnsi="Times New Roman" w:cs="Times New Roman"/>
          <w:sz w:val="28"/>
          <w:szCs w:val="28"/>
        </w:rPr>
        <w:t xml:space="preserve"> об особенностях порядка исчисления средней заработной платы, утвержденное Постановлением Правительства Российской Федерации от 24 декабря 2007 г. № 922 «Об особенностях порядка исчисления средней заработной платы».</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tabs>
          <w:tab w:val="left" w:pos="1050"/>
        </w:tabs>
        <w:autoSpaceDE w:val="0"/>
        <w:autoSpaceDN w:val="0"/>
        <w:ind w:firstLine="540"/>
        <w:jc w:val="both"/>
        <w:rPr>
          <w:sz w:val="28"/>
          <w:szCs w:val="28"/>
        </w:rPr>
      </w:pPr>
      <w:r w:rsidRPr="00D32321">
        <w:rPr>
          <w:sz w:val="28"/>
          <w:szCs w:val="28"/>
        </w:rPr>
        <w:tab/>
      </w:r>
    </w:p>
    <w:p w:rsidR="00A66C6D" w:rsidRPr="00D32321" w:rsidRDefault="00A66C6D" w:rsidP="00ED4854">
      <w:pPr>
        <w:widowControl w:val="0"/>
        <w:autoSpaceDE w:val="0"/>
        <w:autoSpaceDN w:val="0"/>
        <w:jc w:val="center"/>
        <w:outlineLvl w:val="1"/>
        <w:rPr>
          <w:b/>
          <w:sz w:val="28"/>
          <w:szCs w:val="28"/>
        </w:rPr>
      </w:pPr>
      <w:r w:rsidRPr="00D32321">
        <w:rPr>
          <w:b/>
          <w:sz w:val="28"/>
          <w:szCs w:val="28"/>
        </w:rPr>
        <w:t>V. Оплата труда работников учреждения из числа учебно-вспомогательного персонала и младшего обслуживающего персонала</w:t>
      </w:r>
    </w:p>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5.1. Заработная плата работников учреждения из числа учебно-вспомогательного персонала рассчитывается по формуле:</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ЗПувп = Оклад + Н + Kk + Кстим, где</w:t>
      </w:r>
    </w:p>
    <w:p w:rsidR="00A66C6D" w:rsidRPr="00D32321" w:rsidRDefault="00A66C6D" w:rsidP="00ED4854">
      <w:pPr>
        <w:widowControl w:val="0"/>
        <w:autoSpaceDE w:val="0"/>
        <w:autoSpaceDN w:val="0"/>
        <w:spacing w:line="320" w:lineRule="exact"/>
        <w:ind w:firstLine="709"/>
        <w:jc w:val="both"/>
        <w:rPr>
          <w:sz w:val="28"/>
          <w:szCs w:val="28"/>
        </w:rPr>
      </w:pP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ЗПувп - заработная плата работника учреждения из числа учебно-вспомогательного персонала;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Оклад - тарифная ставка, оклад (должностной оклад) работника, определяется руководителем учреждения в соответствии с </w:t>
      </w:r>
      <w:hyperlink w:anchor="P69" w:history="1">
        <w:r w:rsidRPr="00D32321">
          <w:rPr>
            <w:sz w:val="28"/>
            <w:szCs w:val="28"/>
          </w:rPr>
          <w:t>пунктом 2.1.3 раздела II</w:t>
        </w:r>
      </w:hyperlink>
      <w:r w:rsidRPr="00D32321">
        <w:rPr>
          <w:sz w:val="28"/>
          <w:szCs w:val="28"/>
        </w:rPr>
        <w:t xml:space="preserve"> настоящего Положения;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Н - иные выплаты дополнительных социальных гарантий, предусмотренных </w:t>
      </w:r>
      <w:hyperlink r:id="rId23" w:history="1">
        <w:r w:rsidRPr="00D32321">
          <w:rPr>
            <w:sz w:val="28"/>
            <w:szCs w:val="28"/>
          </w:rPr>
          <w:t>Законом</w:t>
        </w:r>
      </w:hyperlink>
      <w:r w:rsidRPr="00D32321">
        <w:rPr>
          <w:sz w:val="28"/>
          <w:szCs w:val="28"/>
        </w:rPr>
        <w:t xml:space="preserve"> «Об образовании в Пермском крае»;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Kk - выплаты компенсационного характера, предусмотренные законодательством;</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lastRenderedPageBreak/>
        <w:t>Кстим - выплаты стимулирующего характера.</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5.2. Заработная плата работников учреждения из числа младшего обслуживающего персонала рассчитывается по формуле:</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ЗПмоп = Оклад + Kk + Кстим. где</w:t>
      </w:r>
    </w:p>
    <w:p w:rsidR="00A66C6D" w:rsidRPr="00D32321" w:rsidRDefault="00A66C6D" w:rsidP="00ED4854">
      <w:pPr>
        <w:widowControl w:val="0"/>
        <w:autoSpaceDE w:val="0"/>
        <w:autoSpaceDN w:val="0"/>
        <w:spacing w:line="320" w:lineRule="exact"/>
        <w:ind w:firstLine="709"/>
        <w:jc w:val="both"/>
        <w:rPr>
          <w:sz w:val="28"/>
          <w:szCs w:val="28"/>
        </w:rPr>
      </w:pP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ЗПмоп - заработная плата работника учреждения из числа младшего обслуживающего персонала;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Оклад - тарифная ставка, оклад (должностной оклад) работника, определяется руководителем учреждения в соответствии с </w:t>
      </w:r>
      <w:hyperlink w:anchor="P69" w:history="1">
        <w:r w:rsidRPr="00D32321">
          <w:rPr>
            <w:sz w:val="28"/>
            <w:szCs w:val="28"/>
          </w:rPr>
          <w:t>пунктом 2.1.3 раздела II</w:t>
        </w:r>
      </w:hyperlink>
      <w:r w:rsidRPr="00D32321">
        <w:rPr>
          <w:sz w:val="28"/>
          <w:szCs w:val="28"/>
        </w:rPr>
        <w:t xml:space="preserve"> настоящего Положения;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Kk - выплаты компенсационного характера, предусмотренные законодательством;</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Кстим - выплаты стимулирующего характера.</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jc w:val="center"/>
        <w:outlineLvl w:val="1"/>
        <w:rPr>
          <w:b/>
          <w:sz w:val="28"/>
          <w:szCs w:val="28"/>
        </w:rPr>
      </w:pPr>
      <w:r w:rsidRPr="00D32321">
        <w:rPr>
          <w:b/>
          <w:sz w:val="28"/>
          <w:szCs w:val="28"/>
        </w:rPr>
        <w:t>VI. Фонд оплаты труда</w:t>
      </w:r>
    </w:p>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6.1. Фонд оплаты труда работников учреждения формируется на календарный год исходя из объема бюджетных ассигнований и средств, поступающих от приносящей доход деятельности, в соответствии с законодательством.</w:t>
      </w:r>
    </w:p>
    <w:p w:rsidR="00A66C6D" w:rsidRPr="00D32321" w:rsidRDefault="00A66C6D" w:rsidP="00ED4854">
      <w:pPr>
        <w:pStyle w:val="ConsPlusNormal"/>
        <w:ind w:firstLine="540"/>
        <w:jc w:val="both"/>
        <w:rPr>
          <w:sz w:val="28"/>
          <w:szCs w:val="28"/>
        </w:rPr>
      </w:pPr>
      <w:r w:rsidRPr="00D32321">
        <w:rPr>
          <w:rFonts w:ascii="Times New Roman" w:hAnsi="Times New Roman" w:cs="Times New Roman"/>
          <w:sz w:val="28"/>
          <w:szCs w:val="28"/>
        </w:rPr>
        <w:t>6.2.</w:t>
      </w:r>
      <w:r w:rsidRPr="00D32321">
        <w:rPr>
          <w:sz w:val="28"/>
          <w:szCs w:val="28"/>
        </w:rPr>
        <w:t> </w:t>
      </w:r>
      <w:r w:rsidRPr="00D32321">
        <w:rPr>
          <w:rFonts w:ascii="Times New Roman" w:hAnsi="Times New Roman" w:cs="Times New Roman"/>
          <w:sz w:val="28"/>
          <w:szCs w:val="28"/>
        </w:rPr>
        <w:t>Объем бюджетных ассигнований на оплату труда работникам учреждения определяется:</w:t>
      </w:r>
    </w:p>
    <w:p w:rsidR="00A66C6D" w:rsidRPr="00D32321" w:rsidRDefault="00A66C6D" w:rsidP="00ED4854">
      <w:pPr>
        <w:pStyle w:val="ConsPlusNormal"/>
        <w:ind w:firstLine="540"/>
        <w:jc w:val="both"/>
        <w:rPr>
          <w:rFonts w:ascii="Times New Roman" w:hAnsi="Times New Roman" w:cs="Times New Roman"/>
          <w:sz w:val="28"/>
          <w:szCs w:val="28"/>
        </w:rPr>
      </w:pPr>
      <w:r w:rsidRPr="00D32321">
        <w:rPr>
          <w:sz w:val="28"/>
          <w:szCs w:val="28"/>
        </w:rPr>
        <w:t xml:space="preserve"> </w:t>
      </w:r>
      <w:r w:rsidRPr="00D32321">
        <w:rPr>
          <w:rFonts w:ascii="Times New Roman" w:hAnsi="Times New Roman" w:cs="Times New Roman"/>
          <w:sz w:val="28"/>
          <w:szCs w:val="28"/>
        </w:rPr>
        <w:t>по казенным учреждениям - исходя из фонда окладов по штатным расписаниям учреждений, включая выплаты компенсационного и стимулирующего характера;</w:t>
      </w:r>
    </w:p>
    <w:p w:rsidR="00A66C6D" w:rsidRPr="00D32321" w:rsidRDefault="00A66C6D" w:rsidP="00ED4854">
      <w:pPr>
        <w:pStyle w:val="ConsPlusNormal"/>
        <w:ind w:firstLine="540"/>
        <w:jc w:val="both"/>
        <w:rPr>
          <w:rFonts w:ascii="Times New Roman" w:hAnsi="Times New Roman" w:cs="Times New Roman"/>
          <w:sz w:val="28"/>
          <w:szCs w:val="28"/>
        </w:rPr>
      </w:pPr>
      <w:r w:rsidRPr="00D32321">
        <w:rPr>
          <w:rFonts w:ascii="Times New Roman" w:hAnsi="Times New Roman" w:cs="Times New Roman"/>
          <w:sz w:val="28"/>
          <w:szCs w:val="28"/>
        </w:rPr>
        <w:t>по бюджетным и автономным учреждениям - с учетом структуры стоимости муниципальной услуги (выполнение работы), утверждаемой правовым актом учредителя, и муниципального задания на предоставление муниципальных услуг (выполнение работ).</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6.3. Объем бюджетных ассигнований, предусмотренных для формирования фонда оплаты труда работников учреждения, подлежит уменьшению только при условии уменьшения объема предоставляемых учреждением муниципальных услуг. </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6.4. Фонд оплаты труда работников учреждения состоит из базовой части и стимулирующей части:</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ФОТо = ФОТб + ФОТст, где</w:t>
      </w:r>
    </w:p>
    <w:p w:rsidR="00A66C6D" w:rsidRPr="00D32321" w:rsidRDefault="00A66C6D" w:rsidP="00ED4854">
      <w:pPr>
        <w:widowControl w:val="0"/>
        <w:autoSpaceDE w:val="0"/>
        <w:autoSpaceDN w:val="0"/>
        <w:spacing w:line="320" w:lineRule="exact"/>
        <w:ind w:firstLine="709"/>
        <w:jc w:val="both"/>
        <w:rPr>
          <w:sz w:val="28"/>
          <w:szCs w:val="28"/>
        </w:rPr>
      </w:pP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ФОТб - базовая часть фонда оплаты труда учреждения (составляет не более 70% ФОТ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ФОТст - стимулирующая часть фонда оплаты труда учреждения (составляет не менее 30% ФОТ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lastRenderedPageBreak/>
        <w:t>Штатное расписание учреждения утверждается руководителем учреждения в пределах базовой части фонда оплаты труда учреждения и включает в себя все должности служащих и работников (профессии рабочих) данного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6.5. Базовая часть фонда оплаты труда включает фонд тарифных ставок, окладов (должностных окладов) и фонд компенсационных выплат, обеспечивающих гарантированную заработную плату, и рассчитывается по формуле:</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ФОТб = ФОТд + ФОТк, где</w:t>
      </w:r>
    </w:p>
    <w:p w:rsidR="00A66C6D" w:rsidRPr="00D32321" w:rsidRDefault="00A66C6D" w:rsidP="00ED4854">
      <w:pPr>
        <w:widowControl w:val="0"/>
        <w:autoSpaceDE w:val="0"/>
        <w:autoSpaceDN w:val="0"/>
        <w:spacing w:line="320" w:lineRule="exact"/>
        <w:ind w:firstLine="709"/>
        <w:jc w:val="both"/>
        <w:rPr>
          <w:sz w:val="28"/>
          <w:szCs w:val="28"/>
        </w:rPr>
      </w:pP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ФОТд - фонд тарифных ставок, окладов (должностных окладов) учреждения;</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ФОТк - компенсационная часть фонда оплаты труда.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Базовая часть фонда оплаты труда работников учреждения распределяется по формуле:</w:t>
      </w: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ФОТб = ФОТосн + ФОТауп + ФОТувп + ФОТмоп, где</w:t>
      </w:r>
    </w:p>
    <w:p w:rsidR="00A66C6D" w:rsidRPr="00D32321" w:rsidRDefault="00A66C6D" w:rsidP="00ED4854">
      <w:pPr>
        <w:widowControl w:val="0"/>
        <w:autoSpaceDE w:val="0"/>
        <w:autoSpaceDN w:val="0"/>
        <w:spacing w:line="320" w:lineRule="exact"/>
        <w:ind w:firstLine="709"/>
        <w:jc w:val="both"/>
        <w:rPr>
          <w:sz w:val="28"/>
          <w:szCs w:val="28"/>
        </w:rPr>
      </w:pPr>
    </w:p>
    <w:p w:rsidR="00A66C6D" w:rsidRPr="00D32321" w:rsidRDefault="00A66C6D" w:rsidP="00ED4854">
      <w:pPr>
        <w:widowControl w:val="0"/>
        <w:autoSpaceDE w:val="0"/>
        <w:autoSpaceDN w:val="0"/>
        <w:spacing w:line="320" w:lineRule="exact"/>
        <w:ind w:firstLine="709"/>
        <w:jc w:val="both"/>
        <w:rPr>
          <w:sz w:val="28"/>
          <w:szCs w:val="28"/>
        </w:rPr>
      </w:pPr>
      <w:r w:rsidRPr="00D32321">
        <w:rPr>
          <w:sz w:val="28"/>
          <w:szCs w:val="28"/>
        </w:rPr>
        <w:t>ФОТосн - базовая часть фонда оплаты труда основного персонала учреждения (составляет не менее 60% от ФОТб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ФОТауп - базовая часть фонда оплаты труда административно-управленческого персонала;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ФОТувп - базовая часть фонда оплаты труда учебно-вспомогательного персонала;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ФОТмоп - базовая часть фонда оплаты труда младшего обслуживающего персонала.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Должности, относимые к административно-управленческому персоналу и учебно-вспомогательному персоналу, определяются в соответствии с </w:t>
      </w:r>
      <w:hyperlink w:anchor="P927" w:history="1">
        <w:r w:rsidRPr="00D32321">
          <w:rPr>
            <w:sz w:val="28"/>
            <w:szCs w:val="28"/>
          </w:rPr>
          <w:t>Приложением 4</w:t>
        </w:r>
      </w:hyperlink>
      <w:r w:rsidRPr="00D32321">
        <w:rPr>
          <w:sz w:val="28"/>
          <w:szCs w:val="28"/>
        </w:rPr>
        <w:t xml:space="preserve"> к настоящему Положению.</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6.7. Стимулирующая часть фонда оплаты труда распределяется по формуле: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ФОТст = ФОТст. осн + ФОТст. ауп + ФОТст. увп + ФОТст. моп, где</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ФОТст. осн - стимулирующая часть фонда оплаты труда основного персонала учреждения, составляет не менее 70% от ФОТст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ФОТст. ауп - стимулирующая часть фонда оплаты труда административно-управленческого персонала;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ФОТст. увп - стимулирующая часть фонда оплаты труда учебно-вспомогательного персонала;</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ФОТст. моп - стимулирующая часть фонда оплаты труда младшего обслуживающего персонала.</w:t>
      </w:r>
    </w:p>
    <w:p w:rsidR="00A66C6D" w:rsidRPr="00D32321" w:rsidRDefault="00A66C6D" w:rsidP="00ED4854">
      <w:pPr>
        <w:widowControl w:val="0"/>
        <w:autoSpaceDE w:val="0"/>
        <w:autoSpaceDN w:val="0"/>
        <w:jc w:val="center"/>
        <w:outlineLvl w:val="1"/>
        <w:rPr>
          <w:b/>
          <w:sz w:val="28"/>
          <w:szCs w:val="28"/>
        </w:rPr>
      </w:pPr>
    </w:p>
    <w:p w:rsidR="00A66C6D" w:rsidRPr="00D32321" w:rsidRDefault="00A66C6D" w:rsidP="00ED4854">
      <w:pPr>
        <w:widowControl w:val="0"/>
        <w:autoSpaceDE w:val="0"/>
        <w:autoSpaceDN w:val="0"/>
        <w:jc w:val="center"/>
        <w:outlineLvl w:val="1"/>
        <w:rPr>
          <w:b/>
          <w:sz w:val="28"/>
          <w:szCs w:val="28"/>
        </w:rPr>
      </w:pPr>
      <w:r w:rsidRPr="00D32321">
        <w:rPr>
          <w:b/>
          <w:sz w:val="28"/>
          <w:szCs w:val="28"/>
        </w:rPr>
        <w:t>VII. Другие вопросы оплаты труда</w:t>
      </w:r>
    </w:p>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bookmarkStart w:id="5" w:name="P286"/>
      <w:bookmarkEnd w:id="5"/>
      <w:r w:rsidRPr="00D32321">
        <w:rPr>
          <w:sz w:val="28"/>
          <w:szCs w:val="28"/>
        </w:rPr>
        <w:t>7.1. В пределах экономии фонда оплаты труда учреждений руководителям, заместителям руководителя и работникам учреждений может осуществляться выплата в виде единовременной материальной помощи в размере не более двух должностных окладов в следующих случаях:</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тяжелого материального положения;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смерти супруга (супруги), родителей, детей;</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иных уважительных причин.</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7.2. Решение об оказании единовременной материальной помощи руководителю учреждения и ее конкретном размере принимает учредитель на основании письменного заявления руководителя учреждения и документов, подтверждающих обстоятельства, указанные в </w:t>
      </w:r>
      <w:hyperlink w:anchor="P286" w:history="1">
        <w:r w:rsidRPr="00D32321">
          <w:rPr>
            <w:sz w:val="28"/>
            <w:szCs w:val="28"/>
          </w:rPr>
          <w:t>пункте 7.1</w:t>
        </w:r>
      </w:hyperlink>
      <w:r w:rsidRPr="00D32321">
        <w:rPr>
          <w:sz w:val="28"/>
          <w:szCs w:val="28"/>
        </w:rPr>
        <w:t xml:space="preserve"> настоящего Положения.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7.3. Решение об оказании единовременной материальной помощи заместителю руководителя, работнику учреждения и ее конкретном размере принимает руководитель учреждения на основании письменного заявления заместителя руководителя, работника учреждения и документов, подтверждающих обстоятельства, указанные в </w:t>
      </w:r>
      <w:hyperlink w:anchor="P286" w:history="1">
        <w:r w:rsidRPr="00D32321">
          <w:rPr>
            <w:sz w:val="28"/>
            <w:szCs w:val="28"/>
          </w:rPr>
          <w:t>пункте 7.1</w:t>
        </w:r>
      </w:hyperlink>
      <w:r w:rsidRPr="00D32321">
        <w:rPr>
          <w:sz w:val="28"/>
          <w:szCs w:val="28"/>
        </w:rPr>
        <w:t xml:space="preserve"> настоящего Положения.</w:t>
      </w:r>
    </w:p>
    <w:p w:rsidR="00A66C6D" w:rsidRPr="00D32321" w:rsidRDefault="00A66C6D" w:rsidP="00ED4854">
      <w:pPr>
        <w:widowControl w:val="0"/>
        <w:autoSpaceDE w:val="0"/>
        <w:autoSpaceDN w:val="0"/>
        <w:spacing w:line="360" w:lineRule="exact"/>
        <w:jc w:val="both"/>
        <w:rPr>
          <w:sz w:val="28"/>
          <w:szCs w:val="28"/>
        </w:rPr>
      </w:pPr>
    </w:p>
    <w:p w:rsidR="00A66C6D" w:rsidRPr="00D32321" w:rsidRDefault="00A66C6D" w:rsidP="00ED4854">
      <w:pPr>
        <w:widowControl w:val="0"/>
        <w:autoSpaceDE w:val="0"/>
        <w:autoSpaceDN w:val="0"/>
        <w:jc w:val="center"/>
        <w:outlineLvl w:val="1"/>
        <w:rPr>
          <w:b/>
          <w:sz w:val="28"/>
          <w:szCs w:val="28"/>
        </w:rPr>
      </w:pPr>
      <w:r w:rsidRPr="00D32321">
        <w:rPr>
          <w:b/>
          <w:sz w:val="28"/>
          <w:szCs w:val="28"/>
        </w:rPr>
        <w:t>VIII. Размещение информации о рассчитываемой за календарный год среднемесячной заработной плате руководителя учреждения, его заместителей в информационно - телекоммуникационной сети "Интернет"</w:t>
      </w:r>
    </w:p>
    <w:p w:rsidR="00A66C6D" w:rsidRPr="00D32321" w:rsidRDefault="00A66C6D" w:rsidP="00ED4854">
      <w:pPr>
        <w:widowControl w:val="0"/>
        <w:autoSpaceDE w:val="0"/>
        <w:autoSpaceDN w:val="0"/>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bookmarkStart w:id="6" w:name="P301"/>
      <w:bookmarkEnd w:id="6"/>
      <w:r w:rsidRPr="00D32321">
        <w:rPr>
          <w:sz w:val="28"/>
          <w:szCs w:val="28"/>
        </w:rPr>
        <w:t>8.1. Информация о рассчитываемой за календарный год среднемесячной заработной плате руководителя, его заместителей размещается в информационно-телекоммуникационной сети "Интернет" (далее - сеть "Интернет") на официальном сайте учредителя.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8.2. Руководитель, его заместители представляют информацию, указанную в </w:t>
      </w:r>
      <w:hyperlink w:anchor="P301" w:history="1">
        <w:r w:rsidRPr="00D32321">
          <w:rPr>
            <w:sz w:val="28"/>
            <w:szCs w:val="28"/>
          </w:rPr>
          <w:t>пункте 8.1</w:t>
        </w:r>
      </w:hyperlink>
      <w:r w:rsidRPr="00D32321">
        <w:rPr>
          <w:sz w:val="28"/>
          <w:szCs w:val="28"/>
        </w:rPr>
        <w:t xml:space="preserve"> настоящего Положения, в срок до 20 марта года, следующего за отчетным, учредителю для размещения в сети "Интернет" на официальном сайте учредителя.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8.3. Указанная информация может по решению учредителя размещаться в сети "Интернет" на официальном сайте учреждения.</w:t>
      </w:r>
    </w:p>
    <w:p w:rsidR="00A66C6D" w:rsidRPr="00D32321" w:rsidRDefault="00A66C6D" w:rsidP="00ED4854">
      <w:pPr>
        <w:widowControl w:val="0"/>
        <w:autoSpaceDE w:val="0"/>
        <w:autoSpaceDN w:val="0"/>
        <w:spacing w:line="360" w:lineRule="exact"/>
        <w:ind w:firstLine="709"/>
        <w:jc w:val="both"/>
        <w:rPr>
          <w:sz w:val="28"/>
          <w:szCs w:val="28"/>
        </w:rPr>
      </w:pPr>
      <w:r w:rsidRPr="00D32321">
        <w:rPr>
          <w:sz w:val="28"/>
          <w:szCs w:val="28"/>
        </w:rPr>
        <w:t xml:space="preserve">8.4. Информация, предусмотренная </w:t>
      </w:r>
      <w:hyperlink w:anchor="P301" w:history="1">
        <w:r w:rsidRPr="00D32321">
          <w:rPr>
            <w:sz w:val="28"/>
            <w:szCs w:val="28"/>
          </w:rPr>
          <w:t>пунктом 8.1</w:t>
        </w:r>
      </w:hyperlink>
      <w:r w:rsidRPr="00D32321">
        <w:rPr>
          <w:sz w:val="28"/>
          <w:szCs w:val="28"/>
        </w:rPr>
        <w:t xml:space="preserve"> настоящего Положения, размещается учредителем на своем официальном сайте в сети "Интернет" не позднее 15 апреля года, следующего за отчетным.</w:t>
      </w: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p>
    <w:p w:rsidR="00A66C6D" w:rsidRPr="00D32321" w:rsidRDefault="00A66C6D" w:rsidP="00ED4854">
      <w:pPr>
        <w:widowControl w:val="0"/>
        <w:autoSpaceDE w:val="0"/>
        <w:autoSpaceDN w:val="0"/>
        <w:spacing w:line="360" w:lineRule="exact"/>
        <w:ind w:firstLine="709"/>
        <w:jc w:val="both"/>
        <w:rPr>
          <w:sz w:val="28"/>
          <w:szCs w:val="28"/>
        </w:rPr>
      </w:pPr>
    </w:p>
    <w:p w:rsidR="00A66C6D" w:rsidRDefault="00A66C6D" w:rsidP="00D32321">
      <w:pPr>
        <w:widowControl w:val="0"/>
        <w:autoSpaceDE w:val="0"/>
        <w:autoSpaceDN w:val="0"/>
        <w:spacing w:line="360" w:lineRule="exact"/>
        <w:jc w:val="both"/>
      </w:pPr>
    </w:p>
    <w:p w:rsidR="00A66C6D" w:rsidRDefault="00A66C6D" w:rsidP="00D32321">
      <w:pPr>
        <w:widowControl w:val="0"/>
        <w:autoSpaceDE w:val="0"/>
        <w:autoSpaceDN w:val="0"/>
        <w:spacing w:line="360" w:lineRule="exact"/>
        <w:jc w:val="both"/>
      </w:pPr>
    </w:p>
    <w:p w:rsidR="00A66C6D" w:rsidRDefault="00A66C6D" w:rsidP="00ED4854">
      <w:pPr>
        <w:widowControl w:val="0"/>
        <w:autoSpaceDE w:val="0"/>
        <w:autoSpaceDN w:val="0"/>
        <w:spacing w:line="360" w:lineRule="exact"/>
        <w:jc w:val="both"/>
      </w:pPr>
    </w:p>
    <w:p w:rsidR="00A66C6D" w:rsidRPr="00ED4854" w:rsidRDefault="00A66C6D" w:rsidP="00711E89">
      <w:pPr>
        <w:widowControl w:val="0"/>
        <w:autoSpaceDE w:val="0"/>
        <w:autoSpaceDN w:val="0"/>
        <w:spacing w:line="240" w:lineRule="exact"/>
        <w:ind w:left="5670"/>
        <w:rPr>
          <w:sz w:val="28"/>
          <w:szCs w:val="28"/>
        </w:rPr>
      </w:pPr>
      <w:r w:rsidRPr="00ED4854">
        <w:rPr>
          <w:sz w:val="28"/>
          <w:szCs w:val="28"/>
        </w:rPr>
        <w:t>Приложение 1</w:t>
      </w:r>
    </w:p>
    <w:p w:rsidR="00A66C6D" w:rsidRPr="00ED4854" w:rsidRDefault="00A66C6D" w:rsidP="00711E89">
      <w:pPr>
        <w:widowControl w:val="0"/>
        <w:autoSpaceDE w:val="0"/>
        <w:autoSpaceDN w:val="0"/>
        <w:spacing w:line="240" w:lineRule="exact"/>
        <w:ind w:left="5670"/>
        <w:rPr>
          <w:sz w:val="28"/>
          <w:szCs w:val="28"/>
        </w:rPr>
      </w:pPr>
      <w:r w:rsidRPr="00ED4854">
        <w:rPr>
          <w:sz w:val="28"/>
          <w:szCs w:val="28"/>
        </w:rPr>
        <w:t>к Положению</w:t>
      </w:r>
    </w:p>
    <w:p w:rsidR="00A66C6D" w:rsidRPr="00ED4854" w:rsidRDefault="00A66C6D" w:rsidP="00711E89">
      <w:pPr>
        <w:widowControl w:val="0"/>
        <w:autoSpaceDE w:val="0"/>
        <w:autoSpaceDN w:val="0"/>
        <w:ind w:left="5664" w:firstLine="6"/>
        <w:rPr>
          <w:sz w:val="28"/>
          <w:szCs w:val="28"/>
        </w:rPr>
      </w:pPr>
      <w:r w:rsidRPr="00ED4854">
        <w:rPr>
          <w:sz w:val="28"/>
          <w:szCs w:val="28"/>
        </w:rPr>
        <w:t>по оплате труда работников 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p>
    <w:p w:rsidR="00A66C6D" w:rsidRPr="00E517EB" w:rsidRDefault="00A66C6D" w:rsidP="00711E89">
      <w:pPr>
        <w:widowControl w:val="0"/>
        <w:autoSpaceDE w:val="0"/>
        <w:autoSpaceDN w:val="0"/>
        <w:ind w:left="5664" w:firstLine="6"/>
      </w:pPr>
    </w:p>
    <w:p w:rsidR="00A66C6D" w:rsidRPr="00ED4854" w:rsidRDefault="00A66C6D" w:rsidP="00ED4854">
      <w:pPr>
        <w:widowControl w:val="0"/>
        <w:autoSpaceDE w:val="0"/>
        <w:autoSpaceDN w:val="0"/>
        <w:jc w:val="center"/>
        <w:rPr>
          <w:b/>
          <w:sz w:val="28"/>
          <w:szCs w:val="28"/>
        </w:rPr>
      </w:pPr>
      <w:bookmarkStart w:id="7" w:name="P317"/>
      <w:bookmarkEnd w:id="7"/>
      <w:r w:rsidRPr="00ED4854">
        <w:rPr>
          <w:b/>
          <w:sz w:val="28"/>
          <w:szCs w:val="28"/>
        </w:rPr>
        <w:t>СХЕМА</w:t>
      </w:r>
    </w:p>
    <w:p w:rsidR="00A66C6D" w:rsidRPr="00ED4854" w:rsidRDefault="00A66C6D" w:rsidP="00ED4854">
      <w:pPr>
        <w:widowControl w:val="0"/>
        <w:autoSpaceDE w:val="0"/>
        <w:autoSpaceDN w:val="0"/>
        <w:jc w:val="center"/>
        <w:rPr>
          <w:b/>
          <w:sz w:val="28"/>
          <w:szCs w:val="28"/>
        </w:rPr>
      </w:pPr>
      <w:r w:rsidRPr="00ED4854">
        <w:rPr>
          <w:b/>
          <w:sz w:val="28"/>
          <w:szCs w:val="28"/>
        </w:rPr>
        <w:t>тарифных ставок, окладов (должностных окладов) работников</w:t>
      </w:r>
    </w:p>
    <w:p w:rsidR="00A66C6D" w:rsidRPr="00ED4854" w:rsidRDefault="00A66C6D" w:rsidP="00ED4854">
      <w:pPr>
        <w:widowControl w:val="0"/>
        <w:autoSpaceDE w:val="0"/>
        <w:autoSpaceDN w:val="0"/>
        <w:jc w:val="center"/>
        <w:rPr>
          <w:b/>
          <w:sz w:val="28"/>
          <w:szCs w:val="28"/>
        </w:rPr>
      </w:pPr>
      <w:r w:rsidRPr="00ED4854">
        <w:rPr>
          <w:b/>
          <w:sz w:val="28"/>
          <w:szCs w:val="28"/>
        </w:rPr>
        <w:t xml:space="preserve">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 </w:t>
      </w:r>
    </w:p>
    <w:p w:rsidR="00A66C6D" w:rsidRPr="00626E7E" w:rsidRDefault="00A66C6D" w:rsidP="00ED4854">
      <w:pPr>
        <w:widowControl w:val="0"/>
        <w:autoSpaceDE w:val="0"/>
        <w:autoSpaceDN w:val="0"/>
        <w:jc w:val="both"/>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1.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"Общеотраслевые должности служащих первого уровня"</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ED4854">
        <w:tc>
          <w:tcPr>
            <w:tcW w:w="1687" w:type="dxa"/>
          </w:tcPr>
          <w:p w:rsidR="00A66C6D" w:rsidRPr="002247B4" w:rsidRDefault="00A66C6D" w:rsidP="00ED4854">
            <w:pPr>
              <w:pStyle w:val="ConsPlusNormal"/>
              <w:jc w:val="center"/>
              <w:rPr>
                <w:rFonts w:ascii="Times New Roman" w:hAnsi="Times New Roman" w:cs="Times New Roman"/>
                <w:sz w:val="28"/>
                <w:szCs w:val="28"/>
              </w:rPr>
            </w:pPr>
            <w:r>
              <w:rPr>
                <w:rFonts w:ascii="Times New Roman" w:hAnsi="Times New Roman" w:cs="Times New Roman"/>
                <w:sz w:val="28"/>
                <w:szCs w:val="28"/>
              </w:rPr>
              <w:t>N</w:t>
            </w:r>
            <w:r w:rsidRPr="002247B4">
              <w:rPr>
                <w:rFonts w:ascii="Times New Roman" w:hAnsi="Times New Roman" w:cs="Times New Roman"/>
                <w:sz w:val="28"/>
                <w:szCs w:val="28"/>
              </w:rPr>
              <w:t>п/п</w:t>
            </w:r>
          </w:p>
        </w:tc>
        <w:tc>
          <w:tcPr>
            <w:tcW w:w="2520" w:type="dxa"/>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ED4854">
        <w:tc>
          <w:tcPr>
            <w:tcW w:w="1687" w:type="dxa"/>
          </w:tcPr>
          <w:p w:rsidR="00A66C6D" w:rsidRPr="002247B4" w:rsidRDefault="00A66C6D" w:rsidP="00711E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520" w:type="dxa"/>
          </w:tcPr>
          <w:p w:rsidR="00A66C6D" w:rsidRPr="002247B4" w:rsidRDefault="00A66C6D" w:rsidP="00711E89">
            <w:pPr>
              <w:pStyle w:val="ConsPlusNormal"/>
              <w:ind w:firstLine="0"/>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711E89">
            <w:pPr>
              <w:pStyle w:val="ConsPlusNormal"/>
              <w:ind w:firstLine="0"/>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711E89">
            <w:pPr>
              <w:pStyle w:val="ConsPlusNormal"/>
              <w:ind w:firstLine="0"/>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ED4854">
        <w:tblPrEx>
          <w:tblBorders>
            <w:insideH w:val="none" w:sz="0" w:space="0" w:color="auto"/>
          </w:tblBorders>
        </w:tblPrEx>
        <w:tc>
          <w:tcPr>
            <w:tcW w:w="1687" w:type="dxa"/>
            <w:tcBorders>
              <w:bottom w:val="nil"/>
            </w:tcBorders>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1.1</w:t>
            </w:r>
          </w:p>
        </w:tc>
        <w:tc>
          <w:tcPr>
            <w:tcW w:w="2520" w:type="dxa"/>
            <w:tcBorders>
              <w:bottom w:val="nil"/>
            </w:tcBorders>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Borders>
              <w:bottom w:val="nil"/>
            </w:tcBorders>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Архивариус;</w:t>
            </w:r>
          </w:p>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делопроизводитель;</w:t>
            </w:r>
          </w:p>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секретарь;</w:t>
            </w:r>
          </w:p>
        </w:tc>
        <w:tc>
          <w:tcPr>
            <w:tcW w:w="1980" w:type="dxa"/>
            <w:tcBorders>
              <w:bottom w:val="nil"/>
            </w:tcBorders>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5205,00</w:t>
            </w:r>
          </w:p>
        </w:tc>
      </w:tr>
      <w:tr w:rsidR="00A66C6D" w:rsidRPr="002247B4" w:rsidTr="00ED4854">
        <w:tblPrEx>
          <w:tblBorders>
            <w:insideH w:val="none" w:sz="0" w:space="0" w:color="auto"/>
          </w:tblBorders>
        </w:tblPrEx>
        <w:tc>
          <w:tcPr>
            <w:tcW w:w="9607" w:type="dxa"/>
            <w:gridSpan w:val="4"/>
            <w:tcBorders>
              <w:top w:val="nil"/>
              <w:bottom w:val="single" w:sz="4" w:space="0" w:color="auto"/>
            </w:tcBorders>
          </w:tcPr>
          <w:p w:rsidR="00A66C6D" w:rsidRPr="002247B4" w:rsidRDefault="00A66C6D" w:rsidP="00ED4854">
            <w:pPr>
              <w:pStyle w:val="ConsPlusNormal"/>
              <w:jc w:val="both"/>
              <w:rPr>
                <w:rFonts w:ascii="Times New Roman" w:hAnsi="Times New Roman" w:cs="Times New Roman"/>
                <w:sz w:val="28"/>
                <w:szCs w:val="28"/>
              </w:rPr>
            </w:pPr>
          </w:p>
        </w:tc>
      </w:tr>
    </w:tbl>
    <w:p w:rsidR="00A66C6D" w:rsidRPr="002247B4"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2.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"Общеотраслевые должности служащих второго уровня"</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п/п</w:t>
            </w:r>
          </w:p>
        </w:tc>
        <w:tc>
          <w:tcPr>
            <w:tcW w:w="2520" w:type="dxa"/>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ED4854">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711E89">
            <w:pPr>
              <w:pStyle w:val="ConsPlusNormal"/>
              <w:ind w:firstLine="0"/>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711E89">
            <w:pPr>
              <w:pStyle w:val="ConsPlusNormal"/>
              <w:ind w:firstLine="0"/>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инспектор по кадрам;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лаборант;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секретарь руководителя;</w:t>
            </w:r>
          </w:p>
          <w:p w:rsidR="00A66C6D" w:rsidRPr="002247B4" w:rsidRDefault="00A66C6D" w:rsidP="00711E89">
            <w:pPr>
              <w:pStyle w:val="ConsPlusNormal"/>
              <w:ind w:firstLine="0"/>
              <w:rPr>
                <w:rFonts w:ascii="Times New Roman" w:hAnsi="Times New Roman" w:cs="Times New Roman"/>
                <w:sz w:val="28"/>
                <w:szCs w:val="28"/>
              </w:rPr>
            </w:pPr>
            <w:r>
              <w:rPr>
                <w:rFonts w:ascii="Times New Roman" w:hAnsi="Times New Roman" w:cs="Times New Roman"/>
                <w:sz w:val="28"/>
                <w:szCs w:val="28"/>
              </w:rPr>
              <w:t>техник</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5749,00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2.2</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заведующий складом;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заведующий хозяйством;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лаборант</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5749,00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2.3</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Заведующий общежитием;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заведующий производством (шеф-повар);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заведующий столовой;</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начальник хозяйственного отдела</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5749,00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2.4</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4-й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Мастер участка (включая старшего);</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механик</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5749,00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2.5</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w:t>
            </w:r>
            <w:r>
              <w:rPr>
                <w:rFonts w:ascii="Times New Roman" w:hAnsi="Times New Roman" w:cs="Times New Roman"/>
                <w:sz w:val="28"/>
                <w:szCs w:val="28"/>
              </w:rPr>
              <w:t>чальник (заведующий) мастерской</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5749,00</w:t>
            </w:r>
          </w:p>
        </w:tc>
      </w:tr>
    </w:tbl>
    <w:p w:rsidR="00A66C6D" w:rsidRPr="002247B4"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3.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"Общеотраслевые должности служащих третьего уровня"</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blPrEx>
          <w:tblBorders>
            <w:insideH w:val="none" w:sz="0" w:space="0" w:color="auto"/>
          </w:tblBorders>
        </w:tblPrEx>
        <w:tc>
          <w:tcPr>
            <w:tcW w:w="1687" w:type="dxa"/>
            <w:tcBorders>
              <w:bottom w:val="nil"/>
            </w:tcBorders>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3.1</w:t>
            </w:r>
          </w:p>
        </w:tc>
        <w:tc>
          <w:tcPr>
            <w:tcW w:w="2520" w:type="dxa"/>
            <w:tcBorders>
              <w:bottom w:val="nil"/>
            </w:tcBorders>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Borders>
              <w:bottom w:val="nil"/>
            </w:tcBorders>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Бухгалтер;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бухгалтер-ревизор;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документовед;</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инженер;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кадрам;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экономист;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юрисконсульт;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аналитик;</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 xml:space="preserve">инженер-программист </w:t>
            </w:r>
          </w:p>
        </w:tc>
        <w:tc>
          <w:tcPr>
            <w:tcW w:w="1980" w:type="dxa"/>
            <w:tcBorders>
              <w:bottom w:val="nil"/>
            </w:tcBorders>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6238,00</w:t>
            </w:r>
          </w:p>
        </w:tc>
      </w:tr>
      <w:tr w:rsidR="00A66C6D" w:rsidRPr="002247B4" w:rsidTr="00711E89">
        <w:tblPrEx>
          <w:tblBorders>
            <w:insideH w:val="none" w:sz="0" w:space="0" w:color="auto"/>
          </w:tblBorders>
        </w:tblPrEx>
        <w:tc>
          <w:tcPr>
            <w:tcW w:w="9607" w:type="dxa"/>
            <w:gridSpan w:val="4"/>
            <w:tcBorders>
              <w:top w:val="nil"/>
            </w:tcBorders>
          </w:tcPr>
          <w:p w:rsidR="00A66C6D" w:rsidRPr="002247B4" w:rsidRDefault="00A66C6D" w:rsidP="00ED4854">
            <w:pPr>
              <w:pStyle w:val="ConsPlusNormal"/>
              <w:jc w:val="both"/>
              <w:rPr>
                <w:rFonts w:ascii="Times New Roman" w:hAnsi="Times New Roman" w:cs="Times New Roman"/>
                <w:sz w:val="28"/>
                <w:szCs w:val="28"/>
              </w:rPr>
            </w:pP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3.2</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Бухгалтер;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бухгалтер-ревизор;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документовед;</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кадрам;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экономист;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юрисконсульт</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6238,00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3.3</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Бухгалтер;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бухгалтер-ревизор;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документовед;</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кадрам;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экономист;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юрисконсульт</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6238,00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3.4</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 xml:space="preserve">4-й </w:t>
            </w:r>
            <w:r w:rsidRPr="002247B4">
              <w:rPr>
                <w:rFonts w:ascii="Times New Roman" w:hAnsi="Times New Roman" w:cs="Times New Roman"/>
                <w:sz w:val="28"/>
                <w:szCs w:val="28"/>
              </w:rPr>
              <w:lastRenderedPageBreak/>
              <w:t>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Бухгалтер;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документовед;</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кадрам;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экономист;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юрисконсульт</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6238,00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3.5</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Главные специалисты в отделах (отделениях, лабораториях, мастерских);</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заместитель главного бухгалтера</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6238,00</w:t>
            </w:r>
          </w:p>
        </w:tc>
      </w:tr>
    </w:tbl>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4.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"Общеотраслевые должности служащих четвертого уровня"</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4.1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Начальник отдела кадров (спецотдела и др.);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начальник отдела материально-технического снабжения;</w:t>
            </w:r>
          </w:p>
          <w:p w:rsidR="00A66C6D"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 xml:space="preserve">начальник отдела </w:t>
            </w:r>
          </w:p>
          <w:p w:rsidR="00A66C6D" w:rsidRPr="002247B4" w:rsidRDefault="00A66C6D" w:rsidP="00ED4854">
            <w:pPr>
              <w:pStyle w:val="ConsPlusNormal"/>
              <w:rPr>
                <w:rFonts w:ascii="Times New Roman" w:hAnsi="Times New Roman" w:cs="Times New Roman"/>
                <w:sz w:val="28"/>
                <w:szCs w:val="28"/>
              </w:rPr>
            </w:pP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8356,00</w:t>
            </w:r>
          </w:p>
        </w:tc>
      </w:tr>
      <w:tr w:rsidR="00A66C6D" w:rsidRPr="002247B4" w:rsidTr="00711E89">
        <w:tblPrEx>
          <w:tblBorders>
            <w:insideH w:val="none" w:sz="0" w:space="0" w:color="auto"/>
          </w:tblBorders>
        </w:tblPrEx>
        <w:tc>
          <w:tcPr>
            <w:tcW w:w="1687" w:type="dxa"/>
            <w:tcBorders>
              <w:bottom w:val="nil"/>
            </w:tcBorders>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4.2</w:t>
            </w:r>
          </w:p>
        </w:tc>
        <w:tc>
          <w:tcPr>
            <w:tcW w:w="2520" w:type="dxa"/>
            <w:tcBorders>
              <w:bottom w:val="nil"/>
            </w:tcBorders>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2-й квалификационный уровень</w:t>
            </w:r>
          </w:p>
        </w:tc>
        <w:tc>
          <w:tcPr>
            <w:tcW w:w="3420" w:type="dxa"/>
            <w:tcBorders>
              <w:bottom w:val="nil"/>
            </w:tcBorders>
          </w:tcPr>
          <w:p w:rsidR="00A66C6D" w:rsidRPr="002247B4" w:rsidRDefault="00A66C6D" w:rsidP="00ED4854">
            <w:pPr>
              <w:pStyle w:val="ConsPlusNormal"/>
              <w:rPr>
                <w:rFonts w:ascii="Times New Roman" w:hAnsi="Times New Roman" w:cs="Times New Roman"/>
                <w:sz w:val="28"/>
                <w:szCs w:val="28"/>
              </w:rPr>
            </w:pPr>
            <w:r w:rsidRPr="002247B4">
              <w:rPr>
                <w:rFonts w:ascii="Times New Roman" w:hAnsi="Times New Roman" w:cs="Times New Roman"/>
                <w:sz w:val="28"/>
                <w:szCs w:val="28"/>
              </w:rPr>
              <w:t>Главный диспетчер (механик);</w:t>
            </w:r>
          </w:p>
          <w:p w:rsidR="00A66C6D" w:rsidRPr="002247B4" w:rsidRDefault="00A66C6D" w:rsidP="00ED4854">
            <w:pPr>
              <w:pStyle w:val="ConsPlusNormal"/>
              <w:rPr>
                <w:rFonts w:ascii="Times New Roman" w:hAnsi="Times New Roman" w:cs="Times New Roman"/>
                <w:sz w:val="28"/>
                <w:szCs w:val="28"/>
              </w:rPr>
            </w:pPr>
            <w:r w:rsidRPr="002247B4">
              <w:rPr>
                <w:rFonts w:ascii="Times New Roman" w:hAnsi="Times New Roman" w:cs="Times New Roman"/>
                <w:sz w:val="28"/>
                <w:szCs w:val="28"/>
              </w:rPr>
              <w:t>главный аналитик</w:t>
            </w:r>
          </w:p>
        </w:tc>
        <w:tc>
          <w:tcPr>
            <w:tcW w:w="1980" w:type="dxa"/>
            <w:tcBorders>
              <w:bottom w:val="nil"/>
            </w:tcBorders>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8356,00</w:t>
            </w:r>
          </w:p>
        </w:tc>
      </w:tr>
      <w:tr w:rsidR="00A66C6D" w:rsidRPr="002247B4" w:rsidTr="00711E89">
        <w:tblPrEx>
          <w:tblBorders>
            <w:insideH w:val="none" w:sz="0" w:space="0" w:color="auto"/>
          </w:tblBorders>
        </w:tblPrEx>
        <w:tc>
          <w:tcPr>
            <w:tcW w:w="9607" w:type="dxa"/>
            <w:gridSpan w:val="4"/>
            <w:tcBorders>
              <w:top w:val="nil"/>
            </w:tcBorders>
          </w:tcPr>
          <w:p w:rsidR="00A66C6D" w:rsidRPr="002247B4" w:rsidRDefault="00A66C6D" w:rsidP="00ED4854">
            <w:pPr>
              <w:pStyle w:val="ConsPlusNormal"/>
              <w:jc w:val="both"/>
              <w:rPr>
                <w:rFonts w:ascii="Times New Roman" w:hAnsi="Times New Roman" w:cs="Times New Roman"/>
                <w:sz w:val="28"/>
                <w:szCs w:val="28"/>
              </w:rPr>
            </w:pP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4.3</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Директор (начальник, заведующий) филиала (обособленного структурного подразделения)</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8356,00</w:t>
            </w:r>
          </w:p>
        </w:tc>
      </w:tr>
    </w:tbl>
    <w:p w:rsidR="00A66C6D" w:rsidRPr="002247B4"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5.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"Должности работников учебно-вспомогательного персонала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первого уровня"</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Вожатый;</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помощник воспитателя;</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секретарь учебной части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5412,00</w:t>
            </w:r>
          </w:p>
        </w:tc>
      </w:tr>
    </w:tbl>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6.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"Должности работников учебно-вспомогательного персонала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второго уровня"</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Дежурный по режиму;</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младший воспитатель</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5412,00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6.2</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 xml:space="preserve">2-й квалификационный </w:t>
            </w:r>
            <w:r w:rsidRPr="002247B4">
              <w:rPr>
                <w:rFonts w:ascii="Times New Roman" w:hAnsi="Times New Roman" w:cs="Times New Roman"/>
                <w:sz w:val="28"/>
                <w:szCs w:val="28"/>
              </w:rPr>
              <w:lastRenderedPageBreak/>
              <w:t>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 xml:space="preserve">Диспетчер образовательного </w:t>
            </w:r>
            <w:r w:rsidRPr="002247B4">
              <w:rPr>
                <w:rFonts w:ascii="Times New Roman" w:hAnsi="Times New Roman" w:cs="Times New Roman"/>
                <w:sz w:val="28"/>
                <w:szCs w:val="28"/>
              </w:rPr>
              <w:lastRenderedPageBreak/>
              <w:t>учреждения;</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дежурный по режиму</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5412,00</w:t>
            </w:r>
          </w:p>
        </w:tc>
      </w:tr>
    </w:tbl>
    <w:p w:rsidR="00A66C6D" w:rsidRPr="002247B4"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center"/>
        <w:outlineLvl w:val="2"/>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7.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"Должности педагогических работников"</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7.1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Инструктор по труду;</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инструктор по физической культуре;</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музыкальный руководитель;</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вожатый</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6905,00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7.2</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Инструктор-методист;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концертмейстер;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педагог дополнительного образования;</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педагог-организатор;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социальный педагог;</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тренер-преподаватель</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6905,00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7.3</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Воспитатель;</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мастер производственного обучения;</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методист;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педагог-психолог;</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инструктор-методист;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педагог;</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дополнительного образования;</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тренер-</w:t>
            </w:r>
            <w:r w:rsidRPr="002247B4">
              <w:rPr>
                <w:rFonts w:ascii="Times New Roman" w:hAnsi="Times New Roman" w:cs="Times New Roman"/>
                <w:sz w:val="28"/>
                <w:szCs w:val="28"/>
              </w:rPr>
              <w:lastRenderedPageBreak/>
              <w:t>преподаватель</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6905,00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7.4</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4-й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Преподаватель;</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преподаватель-организатор ОБЖ;</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руководитель физического воспитания;</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воспитатель;</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методист;</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учитель;</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учитель-дефектолог;</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учитель-логопед (логопед)</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6905,00</w:t>
            </w:r>
          </w:p>
        </w:tc>
      </w:tr>
    </w:tbl>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8.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"Должности руководителей структурных подразделений"</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w:t>
            </w:r>
            <w:r w:rsidRPr="002247B4">
              <w:rPr>
                <w:rFonts w:ascii="Times New Roman" w:hAnsi="Times New Roman" w:cs="Times New Roman"/>
                <w:sz w:val="28"/>
                <w:szCs w:val="28"/>
              </w:rPr>
              <w:lastRenderedPageBreak/>
              <w:t>дополнительного образования детей)</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9175,00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8.2</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профессионального образования);</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мастер образовательного учреждения (подразделения) профессионального образования</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9175,00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 xml:space="preserve">Начальник (заведующий, директор, руководитель, управляющий) обособленного структурного подразделения образовательного </w:t>
            </w:r>
            <w:r w:rsidRPr="002247B4">
              <w:rPr>
                <w:rFonts w:ascii="Times New Roman" w:hAnsi="Times New Roman" w:cs="Times New Roman"/>
                <w:sz w:val="28"/>
                <w:szCs w:val="28"/>
              </w:rPr>
              <w:lastRenderedPageBreak/>
              <w:t>учреждения (подразделения) профессионального образования</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lastRenderedPageBreak/>
              <w:t>9175,00</w:t>
            </w:r>
          </w:p>
        </w:tc>
      </w:tr>
    </w:tbl>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9. Профессиональная квалификационная группа</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"Должности работников административно-хозяйственного</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и учебно-вспомогательного персонала"</w:t>
      </w:r>
    </w:p>
    <w:p w:rsidR="00A66C6D" w:rsidRPr="002247B4" w:rsidRDefault="00A66C6D" w:rsidP="00ED4854">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3420"/>
        <w:gridCol w:w="198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Квалификационные уровни</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34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c>
          <w:tcPr>
            <w:tcW w:w="198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4</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9.1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1-й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Диспетчер факультета;</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учебно-методической работе;</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учебный мастер</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8356,00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9.2</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2-й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учебно-методической работе 2-й категории;</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старший диспетчер факультета;</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учебный мастер 2-й категории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8356,00</w:t>
            </w:r>
          </w:p>
        </w:tc>
      </w:tr>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9.3</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3-й квалификационный уровень</w:t>
            </w:r>
          </w:p>
        </w:tc>
        <w:tc>
          <w:tcPr>
            <w:tcW w:w="34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учебно-методической работе 1-й категории;</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тьютор;</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учебный мастер 1-й категории</w:t>
            </w:r>
          </w:p>
        </w:tc>
        <w:tc>
          <w:tcPr>
            <w:tcW w:w="198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8356,00</w:t>
            </w:r>
          </w:p>
        </w:tc>
      </w:tr>
    </w:tbl>
    <w:p w:rsidR="00A66C6D" w:rsidRPr="002247B4"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1</w:t>
      </w:r>
      <w:r>
        <w:rPr>
          <w:rFonts w:ascii="Times New Roman" w:hAnsi="Times New Roman" w:cs="Times New Roman"/>
          <w:sz w:val="28"/>
          <w:szCs w:val="28"/>
        </w:rPr>
        <w:t>0</w:t>
      </w:r>
      <w:r w:rsidRPr="002247B4">
        <w:rPr>
          <w:rFonts w:ascii="Times New Roman" w:hAnsi="Times New Roman" w:cs="Times New Roman"/>
          <w:sz w:val="28"/>
          <w:szCs w:val="28"/>
        </w:rPr>
        <w:t>. Должности, не включенные в профессиональные</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квалификационные группы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87"/>
        <w:gridCol w:w="2520"/>
        <w:gridCol w:w="5400"/>
      </w:tblGrid>
      <w:tr w:rsidR="00A66C6D" w:rsidRPr="002247B4" w:rsidTr="00711E89">
        <w:tc>
          <w:tcPr>
            <w:tcW w:w="1687"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N п/п</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Наименование должности</w:t>
            </w:r>
          </w:p>
        </w:tc>
        <w:tc>
          <w:tcPr>
            <w:tcW w:w="540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Минимальные размеры тарифных ставок, окладов (должностных окладов) (в рублях)</w:t>
            </w:r>
          </w:p>
        </w:tc>
      </w:tr>
      <w:tr w:rsidR="00A66C6D" w:rsidRPr="002247B4" w:rsidTr="00711E89">
        <w:tc>
          <w:tcPr>
            <w:tcW w:w="1687"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1</w:t>
            </w:r>
          </w:p>
        </w:tc>
        <w:tc>
          <w:tcPr>
            <w:tcW w:w="252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2</w:t>
            </w:r>
          </w:p>
        </w:tc>
        <w:tc>
          <w:tcPr>
            <w:tcW w:w="5400" w:type="dxa"/>
          </w:tcPr>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3</w:t>
            </w:r>
          </w:p>
        </w:tc>
      </w:tr>
      <w:tr w:rsidR="00A66C6D" w:rsidRPr="002247B4" w:rsidTr="00711E89">
        <w:tc>
          <w:tcPr>
            <w:tcW w:w="1687" w:type="dxa"/>
          </w:tcPr>
          <w:p w:rsidR="00A66C6D" w:rsidRPr="002247B4" w:rsidRDefault="00A66C6D" w:rsidP="00711E89">
            <w:pPr>
              <w:pStyle w:val="ConsPlusNormal"/>
              <w:ind w:firstLine="0"/>
              <w:jc w:val="both"/>
              <w:rPr>
                <w:rFonts w:ascii="Times New Roman" w:hAnsi="Times New Roman" w:cs="Times New Roman"/>
                <w:sz w:val="28"/>
                <w:szCs w:val="28"/>
              </w:rPr>
            </w:pPr>
            <w:r w:rsidRPr="002247B4">
              <w:rPr>
                <w:rFonts w:ascii="Times New Roman" w:hAnsi="Times New Roman" w:cs="Times New Roman"/>
                <w:sz w:val="28"/>
                <w:szCs w:val="28"/>
              </w:rPr>
              <w:t>1</w:t>
            </w:r>
            <w:r>
              <w:rPr>
                <w:rFonts w:ascii="Times New Roman" w:hAnsi="Times New Roman" w:cs="Times New Roman"/>
                <w:sz w:val="28"/>
                <w:szCs w:val="28"/>
              </w:rPr>
              <w:t>0</w:t>
            </w:r>
            <w:r w:rsidRPr="002247B4">
              <w:rPr>
                <w:rFonts w:ascii="Times New Roman" w:hAnsi="Times New Roman" w:cs="Times New Roman"/>
                <w:sz w:val="28"/>
                <w:szCs w:val="28"/>
              </w:rPr>
              <w:t>.1</w:t>
            </w:r>
          </w:p>
        </w:tc>
        <w:tc>
          <w:tcPr>
            <w:tcW w:w="252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закупкам;</w:t>
            </w:r>
          </w:p>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специалист по охране труда</w:t>
            </w:r>
          </w:p>
        </w:tc>
        <w:tc>
          <w:tcPr>
            <w:tcW w:w="5400" w:type="dxa"/>
          </w:tcPr>
          <w:p w:rsidR="00A66C6D" w:rsidRPr="002247B4" w:rsidRDefault="00A66C6D" w:rsidP="00711E89">
            <w:pPr>
              <w:pStyle w:val="ConsPlusNormal"/>
              <w:ind w:firstLine="0"/>
              <w:rPr>
                <w:rFonts w:ascii="Times New Roman" w:hAnsi="Times New Roman" w:cs="Times New Roman"/>
                <w:sz w:val="28"/>
                <w:szCs w:val="28"/>
              </w:rPr>
            </w:pPr>
            <w:r w:rsidRPr="002247B4">
              <w:rPr>
                <w:rFonts w:ascii="Times New Roman" w:hAnsi="Times New Roman" w:cs="Times New Roman"/>
                <w:sz w:val="28"/>
                <w:szCs w:val="28"/>
              </w:rPr>
              <w:t>8356</w:t>
            </w:r>
          </w:p>
        </w:tc>
      </w:tr>
    </w:tbl>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539"/>
        <w:jc w:val="both"/>
        <w:rPr>
          <w:rFonts w:ascii="Times New Roman" w:hAnsi="Times New Roman" w:cs="Times New Roman"/>
          <w:sz w:val="28"/>
          <w:szCs w:val="28"/>
        </w:rPr>
      </w:pPr>
      <w:r w:rsidRPr="002247B4">
        <w:rPr>
          <w:rFonts w:ascii="Times New Roman" w:hAnsi="Times New Roman" w:cs="Times New Roman"/>
          <w:sz w:val="28"/>
          <w:szCs w:val="28"/>
        </w:rPr>
        <w:t>Примечание. В минимальные тарифные ставки, оклады (должностные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66C6D" w:rsidRPr="002247B4" w:rsidRDefault="00A66C6D" w:rsidP="00ED485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схемы тарифных ставок, окладов (должностных окладов) младшего обслуживающего персонала следует руководствоваться Постановлением Правительства Пермского края от 29 декабря 2012 года </w:t>
      </w:r>
      <w:r>
        <w:rPr>
          <w:rFonts w:ascii="Times New Roman" w:hAnsi="Times New Roman" w:cs="Times New Roman"/>
          <w:sz w:val="28"/>
          <w:szCs w:val="28"/>
        </w:rPr>
        <w:br/>
        <w:t>№ 1608-п «О минимальных размерах окладов по профессиональным квалификационным группам, а также выплатах компенсационного, стимулирующего и социального характера рабочим государственных бюджетных и казенных учреждений Пермского края».</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711E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66C6D" w:rsidRPr="002247B4" w:rsidRDefault="00A66C6D" w:rsidP="00711E89">
      <w:pPr>
        <w:pStyle w:val="ConsPlusNormal"/>
        <w:ind w:left="2820"/>
        <w:outlineLvl w:val="1"/>
        <w:rPr>
          <w:rFonts w:ascii="Times New Roman" w:hAnsi="Times New Roman" w:cs="Times New Roman"/>
          <w:sz w:val="28"/>
          <w:szCs w:val="28"/>
        </w:rPr>
      </w:pPr>
      <w:r>
        <w:rPr>
          <w:rFonts w:ascii="Times New Roman" w:hAnsi="Times New Roman" w:cs="Times New Roman"/>
          <w:sz w:val="28"/>
          <w:szCs w:val="28"/>
        </w:rPr>
        <w:t xml:space="preserve">                              </w:t>
      </w:r>
      <w:r w:rsidRPr="002247B4">
        <w:rPr>
          <w:rFonts w:ascii="Times New Roman" w:hAnsi="Times New Roman" w:cs="Times New Roman"/>
          <w:sz w:val="28"/>
          <w:szCs w:val="28"/>
        </w:rPr>
        <w:t>Приложение 2</w:t>
      </w:r>
    </w:p>
    <w:p w:rsidR="00A66C6D" w:rsidRPr="00711E89" w:rsidRDefault="00A66C6D" w:rsidP="00711E89">
      <w:pPr>
        <w:widowControl w:val="0"/>
        <w:autoSpaceDE w:val="0"/>
        <w:autoSpaceDN w:val="0"/>
        <w:spacing w:line="240" w:lineRule="exact"/>
        <w:ind w:left="5670"/>
        <w:rPr>
          <w:sz w:val="28"/>
          <w:szCs w:val="28"/>
        </w:rPr>
      </w:pPr>
      <w:r w:rsidRPr="00711E89">
        <w:rPr>
          <w:sz w:val="28"/>
          <w:szCs w:val="28"/>
        </w:rPr>
        <w:t>к Положению</w:t>
      </w:r>
    </w:p>
    <w:p w:rsidR="00A66C6D" w:rsidRPr="00711E89" w:rsidRDefault="00A66C6D" w:rsidP="00711E89">
      <w:pPr>
        <w:widowControl w:val="0"/>
        <w:autoSpaceDE w:val="0"/>
        <w:autoSpaceDN w:val="0"/>
        <w:ind w:left="5664" w:firstLine="6"/>
        <w:rPr>
          <w:sz w:val="28"/>
          <w:szCs w:val="28"/>
        </w:rPr>
      </w:pPr>
      <w:r w:rsidRPr="00711E89">
        <w:rPr>
          <w:sz w:val="28"/>
          <w:szCs w:val="28"/>
        </w:rPr>
        <w:t>по оплате труда работников 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p>
    <w:p w:rsidR="00A66C6D" w:rsidRPr="002247B4" w:rsidRDefault="00A66C6D" w:rsidP="00ED4854">
      <w:pPr>
        <w:pStyle w:val="ConsPlusNormal"/>
        <w:jc w:val="right"/>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rPr>
          <w:rFonts w:ascii="Times New Roman" w:hAnsi="Times New Roman" w:cs="Times New Roman"/>
          <w:sz w:val="28"/>
          <w:szCs w:val="28"/>
        </w:rPr>
      </w:pPr>
      <w:bookmarkStart w:id="8" w:name="P782"/>
      <w:bookmarkEnd w:id="8"/>
      <w:r w:rsidRPr="002247B4">
        <w:rPr>
          <w:rFonts w:ascii="Times New Roman" w:hAnsi="Times New Roman" w:cs="Times New Roman"/>
          <w:sz w:val="28"/>
          <w:szCs w:val="28"/>
        </w:rPr>
        <w:t>ПЕРЕЧЕНЬ</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должностей специалистов бюджетных, казенных</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и автономных учреждений Пермского края в сфере образования,</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расположенных в сельских населенных пунктах</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Список изменяющих документов</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Специалистам учреждений, работающим в сельских населенных пунктах, устанавливается повышенный на 25 процентов размер тарифных ставок, должностных окладов согласно настоящему Перечню.</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Заведующий (начальник) структурным подразделением</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Заместитель главного бухгалтера</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Учитель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Преподаватель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Учитель-дефектолог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Учитель-логопед (логопед)</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Преподаватель-организатор основ безопасности жизнедеятельности</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Руководитель физического воспитания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Мастер производственного обучения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Методист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методист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Инструктор-методист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инструктор-методист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Концертмейстер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Музыкальный руководитель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lastRenderedPageBreak/>
        <w:t>Воспитатель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воспитатель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Социальный педагог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Дежурный воспитатель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Педагог-психолог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Педагог-организатор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Педагог-библиотекарь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Педагог дополнительного образования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педагог дополнительного образования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Тренер-преподаватель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тренер-преподаватель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вожатый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Инструктор по труду</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Инструктор по физической культуре</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Тьютор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Диспетчер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Документовед</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Инженер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Инспектор по кадрам</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Механик</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Специалист по кадрам</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Техник</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Юрисконсульт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Бухгалтер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Экономист</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ED4854">
      <w:pPr>
        <w:pStyle w:val="ConsPlusNormal"/>
        <w:jc w:val="both"/>
        <w:rPr>
          <w:rFonts w:ascii="Times New Roman" w:hAnsi="Times New Roman" w:cs="Times New Roman"/>
          <w:sz w:val="28"/>
          <w:szCs w:val="28"/>
        </w:rPr>
      </w:pPr>
    </w:p>
    <w:p w:rsidR="00A66C6D" w:rsidRDefault="00A66C6D" w:rsidP="00711E89">
      <w:pPr>
        <w:pStyle w:val="ConsPlusNormal"/>
        <w:ind w:firstLine="0"/>
        <w:outlineLvl w:val="1"/>
        <w:rPr>
          <w:rFonts w:ascii="Times New Roman" w:hAnsi="Times New Roman" w:cs="Times New Roman"/>
          <w:sz w:val="28"/>
          <w:szCs w:val="28"/>
        </w:rPr>
      </w:pPr>
    </w:p>
    <w:p w:rsidR="00A66C6D" w:rsidRDefault="00A66C6D" w:rsidP="00ED4854">
      <w:pPr>
        <w:pStyle w:val="ConsPlusNormal"/>
        <w:jc w:val="right"/>
        <w:outlineLvl w:val="1"/>
        <w:rPr>
          <w:rFonts w:ascii="Times New Roman" w:hAnsi="Times New Roman" w:cs="Times New Roman"/>
          <w:sz w:val="28"/>
          <w:szCs w:val="28"/>
        </w:rPr>
      </w:pPr>
    </w:p>
    <w:p w:rsidR="00A66C6D" w:rsidRDefault="00A66C6D" w:rsidP="00711E89">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A66C6D" w:rsidRPr="00711E89" w:rsidRDefault="00A66C6D" w:rsidP="00711E89">
      <w:pPr>
        <w:widowControl w:val="0"/>
        <w:autoSpaceDE w:val="0"/>
        <w:autoSpaceDN w:val="0"/>
        <w:spacing w:line="240" w:lineRule="exact"/>
        <w:ind w:left="5670"/>
        <w:rPr>
          <w:sz w:val="28"/>
          <w:szCs w:val="28"/>
        </w:rPr>
      </w:pPr>
      <w:r w:rsidRPr="00711E89">
        <w:rPr>
          <w:sz w:val="28"/>
          <w:szCs w:val="28"/>
        </w:rPr>
        <w:t>к Положению</w:t>
      </w:r>
    </w:p>
    <w:p w:rsidR="00A66C6D" w:rsidRPr="00711E89" w:rsidRDefault="00A66C6D" w:rsidP="00711E89">
      <w:pPr>
        <w:widowControl w:val="0"/>
        <w:autoSpaceDE w:val="0"/>
        <w:autoSpaceDN w:val="0"/>
        <w:ind w:left="5664" w:firstLine="6"/>
        <w:rPr>
          <w:sz w:val="28"/>
          <w:szCs w:val="28"/>
        </w:rPr>
      </w:pPr>
      <w:r w:rsidRPr="00711E89">
        <w:rPr>
          <w:sz w:val="28"/>
          <w:szCs w:val="28"/>
        </w:rPr>
        <w:t>по оплате труда работников 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p>
    <w:p w:rsidR="00A66C6D" w:rsidRPr="002247B4" w:rsidRDefault="00A66C6D" w:rsidP="00ED4854">
      <w:pPr>
        <w:pStyle w:val="ConsPlusNormal"/>
        <w:jc w:val="right"/>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rPr>
          <w:rFonts w:ascii="Times New Roman" w:hAnsi="Times New Roman" w:cs="Times New Roman"/>
          <w:sz w:val="28"/>
          <w:szCs w:val="28"/>
        </w:rPr>
      </w:pPr>
      <w:bookmarkStart w:id="9" w:name="P855"/>
      <w:bookmarkEnd w:id="9"/>
      <w:r w:rsidRPr="002247B4">
        <w:rPr>
          <w:rFonts w:ascii="Times New Roman" w:hAnsi="Times New Roman" w:cs="Times New Roman"/>
          <w:sz w:val="28"/>
          <w:szCs w:val="28"/>
        </w:rPr>
        <w:t>ПЕРЕЧЕНЬ</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примерных показателей для установления стимулирующих выплат</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1. Показатели эффективности деятельности основного персонала учреждения: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интенсивность и высокие результаты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качество выполняемых работ, оказываемых услуг;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реализация дополнительных проектов;</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учреждение (участие) системных исследований, мониторинга индивидуальных достижений обучающихся;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динамика индивидуальных образовательных результатов;</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в реализации мероприятий, направленных на повышение престижа рабочих профессий и специальностей;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реализация мероприятий, обеспечивающих взаимодействие с родителями обучающихся;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и результаты участия обучающихся в олимпиадах, конкурсах, соревнованиях и т.д.;</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в коллективных педагогических проектах;</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педагога в разработке и реализации основной образовательной программы;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учреждение физкультурно-оздоровительной и спортивной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работа с детьми из социально неблагополучных семей;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создание элементов образовательной инфраструктуры (оформление кабинета, музея и т.п.);</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в выполнении особо важных работ и мероприятий;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по итогам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lastRenderedPageBreak/>
        <w:t>иные показатели результативности, связанные с уставной деятельностью учреждения.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2. Показатели эффективности деятельности заместителей руководителя и главного бухгалтера:</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интенсивность и высокие результаты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качество выполняемых работ, оказываемых услуг;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реализация дополнительных проектов;</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учреждение системных исследований, мониторинга индивидуальных достижений обучающихся;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динамика индивидуальных образовательных результатов обучающихся (по материалам контрольных мероприятий);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реализация мероприятий по профилактике правонарушений среди несовершеннолетних;</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результаты участия обучающихся в олимпиадах, конкурсах, соревнованиях и т.д.;</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реализация мероприятий по привлечению молодых педагогов;</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реализация программ, направленных на работу с одаренными детьми;</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учреждение физкультурно-оздоровительной и спортивной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работа с детьми из социально неблагополучных семей;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своевременное и качественное представление отчетности;</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в выполнении особо важных работ и мероприятий;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по итогам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иные показатели результативности, связанные с уставной деятельностью учреждения.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3. Показатели эффективности деятельности работников учреждений из числа учебно-вспомогательного персонала:</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интенсивность и высокие результаты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качество выполняемых работ, оказываемых услуг;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работа с детьми из социально неблагополучных семей;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учреждение физкультурно-оздоровительной и спортивной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отсутствие фактов нарушения законодательства по результатам проверок надзорных и контролирующих органов;</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в выполнении особо важных работ и мероприятий;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по итогам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иные показатели результативности, связанные с уставной деятельностью учреждения.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4. Показатели эффективности деятельности работников учреждений из числа младшего обслуживающего персонала:</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интенсивность и высокие результаты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 качество выполняемых работ, оказываемых услуг;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отсутствие фактов нарушения законодательства по результатам проверок надзорных и контролирующих органов;</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участие в выполнении особо важных работ и мероприятий;</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по итогам работы;</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 xml:space="preserve">иные показатели результативности, связанные с уставной деятельностью </w:t>
      </w:r>
      <w:r w:rsidRPr="002247B4">
        <w:rPr>
          <w:rFonts w:ascii="Times New Roman" w:hAnsi="Times New Roman" w:cs="Times New Roman"/>
          <w:sz w:val="28"/>
          <w:szCs w:val="28"/>
        </w:rPr>
        <w:lastRenderedPageBreak/>
        <w:t>учреждения.</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both"/>
        <w:rPr>
          <w:rFonts w:ascii="Times New Roman" w:hAnsi="Times New Roman" w:cs="Times New Roman"/>
          <w:sz w:val="28"/>
          <w:szCs w:val="28"/>
        </w:rPr>
      </w:pPr>
    </w:p>
    <w:p w:rsidR="00A66C6D" w:rsidRPr="00711E89" w:rsidRDefault="00A66C6D" w:rsidP="00711E89">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11E89">
        <w:rPr>
          <w:rFonts w:ascii="Times New Roman" w:hAnsi="Times New Roman" w:cs="Times New Roman"/>
          <w:sz w:val="28"/>
          <w:szCs w:val="28"/>
        </w:rPr>
        <w:t>Приложение 4</w:t>
      </w:r>
    </w:p>
    <w:p w:rsidR="00A66C6D" w:rsidRPr="00711E89" w:rsidRDefault="00A66C6D" w:rsidP="00711E89">
      <w:pPr>
        <w:widowControl w:val="0"/>
        <w:autoSpaceDE w:val="0"/>
        <w:autoSpaceDN w:val="0"/>
        <w:spacing w:line="240" w:lineRule="exact"/>
        <w:ind w:left="5670"/>
        <w:rPr>
          <w:sz w:val="28"/>
          <w:szCs w:val="28"/>
        </w:rPr>
      </w:pPr>
      <w:bookmarkStart w:id="10" w:name="P927"/>
      <w:bookmarkEnd w:id="10"/>
      <w:r w:rsidRPr="00711E89">
        <w:rPr>
          <w:sz w:val="28"/>
          <w:szCs w:val="28"/>
        </w:rPr>
        <w:t>к Положению</w:t>
      </w:r>
    </w:p>
    <w:p w:rsidR="00A66C6D" w:rsidRPr="00711E89" w:rsidRDefault="00A66C6D" w:rsidP="00711E89">
      <w:pPr>
        <w:widowControl w:val="0"/>
        <w:autoSpaceDE w:val="0"/>
        <w:autoSpaceDN w:val="0"/>
        <w:ind w:left="5664" w:firstLine="6"/>
        <w:rPr>
          <w:sz w:val="28"/>
          <w:szCs w:val="28"/>
        </w:rPr>
      </w:pPr>
      <w:r w:rsidRPr="00711E89">
        <w:rPr>
          <w:sz w:val="28"/>
          <w:szCs w:val="28"/>
        </w:rPr>
        <w:t>по оплате труда работников муниципальных бюджетных и казенных образовательных учреждений Уинского муниципального округа Пермского края, реализующих образовательные программы начального общего, основного общего, среднего общего и дошкольного образования</w:t>
      </w:r>
    </w:p>
    <w:p w:rsidR="00A66C6D" w:rsidRDefault="00A66C6D" w:rsidP="00ED4854">
      <w:pPr>
        <w:pStyle w:val="ConsPlusNormal"/>
        <w:jc w:val="center"/>
        <w:rPr>
          <w:rFonts w:ascii="Times New Roman" w:hAnsi="Times New Roman" w:cs="Times New Roman"/>
          <w:sz w:val="28"/>
          <w:szCs w:val="28"/>
        </w:rPr>
      </w:pP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ПЕРЕЧЕНЬ</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должностей прочих основных работников, должностей, относимых</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к административно-управленческому персоналу</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и учебно-вспомогательному персоналу</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I. Должности, относимые к прочим основным работникам</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Аналитик</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Воспитатель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Врач (по специальностям)</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Главный специалист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Инженер-программист (программист)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Методист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Педагог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Педагог-психолог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Преподаватель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Социальный педагог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воспитатель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методист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научный сотрудник</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преподаватель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Тьютор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Учитель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Учитель-дефектолог</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Учитель-логопед</w:t>
      </w:r>
    </w:p>
    <w:p w:rsidR="00A66C6D" w:rsidRPr="002247B4" w:rsidRDefault="00A66C6D" w:rsidP="00ED4854">
      <w:pPr>
        <w:pStyle w:val="ConsPlusNormal"/>
        <w:jc w:val="center"/>
        <w:outlineLvl w:val="2"/>
        <w:rPr>
          <w:rFonts w:ascii="Times New Roman" w:hAnsi="Times New Roman" w:cs="Times New Roman"/>
          <w:sz w:val="28"/>
          <w:szCs w:val="28"/>
        </w:rPr>
      </w:pPr>
      <w:bookmarkStart w:id="11" w:name="P966"/>
      <w:bookmarkEnd w:id="11"/>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lastRenderedPageBreak/>
        <w:t>II. Должности, относимые к административно-управленческому</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персоналу</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Руководитель (директор, заведующий, начальник)</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Заместитель руководителя (директора, заведующего, начальника)</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Руководитель (начальник, директор, управляющий) структурного подразделения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Главный бухгалтер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Заведующий (начальник) структурным подразделением, его заместители</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Заместитель главного бухгалтера</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jc w:val="center"/>
        <w:outlineLvl w:val="2"/>
        <w:rPr>
          <w:rFonts w:ascii="Times New Roman" w:hAnsi="Times New Roman" w:cs="Times New Roman"/>
          <w:sz w:val="28"/>
          <w:szCs w:val="28"/>
        </w:rPr>
      </w:pPr>
      <w:r w:rsidRPr="002247B4">
        <w:rPr>
          <w:rFonts w:ascii="Times New Roman" w:hAnsi="Times New Roman" w:cs="Times New Roman"/>
          <w:sz w:val="28"/>
          <w:szCs w:val="28"/>
        </w:rPr>
        <w:t>III. Должности, относимые к учебно-вспомогательному</w:t>
      </w:r>
    </w:p>
    <w:p w:rsidR="00A66C6D" w:rsidRPr="002247B4" w:rsidRDefault="00A66C6D" w:rsidP="00ED4854">
      <w:pPr>
        <w:pStyle w:val="ConsPlusNormal"/>
        <w:jc w:val="center"/>
        <w:rPr>
          <w:rFonts w:ascii="Times New Roman" w:hAnsi="Times New Roman" w:cs="Times New Roman"/>
          <w:sz w:val="28"/>
          <w:szCs w:val="28"/>
        </w:rPr>
      </w:pPr>
      <w:r w:rsidRPr="002247B4">
        <w:rPr>
          <w:rFonts w:ascii="Times New Roman" w:hAnsi="Times New Roman" w:cs="Times New Roman"/>
          <w:sz w:val="28"/>
          <w:szCs w:val="28"/>
        </w:rPr>
        <w:t>персоналу</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Методист, старший методист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Воспитатель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Старший воспитатель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Делопроизводитель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Бухгалтер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Кассир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Машинистка</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Руководитель физического воспитания</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Музыкальный руководитель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Секретарь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Секретарь-машинистка</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Специалист по кадрам</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Специалист по закупкам</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Лаборант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Документовед</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Диспетчер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Делопроизводитель</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Инженер</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Юрисконсульт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Инспектор по кадрам</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Экономист</w:t>
      </w:r>
    </w:p>
    <w:p w:rsidR="00A66C6D" w:rsidRPr="002247B4" w:rsidRDefault="00A66C6D" w:rsidP="00ED4854">
      <w:pPr>
        <w:pStyle w:val="ConsPlusNormal"/>
        <w:ind w:firstLine="540"/>
        <w:jc w:val="both"/>
        <w:rPr>
          <w:rFonts w:ascii="Times New Roman" w:hAnsi="Times New Roman" w:cs="Times New Roman"/>
          <w:sz w:val="28"/>
          <w:szCs w:val="28"/>
        </w:rPr>
      </w:pPr>
      <w:r w:rsidRPr="002247B4">
        <w:rPr>
          <w:rFonts w:ascii="Times New Roman" w:hAnsi="Times New Roman" w:cs="Times New Roman"/>
          <w:sz w:val="28"/>
          <w:szCs w:val="28"/>
        </w:rPr>
        <w:t>Библиотекарь</w:t>
      </w:r>
    </w:p>
    <w:p w:rsidR="00A66C6D" w:rsidRPr="002247B4" w:rsidRDefault="00A66C6D" w:rsidP="00ED4854">
      <w:pPr>
        <w:pStyle w:val="ConsPlusNormal"/>
        <w:jc w:val="both"/>
        <w:rPr>
          <w:rFonts w:ascii="Times New Roman" w:hAnsi="Times New Roman" w:cs="Times New Roman"/>
          <w:sz w:val="28"/>
          <w:szCs w:val="28"/>
        </w:rPr>
      </w:pPr>
    </w:p>
    <w:p w:rsidR="00A66C6D" w:rsidRPr="002247B4" w:rsidRDefault="00A66C6D" w:rsidP="00ED48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Примечание: При формировании перечня должностей, относимых</w:t>
      </w:r>
      <w:r>
        <w:rPr>
          <w:rFonts w:ascii="Times New Roman" w:hAnsi="Times New Roman" w:cs="Times New Roman"/>
          <w:sz w:val="28"/>
          <w:szCs w:val="28"/>
        </w:rPr>
        <w:br/>
        <w:t>к младшему обслуживающему персоналу следует руководствоваться Единым тарифно-квалификационным</w:t>
      </w:r>
      <w:r w:rsidRPr="007902DC">
        <w:rPr>
          <w:rFonts w:ascii="Times New Roman" w:hAnsi="Times New Roman" w:cs="Times New Roman"/>
          <w:sz w:val="28"/>
          <w:szCs w:val="28"/>
        </w:rPr>
        <w:t xml:space="preserve"> справочник</w:t>
      </w:r>
      <w:r>
        <w:rPr>
          <w:rFonts w:ascii="Times New Roman" w:hAnsi="Times New Roman" w:cs="Times New Roman"/>
          <w:sz w:val="28"/>
          <w:szCs w:val="28"/>
        </w:rPr>
        <w:t>ом</w:t>
      </w:r>
      <w:r w:rsidRPr="007902DC">
        <w:rPr>
          <w:rFonts w:ascii="Times New Roman" w:hAnsi="Times New Roman" w:cs="Times New Roman"/>
          <w:sz w:val="28"/>
          <w:szCs w:val="28"/>
        </w:rPr>
        <w:t xml:space="preserve"> работ и профессий рабочих</w:t>
      </w:r>
      <w:r>
        <w:rPr>
          <w:rFonts w:ascii="Times New Roman" w:hAnsi="Times New Roman" w:cs="Times New Roman"/>
          <w:sz w:val="28"/>
          <w:szCs w:val="28"/>
        </w:rPr>
        <w:t>.</w:t>
      </w:r>
    </w:p>
    <w:p w:rsidR="00A66C6D" w:rsidRPr="00626E7E" w:rsidRDefault="00A66C6D" w:rsidP="00ED4854">
      <w:pPr>
        <w:widowControl w:val="0"/>
        <w:autoSpaceDE w:val="0"/>
        <w:autoSpaceDN w:val="0"/>
        <w:jc w:val="center"/>
        <w:outlineLvl w:val="2"/>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2E612E">
      <w:pPr>
        <w:rPr>
          <w:sz w:val="28"/>
        </w:rPr>
      </w:pPr>
    </w:p>
    <w:p w:rsidR="00A66C6D" w:rsidRDefault="00A66C6D" w:rsidP="009169CE">
      <w:pPr>
        <w:pStyle w:val="a4"/>
      </w:pPr>
    </w:p>
    <w:p w:rsidR="00A66C6D" w:rsidRDefault="00962A44" w:rsidP="009169CE">
      <w:pPr>
        <w:pStyle w:val="a4"/>
      </w:pPr>
      <w:r>
        <w:rPr>
          <w:noProof/>
        </w:rPr>
        <w:pict>
          <v:shape id="Text Box 4" o:spid="_x0000_s1028" type="#_x0000_t202" style="position:absolute;left:0;text-align:left;margin-left:81.85pt;margin-top:767.15pt;width:266.4pt;height: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A66C6D" w:rsidRPr="009169CE" w:rsidRDefault="00A66C6D" w:rsidP="00344940">
                  <w:pPr>
                    <w:pStyle w:val="a7"/>
                    <w:ind w:firstLine="0"/>
                    <w:rPr>
                      <w:sz w:val="24"/>
                    </w:rPr>
                  </w:pPr>
                </w:p>
              </w:txbxContent>
            </v:textbox>
            <w10:wrap anchorx="page" anchory="page"/>
          </v:shape>
        </w:pict>
      </w:r>
    </w:p>
    <w:sectPr w:rsidR="00A66C6D" w:rsidSect="009169CE">
      <w:footerReference w:type="default" r:id="rId2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6D" w:rsidRDefault="00A66C6D">
      <w:r>
        <w:separator/>
      </w:r>
    </w:p>
  </w:endnote>
  <w:endnote w:type="continuationSeparator" w:id="1">
    <w:p w:rsidR="00A66C6D" w:rsidRDefault="00A6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6D" w:rsidRDefault="00A66C6D">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6D" w:rsidRDefault="00A66C6D">
      <w:r>
        <w:separator/>
      </w:r>
    </w:p>
  </w:footnote>
  <w:footnote w:type="continuationSeparator" w:id="1">
    <w:p w:rsidR="00A66C6D" w:rsidRDefault="00A66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F632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E6A9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D2BD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B6C2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8A4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3C8E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989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34B1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6221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9805C4"/>
    <w:lvl w:ilvl="0">
      <w:start w:val="1"/>
      <w:numFmt w:val="bullet"/>
      <w:lvlText w:val=""/>
      <w:lvlJc w:val="left"/>
      <w:pPr>
        <w:tabs>
          <w:tab w:val="num" w:pos="360"/>
        </w:tabs>
        <w:ind w:left="360" w:hanging="360"/>
      </w:pPr>
      <w:rPr>
        <w:rFonts w:ascii="Symbol" w:hAnsi="Symbol" w:hint="default"/>
      </w:rPr>
    </w:lvl>
  </w:abstractNum>
  <w:abstractNum w:abstractNumId="10">
    <w:nsid w:val="0AEF1BB9"/>
    <w:multiLevelType w:val="hybridMultilevel"/>
    <w:tmpl w:val="71F8B3DA"/>
    <w:lvl w:ilvl="0" w:tplc="FFFFFFFF">
      <w:start w:val="1"/>
      <w:numFmt w:val="decimal"/>
      <w:lvlText w:val="%1."/>
      <w:lvlJc w:val="left"/>
      <w:pPr>
        <w:tabs>
          <w:tab w:val="num" w:pos="660"/>
        </w:tabs>
        <w:ind w:left="660" w:hanging="360"/>
      </w:pPr>
      <w:rPr>
        <w:rFonts w:cs="Times New Roman" w:hint="default"/>
      </w:rPr>
    </w:lvl>
    <w:lvl w:ilvl="1" w:tplc="FFFFFFFF" w:tentative="1">
      <w:start w:val="1"/>
      <w:numFmt w:val="lowerLetter"/>
      <w:lvlText w:val="%2."/>
      <w:lvlJc w:val="left"/>
      <w:pPr>
        <w:tabs>
          <w:tab w:val="num" w:pos="1380"/>
        </w:tabs>
        <w:ind w:left="1380" w:hanging="360"/>
      </w:pPr>
      <w:rPr>
        <w:rFonts w:cs="Times New Roman"/>
      </w:rPr>
    </w:lvl>
    <w:lvl w:ilvl="2" w:tplc="FFFFFFFF" w:tentative="1">
      <w:start w:val="1"/>
      <w:numFmt w:val="lowerRoman"/>
      <w:lvlText w:val="%3."/>
      <w:lvlJc w:val="right"/>
      <w:pPr>
        <w:tabs>
          <w:tab w:val="num" w:pos="2100"/>
        </w:tabs>
        <w:ind w:left="2100" w:hanging="180"/>
      </w:pPr>
      <w:rPr>
        <w:rFonts w:cs="Times New Roman"/>
      </w:rPr>
    </w:lvl>
    <w:lvl w:ilvl="3" w:tplc="FFFFFFFF" w:tentative="1">
      <w:start w:val="1"/>
      <w:numFmt w:val="decimal"/>
      <w:lvlText w:val="%4."/>
      <w:lvlJc w:val="left"/>
      <w:pPr>
        <w:tabs>
          <w:tab w:val="num" w:pos="2820"/>
        </w:tabs>
        <w:ind w:left="2820" w:hanging="360"/>
      </w:pPr>
      <w:rPr>
        <w:rFonts w:cs="Times New Roman"/>
      </w:rPr>
    </w:lvl>
    <w:lvl w:ilvl="4" w:tplc="FFFFFFFF" w:tentative="1">
      <w:start w:val="1"/>
      <w:numFmt w:val="lowerLetter"/>
      <w:lvlText w:val="%5."/>
      <w:lvlJc w:val="left"/>
      <w:pPr>
        <w:tabs>
          <w:tab w:val="num" w:pos="3540"/>
        </w:tabs>
        <w:ind w:left="3540" w:hanging="360"/>
      </w:pPr>
      <w:rPr>
        <w:rFonts w:cs="Times New Roman"/>
      </w:rPr>
    </w:lvl>
    <w:lvl w:ilvl="5" w:tplc="FFFFFFFF" w:tentative="1">
      <w:start w:val="1"/>
      <w:numFmt w:val="lowerRoman"/>
      <w:lvlText w:val="%6."/>
      <w:lvlJc w:val="right"/>
      <w:pPr>
        <w:tabs>
          <w:tab w:val="num" w:pos="4260"/>
        </w:tabs>
        <w:ind w:left="4260" w:hanging="180"/>
      </w:pPr>
      <w:rPr>
        <w:rFonts w:cs="Times New Roman"/>
      </w:rPr>
    </w:lvl>
    <w:lvl w:ilvl="6" w:tplc="FFFFFFFF" w:tentative="1">
      <w:start w:val="1"/>
      <w:numFmt w:val="decimal"/>
      <w:lvlText w:val="%7."/>
      <w:lvlJc w:val="left"/>
      <w:pPr>
        <w:tabs>
          <w:tab w:val="num" w:pos="4980"/>
        </w:tabs>
        <w:ind w:left="4980" w:hanging="360"/>
      </w:pPr>
      <w:rPr>
        <w:rFonts w:cs="Times New Roman"/>
      </w:rPr>
    </w:lvl>
    <w:lvl w:ilvl="7" w:tplc="FFFFFFFF" w:tentative="1">
      <w:start w:val="1"/>
      <w:numFmt w:val="lowerLetter"/>
      <w:lvlText w:val="%8."/>
      <w:lvlJc w:val="left"/>
      <w:pPr>
        <w:tabs>
          <w:tab w:val="num" w:pos="5700"/>
        </w:tabs>
        <w:ind w:left="5700" w:hanging="360"/>
      </w:pPr>
      <w:rPr>
        <w:rFonts w:cs="Times New Roman"/>
      </w:rPr>
    </w:lvl>
    <w:lvl w:ilvl="8" w:tplc="FFFFFFFF" w:tentative="1">
      <w:start w:val="1"/>
      <w:numFmt w:val="lowerRoman"/>
      <w:lvlText w:val="%9."/>
      <w:lvlJc w:val="right"/>
      <w:pPr>
        <w:tabs>
          <w:tab w:val="num" w:pos="6420"/>
        </w:tabs>
        <w:ind w:left="6420" w:hanging="180"/>
      </w:pPr>
      <w:rPr>
        <w:rFonts w:cs="Times New Roman"/>
      </w:rPr>
    </w:lvl>
  </w:abstractNum>
  <w:abstractNum w:abstractNumId="11">
    <w:nsid w:val="0D344484"/>
    <w:multiLevelType w:val="hybridMultilevel"/>
    <w:tmpl w:val="C9D6B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EA1C4B"/>
    <w:multiLevelType w:val="hybridMultilevel"/>
    <w:tmpl w:val="68F6084C"/>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3">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4">
    <w:nsid w:val="20B57274"/>
    <w:multiLevelType w:val="hybridMultilevel"/>
    <w:tmpl w:val="C810B4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33F1F"/>
    <w:rsid w:val="000862DA"/>
    <w:rsid w:val="00117AC6"/>
    <w:rsid w:val="00123DEF"/>
    <w:rsid w:val="001251D8"/>
    <w:rsid w:val="0012622F"/>
    <w:rsid w:val="00131669"/>
    <w:rsid w:val="00182CD7"/>
    <w:rsid w:val="001D02CD"/>
    <w:rsid w:val="00211275"/>
    <w:rsid w:val="002247B4"/>
    <w:rsid w:val="002B2472"/>
    <w:rsid w:val="002C37BB"/>
    <w:rsid w:val="002E612E"/>
    <w:rsid w:val="00344940"/>
    <w:rsid w:val="003837BB"/>
    <w:rsid w:val="003839D0"/>
    <w:rsid w:val="003921FA"/>
    <w:rsid w:val="003E2C47"/>
    <w:rsid w:val="004027DB"/>
    <w:rsid w:val="00417056"/>
    <w:rsid w:val="00442D73"/>
    <w:rsid w:val="00470FB3"/>
    <w:rsid w:val="00482A25"/>
    <w:rsid w:val="004A54DC"/>
    <w:rsid w:val="00502F9B"/>
    <w:rsid w:val="00536A4B"/>
    <w:rsid w:val="00536FED"/>
    <w:rsid w:val="00540297"/>
    <w:rsid w:val="005B7C2C"/>
    <w:rsid w:val="005E222F"/>
    <w:rsid w:val="00603800"/>
    <w:rsid w:val="006155F3"/>
    <w:rsid w:val="00626E7E"/>
    <w:rsid w:val="00637B08"/>
    <w:rsid w:val="00654626"/>
    <w:rsid w:val="0066436B"/>
    <w:rsid w:val="00681BBC"/>
    <w:rsid w:val="00711E89"/>
    <w:rsid w:val="0078616F"/>
    <w:rsid w:val="007902DC"/>
    <w:rsid w:val="007D419B"/>
    <w:rsid w:val="00810F3D"/>
    <w:rsid w:val="00817ACA"/>
    <w:rsid w:val="008B1016"/>
    <w:rsid w:val="008C3807"/>
    <w:rsid w:val="008D16CB"/>
    <w:rsid w:val="009169CE"/>
    <w:rsid w:val="00962A44"/>
    <w:rsid w:val="009B0BB3"/>
    <w:rsid w:val="009D777F"/>
    <w:rsid w:val="00A66C6D"/>
    <w:rsid w:val="00AD76ED"/>
    <w:rsid w:val="00B1278C"/>
    <w:rsid w:val="00BB0CD5"/>
    <w:rsid w:val="00BB6EA3"/>
    <w:rsid w:val="00C42E98"/>
    <w:rsid w:val="00C80448"/>
    <w:rsid w:val="00CB1F11"/>
    <w:rsid w:val="00D07A7A"/>
    <w:rsid w:val="00D32321"/>
    <w:rsid w:val="00DE2C84"/>
    <w:rsid w:val="00E517EB"/>
    <w:rsid w:val="00E52B48"/>
    <w:rsid w:val="00E530C5"/>
    <w:rsid w:val="00E55D54"/>
    <w:rsid w:val="00E56C28"/>
    <w:rsid w:val="00E72D46"/>
    <w:rsid w:val="00EB54EA"/>
    <w:rsid w:val="00ED4854"/>
    <w:rsid w:val="00F178C7"/>
    <w:rsid w:val="00F3535D"/>
    <w:rsid w:val="00F529D7"/>
    <w:rsid w:val="00F63F34"/>
    <w:rsid w:val="00F9352A"/>
    <w:rsid w:val="00FD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2D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styleId="a4">
    <w:name w:val="Body Text"/>
    <w:basedOn w:val="a"/>
    <w:link w:val="a5"/>
    <w:uiPriority w:val="99"/>
    <w:rsid w:val="009169CE"/>
    <w:pPr>
      <w:spacing w:line="360" w:lineRule="exact"/>
      <w:ind w:firstLine="709"/>
      <w:jc w:val="both"/>
    </w:pPr>
    <w:rPr>
      <w:sz w:val="28"/>
    </w:rPr>
  </w:style>
  <w:style w:type="character" w:customStyle="1" w:styleId="a5">
    <w:name w:val="Основной текст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rPr>
      <w:szCs w:val="20"/>
    </w:r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customStyle="1" w:styleId="ad">
    <w:name w:val="Знак Знак"/>
    <w:uiPriority w:val="99"/>
    <w:rsid w:val="002E612E"/>
    <w:rPr>
      <w:sz w:val="24"/>
    </w:rPr>
  </w:style>
  <w:style w:type="character" w:styleId="ae">
    <w:name w:val="Hyperlink"/>
    <w:basedOn w:val="a0"/>
    <w:uiPriority w:val="99"/>
    <w:rsid w:val="002E612E"/>
    <w:rPr>
      <w:rFonts w:cs="Times New Roman"/>
      <w:color w:val="0000FF"/>
      <w:u w:val="single"/>
    </w:rPr>
  </w:style>
  <w:style w:type="paragraph" w:customStyle="1" w:styleId="ConsPlusNormal">
    <w:name w:val="ConsPlusNormal"/>
    <w:uiPriority w:val="99"/>
    <w:rsid w:val="002E612E"/>
    <w:pPr>
      <w:widowControl w:val="0"/>
      <w:autoSpaceDE w:val="0"/>
      <w:autoSpaceDN w:val="0"/>
      <w:adjustRightInd w:val="0"/>
      <w:ind w:firstLine="720"/>
    </w:pPr>
    <w:rPr>
      <w:rFonts w:ascii="Arial" w:hAnsi="Arial" w:cs="Arial"/>
      <w:sz w:val="20"/>
      <w:szCs w:val="20"/>
    </w:rPr>
  </w:style>
  <w:style w:type="paragraph" w:customStyle="1" w:styleId="af">
    <w:name w:val="Адресат"/>
    <w:basedOn w:val="a"/>
    <w:uiPriority w:val="99"/>
    <w:rsid w:val="00ED4854"/>
    <w:pPr>
      <w:suppressAutoHyphens/>
      <w:spacing w:after="120" w:line="240" w:lineRule="exact"/>
    </w:pPr>
    <w:rPr>
      <w:sz w:val="28"/>
      <w:szCs w:val="28"/>
    </w:rPr>
  </w:style>
  <w:style w:type="paragraph" w:customStyle="1" w:styleId="af0">
    <w:name w:val="Приложение"/>
    <w:basedOn w:val="a4"/>
    <w:uiPriority w:val="99"/>
    <w:rsid w:val="00ED4854"/>
    <w:pPr>
      <w:tabs>
        <w:tab w:val="left" w:pos="1673"/>
      </w:tabs>
      <w:spacing w:before="240" w:line="240" w:lineRule="exact"/>
      <w:ind w:left="1985" w:hanging="1985"/>
    </w:pPr>
    <w:rPr>
      <w:szCs w:val="28"/>
    </w:rPr>
  </w:style>
  <w:style w:type="paragraph" w:customStyle="1" w:styleId="af1">
    <w:name w:val="Знак Знак Знак Знак"/>
    <w:basedOn w:val="a"/>
    <w:uiPriority w:val="99"/>
    <w:rsid w:val="00ED4854"/>
    <w:pPr>
      <w:widowControl w:val="0"/>
      <w:adjustRightInd w:val="0"/>
      <w:spacing w:after="160" w:line="240" w:lineRule="exact"/>
      <w:jc w:val="right"/>
    </w:pPr>
    <w:rPr>
      <w:rFonts w:ascii="Arial" w:hAnsi="Arial" w:cs="Arial"/>
      <w:sz w:val="20"/>
      <w:szCs w:val="20"/>
      <w:lang w:val="en-GB" w:eastAsia="en-US"/>
    </w:rPr>
  </w:style>
  <w:style w:type="character" w:styleId="af2">
    <w:name w:val="page number"/>
    <w:basedOn w:val="a0"/>
    <w:uiPriority w:val="99"/>
    <w:locked/>
    <w:rsid w:val="00ED4854"/>
    <w:rPr>
      <w:rFonts w:cs="Times New Roman"/>
    </w:rPr>
  </w:style>
  <w:style w:type="paragraph" w:customStyle="1" w:styleId="14">
    <w:name w:val="Обычный + 14 пт"/>
    <w:aliases w:val="По ширине,Первая строка:  1,25 см,Междустр.интервал:  точн..."/>
    <w:basedOn w:val="a"/>
    <w:uiPriority w:val="99"/>
    <w:rsid w:val="00ED4854"/>
    <w:rPr>
      <w:sz w:val="28"/>
      <w:szCs w:val="28"/>
    </w:rPr>
  </w:style>
  <w:style w:type="character" w:customStyle="1" w:styleId="1">
    <w:name w:val="Знак Знак1"/>
    <w:uiPriority w:val="99"/>
    <w:rsid w:val="00ED4854"/>
    <w:rPr>
      <w:sz w:val="28"/>
    </w:rPr>
  </w:style>
  <w:style w:type="character" w:customStyle="1" w:styleId="2">
    <w:name w:val="Знак Знак2"/>
    <w:uiPriority w:val="99"/>
    <w:rsid w:val="00ED4854"/>
    <w:rPr>
      <w:sz w:val="24"/>
    </w:rPr>
  </w:style>
  <w:style w:type="paragraph" w:styleId="af3">
    <w:name w:val="Balloon Text"/>
    <w:basedOn w:val="a"/>
    <w:link w:val="af4"/>
    <w:uiPriority w:val="99"/>
    <w:semiHidden/>
    <w:locked/>
    <w:rsid w:val="00ED4854"/>
    <w:rPr>
      <w:rFonts w:ascii="Tahoma" w:hAnsi="Tahoma"/>
      <w:sz w:val="16"/>
      <w:szCs w:val="20"/>
    </w:rPr>
  </w:style>
  <w:style w:type="character" w:customStyle="1" w:styleId="BalloonTextChar">
    <w:name w:val="Balloon Text Char"/>
    <w:basedOn w:val="a0"/>
    <w:link w:val="af3"/>
    <w:uiPriority w:val="99"/>
    <w:semiHidden/>
    <w:locked/>
    <w:rsid w:val="00CB1F11"/>
    <w:rPr>
      <w:rFonts w:cs="Times New Roman"/>
      <w:sz w:val="2"/>
    </w:rPr>
  </w:style>
  <w:style w:type="character" w:customStyle="1" w:styleId="af4">
    <w:name w:val="Текст выноски Знак"/>
    <w:link w:val="af3"/>
    <w:uiPriority w:val="99"/>
    <w:semiHidden/>
    <w:locked/>
    <w:rsid w:val="00ED4854"/>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D9FDC95FCC363BABAE83CD606CD1997267E2786AF34674E511F3E4EBDF4F60436B6100DgEP8H" TargetMode="External"/><Relationship Id="rId13" Type="http://schemas.openxmlformats.org/officeDocument/2006/relationships/hyperlink" Target="consultantplus://offline/ref=F01D9FDC95FCC363BABAE83CD606CD1994267A2483AD34674E511F3E4EgBPDH" TargetMode="External"/><Relationship Id="rId18" Type="http://schemas.openxmlformats.org/officeDocument/2006/relationships/hyperlink" Target="consultantplus://offline/ref=F01D9FDC95FCC363BABAF631C06A90129D2F212C81AA3F37110D196911EDF2A344g7P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01D9FDC95FCC363BABAF631C06A90129D2F212C81AA3F37110D196911EDF2A344g7P6H" TargetMode="External"/><Relationship Id="rId7" Type="http://schemas.openxmlformats.org/officeDocument/2006/relationships/image" Target="media/image1.png"/><Relationship Id="rId12" Type="http://schemas.openxmlformats.org/officeDocument/2006/relationships/hyperlink" Target="consultantplus://offline/ref=F01D9FDC95FCC363BABAE83CD606CD1992257C2989A1696D4608133Cg4P9H" TargetMode="External"/><Relationship Id="rId17" Type="http://schemas.openxmlformats.org/officeDocument/2006/relationships/hyperlink" Target="consultantplus://offline/ref=F01D9FDC95FCC363BABAF631C06A90129D2F212C81AA3F37110D196911EDF2A344g7P6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1D9FDC95FCC363BABAE83CD606CD1994217F2487AA34674E511F3E4EgBPDH" TargetMode="External"/><Relationship Id="rId20" Type="http://schemas.openxmlformats.org/officeDocument/2006/relationships/hyperlink" Target="consultantplus://offline/ref=F01D9FDC95FCC363BABAF631C06A90129D2F212C81AA3F37110D196911EDF2A344g7P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F1F3577286E2CAEFED263C58035C3014952A09530E706033DFAC97E80AgA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46AAA5C44CCE8C46BB1D0CD0565795340854065A962DAB91906D11E33TDc0O" TargetMode="External"/><Relationship Id="rId23" Type="http://schemas.openxmlformats.org/officeDocument/2006/relationships/hyperlink" Target="consultantplus://offline/ref=F01D9FDC95FCC363BABAF631C06A90129D2F212C81AA3F37110D196911EDF2A344g7P6H" TargetMode="External"/><Relationship Id="rId10" Type="http://schemas.openxmlformats.org/officeDocument/2006/relationships/hyperlink" Target="consultantplus://offline/ref=F01D9FDC95FCC363BABAE83CD606CD19942C792384AA34674E511F3E4EgBPDH" TargetMode="External"/><Relationship Id="rId19" Type="http://schemas.openxmlformats.org/officeDocument/2006/relationships/hyperlink" Target="consultantplus://offline/ref=F01D9FDC95FCC363BABAF631C06A90129D2F212C81AA3F37110D196911EDF2A344g7P6H" TargetMode="External"/><Relationship Id="rId4" Type="http://schemas.openxmlformats.org/officeDocument/2006/relationships/webSettings" Target="webSettings.xml"/><Relationship Id="rId9" Type="http://schemas.openxmlformats.org/officeDocument/2006/relationships/hyperlink" Target="consultantplus://offline/ref=F01D9FDC95FCC363BABAE83CD606CD1997267E2284AB34674E511F3E4EgBPDH" TargetMode="External"/><Relationship Id="rId14" Type="http://schemas.openxmlformats.org/officeDocument/2006/relationships/hyperlink" Target="consultantplus://offline/ref=F01D9FDC95FCC363BABAE83CD606CD199D207E2784A1696D4608133Cg4P9H" TargetMode="External"/><Relationship Id="rId22" Type="http://schemas.openxmlformats.org/officeDocument/2006/relationships/hyperlink" Target="consultantplus://offline/ref=F01D9FDC95FCC363BABAE83CD606CD199724772686AB34674E511F3E4EBDF4F60436B61704EA2ED3g9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7793</Words>
  <Characters>44424</Characters>
  <Application>Microsoft Office Word</Application>
  <DocSecurity>0</DocSecurity>
  <Lines>370</Lines>
  <Paragraphs>104</Paragraphs>
  <ScaleCrop>false</ScaleCrop>
  <Company>CROC Inc.</Company>
  <LinksUpToDate>false</LinksUpToDate>
  <CharactersWithSpaces>52113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Трудовым кодексом Российской Федерации, федеральными законами от 06 октября 2003 г</dc:title>
  <dc:creator>EMarkin</dc:creator>
  <cp:lastModifiedBy>borodina</cp:lastModifiedBy>
  <cp:revision>2</cp:revision>
  <dcterms:created xsi:type="dcterms:W3CDTF">2020-02-14T07:20:00Z</dcterms:created>
  <dcterms:modified xsi:type="dcterms:W3CDTF">2020-02-14T07:20:00Z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