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27CA0" w:rsidRDefault="00475B1F" w:rsidP="008B1016">
      <w:pPr>
        <w:pStyle w:val="a4"/>
        <w:rPr>
          <w:b/>
          <w:noProof/>
          <w:lang w:val="ru-RU" w:eastAsia="ru-RU"/>
        </w:rPr>
      </w:pPr>
      <w:r w:rsidRPr="00E27CA0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58509A" w:rsidRDefault="0058509A" w:rsidP="00344940">
                  <w:pPr>
                    <w:pStyle w:val="a3"/>
                  </w:pPr>
                  <w:r>
                    <w:t>Об утверждении стоимости услуг, входящих в гарантированный перечень услуг по погребению</w:t>
                  </w:r>
                </w:p>
              </w:txbxContent>
            </v:textbox>
            <w10:wrap type="topAndBottom" anchorx="page" anchory="page"/>
          </v:shape>
        </w:pict>
      </w:r>
      <w:r w:rsidR="00BB0CD5" w:rsidRPr="00E27CA0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CA0" w:rsidRPr="00E27CA0">
        <w:rPr>
          <w:b/>
          <w:noProof/>
          <w:lang w:val="ru-RU" w:eastAsia="ru-RU"/>
        </w:rPr>
        <w:t xml:space="preserve">                                                                 27.01.2020         43-259-01-03</w:t>
      </w:r>
    </w:p>
    <w:p w:rsidR="00E27CA0" w:rsidRDefault="00E27CA0" w:rsidP="008B1016">
      <w:pPr>
        <w:pStyle w:val="a4"/>
      </w:pPr>
    </w:p>
    <w:p w:rsidR="00344940" w:rsidRDefault="001C5DA7" w:rsidP="006271F5">
      <w:pPr>
        <w:pStyle w:val="a4"/>
        <w:spacing w:line="240" w:lineRule="auto"/>
        <w:rPr>
          <w:lang w:val="ru-RU"/>
        </w:rPr>
      </w:pPr>
      <w:r>
        <w:rPr>
          <w:lang w:val="ru-RU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195FF5">
        <w:rPr>
          <w:lang w:val="ru-RU"/>
        </w:rPr>
        <w:t xml:space="preserve">в целях регулирования тарифов на гарантированный перечень услуг по погребению, </w:t>
      </w:r>
      <w:r>
        <w:rPr>
          <w:lang w:val="ru-RU"/>
        </w:rPr>
        <w:t xml:space="preserve">администрация Уинского муниципального района </w:t>
      </w:r>
    </w:p>
    <w:p w:rsidR="001C5DA7" w:rsidRPr="00195FF5" w:rsidRDefault="001C5DA7" w:rsidP="009169CE">
      <w:pPr>
        <w:pStyle w:val="a4"/>
        <w:rPr>
          <w:szCs w:val="28"/>
          <w:lang w:val="ru-RU"/>
        </w:rPr>
      </w:pPr>
      <w:r w:rsidRPr="00195FF5">
        <w:rPr>
          <w:szCs w:val="28"/>
          <w:lang w:val="ru-RU"/>
        </w:rPr>
        <w:t>ПОСТАНОВЛЯЕТ:</w:t>
      </w:r>
    </w:p>
    <w:p w:rsidR="00195FF5" w:rsidRPr="00195FF5" w:rsidRDefault="00195FF5" w:rsidP="00195FF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5FF5">
        <w:rPr>
          <w:sz w:val="28"/>
          <w:szCs w:val="28"/>
        </w:rPr>
        <w:t>Утвердить стоимость услуг, входящих в гарантированный перечень услуг по погребению, установленный статьей 9 Федерального закона от 12.01.1996 № 8-ФЗ «О погребении и похоронном деле», согласно приложению.</w:t>
      </w:r>
    </w:p>
    <w:p w:rsidR="00195FF5" w:rsidRPr="00195FF5" w:rsidRDefault="00195FF5" w:rsidP="00195FF5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195FF5">
        <w:rPr>
          <w:sz w:val="28"/>
          <w:szCs w:val="28"/>
        </w:rPr>
        <w:t xml:space="preserve">Производить  индексацию один раз в год с 1 февраля исходя из индекса роста потребительских цен за предыдущий год. </w:t>
      </w:r>
    </w:p>
    <w:p w:rsidR="0058509A" w:rsidRPr="0058509A" w:rsidRDefault="00195FF5" w:rsidP="0058509A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195FF5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вступает в силу с 1 февраля 2020</w:t>
      </w:r>
      <w:r w:rsidRPr="00195FF5">
        <w:rPr>
          <w:sz w:val="28"/>
          <w:szCs w:val="28"/>
        </w:rPr>
        <w:t xml:space="preserve"> года и подлежит </w:t>
      </w:r>
      <w:r w:rsidR="0058509A">
        <w:rPr>
          <w:sz w:val="28"/>
          <w:szCs w:val="28"/>
        </w:rPr>
        <w:t>опубликованию</w:t>
      </w:r>
      <w:r w:rsidR="0058509A" w:rsidRPr="0058509A">
        <w:rPr>
          <w:sz w:val="28"/>
          <w:szCs w:val="28"/>
        </w:rPr>
        <w:t xml:space="preserve"> на официальном сайте Администрации Уинского муниципального района Пермского края в сети «Интернет»</w:t>
      </w:r>
      <w:r w:rsidR="0058509A">
        <w:rPr>
          <w:sz w:val="28"/>
          <w:szCs w:val="28"/>
        </w:rPr>
        <w:t xml:space="preserve"> и в районной газете «Родник»</w:t>
      </w:r>
      <w:r w:rsidR="0058509A" w:rsidRPr="0058509A">
        <w:rPr>
          <w:sz w:val="28"/>
          <w:szCs w:val="28"/>
        </w:rPr>
        <w:t xml:space="preserve">. </w:t>
      </w:r>
    </w:p>
    <w:p w:rsidR="00195FF5" w:rsidRPr="00C61A30" w:rsidRDefault="00195FF5" w:rsidP="00195FF5">
      <w:pPr>
        <w:spacing w:line="300" w:lineRule="exact"/>
        <w:jc w:val="both"/>
        <w:rPr>
          <w:sz w:val="28"/>
          <w:szCs w:val="28"/>
        </w:rPr>
      </w:pPr>
      <w:r w:rsidRPr="00195FF5">
        <w:rPr>
          <w:sz w:val="28"/>
          <w:szCs w:val="28"/>
        </w:rPr>
        <w:t xml:space="preserve">4. </w:t>
      </w:r>
      <w:r w:rsidRPr="00C61A30">
        <w:rPr>
          <w:sz w:val="28"/>
          <w:szCs w:val="28"/>
        </w:rPr>
        <w:t xml:space="preserve">Контроль над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95FF5" w:rsidRDefault="00195FF5" w:rsidP="00195FF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271F5" w:rsidRDefault="006271F5" w:rsidP="0058509A">
      <w:pPr>
        <w:pStyle w:val="a4"/>
        <w:spacing w:line="240" w:lineRule="exact"/>
        <w:ind w:firstLine="0"/>
        <w:rPr>
          <w:szCs w:val="28"/>
          <w:lang w:val="ru-RU"/>
        </w:rPr>
      </w:pPr>
    </w:p>
    <w:p w:rsidR="00967032" w:rsidRDefault="00967032" w:rsidP="00967032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 xml:space="preserve">И.п. главы муниципального района – </w:t>
      </w:r>
    </w:p>
    <w:p w:rsidR="00967032" w:rsidRDefault="00967032" w:rsidP="00967032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главы администрации Уинского</w:t>
      </w:r>
    </w:p>
    <w:p w:rsidR="00967032" w:rsidRDefault="00967032" w:rsidP="00967032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муниципального района                                                                 Р.Р. Айтуганов</w:t>
      </w:r>
    </w:p>
    <w:p w:rsidR="00967032" w:rsidRPr="006271F5" w:rsidRDefault="00967032" w:rsidP="0058509A">
      <w:pPr>
        <w:pStyle w:val="a4"/>
        <w:spacing w:line="240" w:lineRule="exact"/>
        <w:ind w:firstLine="0"/>
        <w:rPr>
          <w:szCs w:val="28"/>
          <w:lang w:val="ru-RU"/>
        </w:rPr>
      </w:pPr>
    </w:p>
    <w:p w:rsidR="0058509A" w:rsidRDefault="0058509A" w:rsidP="0058509A">
      <w:pPr>
        <w:pStyle w:val="a4"/>
        <w:spacing w:line="240" w:lineRule="exact"/>
        <w:ind w:firstLine="0"/>
        <w:rPr>
          <w:szCs w:val="28"/>
          <w:lang w:val="ru-RU"/>
        </w:rPr>
      </w:pPr>
    </w:p>
    <w:p w:rsidR="0058509A" w:rsidRDefault="0058509A" w:rsidP="0058509A">
      <w:pPr>
        <w:pStyle w:val="a4"/>
        <w:spacing w:line="240" w:lineRule="exact"/>
        <w:ind w:firstLine="0"/>
        <w:rPr>
          <w:szCs w:val="28"/>
          <w:lang w:val="ru-RU"/>
        </w:rPr>
      </w:pPr>
    </w:p>
    <w:p w:rsidR="00967032" w:rsidRDefault="00967032" w:rsidP="0058509A">
      <w:pPr>
        <w:pStyle w:val="a4"/>
        <w:spacing w:line="240" w:lineRule="exact"/>
        <w:ind w:firstLine="0"/>
        <w:rPr>
          <w:szCs w:val="28"/>
          <w:lang w:val="ru-RU"/>
        </w:rPr>
      </w:pPr>
    </w:p>
    <w:p w:rsidR="00967032" w:rsidRDefault="00967032" w:rsidP="0058509A">
      <w:pPr>
        <w:pStyle w:val="a4"/>
        <w:spacing w:line="240" w:lineRule="exact"/>
        <w:ind w:firstLine="0"/>
        <w:rPr>
          <w:szCs w:val="28"/>
          <w:lang w:val="ru-RU"/>
        </w:rPr>
      </w:pPr>
    </w:p>
    <w:p w:rsidR="00967032" w:rsidRDefault="00967032" w:rsidP="0058509A">
      <w:pPr>
        <w:pStyle w:val="a4"/>
        <w:spacing w:line="240" w:lineRule="exact"/>
        <w:ind w:firstLine="0"/>
        <w:rPr>
          <w:szCs w:val="28"/>
          <w:lang w:val="ru-RU"/>
        </w:rPr>
      </w:pPr>
    </w:p>
    <w:p w:rsidR="00967032" w:rsidRDefault="00967032" w:rsidP="0058509A">
      <w:pPr>
        <w:pStyle w:val="a4"/>
        <w:spacing w:line="240" w:lineRule="exact"/>
        <w:ind w:firstLine="0"/>
        <w:rPr>
          <w:szCs w:val="28"/>
          <w:lang w:val="ru-RU"/>
        </w:rPr>
      </w:pPr>
    </w:p>
    <w:p w:rsidR="00967032" w:rsidRDefault="00967032" w:rsidP="0058509A">
      <w:pPr>
        <w:pStyle w:val="a4"/>
        <w:spacing w:line="240" w:lineRule="exact"/>
        <w:ind w:firstLine="0"/>
        <w:rPr>
          <w:szCs w:val="28"/>
          <w:lang w:val="ru-RU"/>
        </w:rPr>
      </w:pPr>
      <w:bookmarkStart w:id="0" w:name="_GoBack"/>
      <w:bookmarkEnd w:id="0"/>
    </w:p>
    <w:p w:rsidR="0058509A" w:rsidRPr="0058509A" w:rsidRDefault="0058509A" w:rsidP="0058509A">
      <w:pPr>
        <w:ind w:left="5670"/>
        <w:jc w:val="both"/>
        <w:rPr>
          <w:iCs/>
          <w:color w:val="000000"/>
        </w:rPr>
      </w:pPr>
      <w:r w:rsidRPr="0058509A">
        <w:rPr>
          <w:iCs/>
          <w:color w:val="000000"/>
        </w:rPr>
        <w:lastRenderedPageBreak/>
        <w:t>УТВЕРЖДЕНО</w:t>
      </w:r>
    </w:p>
    <w:p w:rsidR="0058509A" w:rsidRDefault="0058509A" w:rsidP="0058509A">
      <w:pPr>
        <w:ind w:left="5670"/>
        <w:jc w:val="both"/>
        <w:rPr>
          <w:iCs/>
          <w:color w:val="000000"/>
        </w:rPr>
      </w:pPr>
      <w:r w:rsidRPr="0058509A">
        <w:rPr>
          <w:iCs/>
          <w:color w:val="000000"/>
        </w:rPr>
        <w:t>постановлением администрации Уинского муниципального района</w:t>
      </w:r>
    </w:p>
    <w:p w:rsidR="0058509A" w:rsidRPr="0058509A" w:rsidRDefault="00E27CA0" w:rsidP="0058509A">
      <w:pPr>
        <w:ind w:left="5670"/>
        <w:jc w:val="both"/>
        <w:rPr>
          <w:iCs/>
          <w:color w:val="000000"/>
        </w:rPr>
      </w:pPr>
      <w:r>
        <w:rPr>
          <w:iCs/>
          <w:color w:val="000000"/>
        </w:rPr>
        <w:t>от 27.01.2020  № 43-259-01-03</w:t>
      </w:r>
    </w:p>
    <w:p w:rsidR="0058509A" w:rsidRDefault="0058509A" w:rsidP="0058509A">
      <w:pPr>
        <w:rPr>
          <w:sz w:val="28"/>
          <w:szCs w:val="28"/>
        </w:rPr>
      </w:pPr>
    </w:p>
    <w:p w:rsidR="0058509A" w:rsidRDefault="0058509A" w:rsidP="005850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СТОИМОСТЬ</w:t>
      </w:r>
    </w:p>
    <w:p w:rsidR="0058509A" w:rsidRDefault="0058509A" w:rsidP="005850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УСЛУГ, ВХОДЯЩИХ В ГАРАНТИРОВАННЫЙ ПЕРЕЧЕНЬ УСЛУГ</w:t>
      </w:r>
    </w:p>
    <w:p w:rsidR="0058509A" w:rsidRDefault="0058509A" w:rsidP="005850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ПОГРЕБЕНИЮ</w:t>
      </w:r>
    </w:p>
    <w:p w:rsidR="0058509A" w:rsidRDefault="0058509A" w:rsidP="005850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12"/>
        <w:gridCol w:w="1508"/>
      </w:tblGrid>
      <w:tr w:rsidR="0058509A" w:rsidTr="0058509A"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услуг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Стоимость руб</w:t>
            </w:r>
            <w:r w:rsidR="006271F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(в т.ч. НДС)</w:t>
            </w:r>
          </w:p>
        </w:tc>
      </w:tr>
      <w:tr w:rsidR="0058509A" w:rsidTr="005850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Оформление документов 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 w:rsidP="0058509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Гербовое свидетельство смерти</w:t>
            </w:r>
          </w:p>
          <w:p w:rsidR="0058509A" w:rsidRDefault="0058509A" w:rsidP="0058509A">
            <w:pPr>
              <w:numPr>
                <w:ilvl w:val="0"/>
                <w:numId w:val="4"/>
              </w:numPr>
              <w:tabs>
                <w:tab w:val="num" w:pos="252"/>
              </w:tabs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Справка о смерти на выплату социального пособия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0,00</w:t>
            </w:r>
          </w:p>
        </w:tc>
      </w:tr>
      <w:tr w:rsidR="0058509A" w:rsidTr="0058509A"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Гроб деревянный, деревянный крест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271F5">
              <w:rPr>
                <w:bCs/>
                <w:sz w:val="28"/>
                <w:szCs w:val="28"/>
              </w:rPr>
              <w:t>200,00</w:t>
            </w:r>
          </w:p>
        </w:tc>
      </w:tr>
      <w:tr w:rsidR="0058509A" w:rsidTr="005850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9A" w:rsidRDefault="0058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Доставка гроба и других принадлежностей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6271F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625,00</w:t>
            </w:r>
          </w:p>
        </w:tc>
      </w:tr>
      <w:tr w:rsidR="0058509A" w:rsidTr="0058509A">
        <w:trPr>
          <w:trHeight w:val="6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Перевозка тела умершего к месту погребения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Перевозка тела умершего от дома до места погребения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6271F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935,00</w:t>
            </w:r>
          </w:p>
        </w:tc>
      </w:tr>
      <w:tr w:rsidR="0058509A" w:rsidTr="0058509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Погребение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Копка могилы нужного размера и захоронение с установкой надгробия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6271F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3283,59</w:t>
            </w:r>
          </w:p>
        </w:tc>
      </w:tr>
      <w:tr w:rsidR="0058509A" w:rsidTr="0058509A"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58509A">
            <w:pPr>
              <w:autoSpaceDE w:val="0"/>
              <w:autoSpaceDN w:val="0"/>
              <w:adjustRightInd w:val="0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9A" w:rsidRDefault="006271F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7043,59</w:t>
            </w:r>
          </w:p>
        </w:tc>
      </w:tr>
    </w:tbl>
    <w:p w:rsidR="0058509A" w:rsidRDefault="0058509A" w:rsidP="0058509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8509A" w:rsidRDefault="0058509A" w:rsidP="0058509A"/>
    <w:p w:rsidR="0058509A" w:rsidRDefault="0058509A" w:rsidP="0058509A"/>
    <w:p w:rsidR="0058509A" w:rsidRDefault="0058509A" w:rsidP="0058509A"/>
    <w:p w:rsidR="0058509A" w:rsidRDefault="00475B1F" w:rsidP="0058509A">
      <w:pPr>
        <w:pStyle w:val="a4"/>
        <w:spacing w:line="240" w:lineRule="exact"/>
        <w:ind w:firstLine="0"/>
        <w:rPr>
          <w:szCs w:val="28"/>
          <w:lang w:val="ru-RU"/>
        </w:rPr>
      </w:pPr>
      <w:r w:rsidRPr="00475B1F">
        <w:rPr>
          <w:noProof/>
          <w:lang w:val="ru-RU" w:eastAsia="ru-RU"/>
        </w:rPr>
        <w:pict>
          <v:shape id="Text Box 4" o:spid="_x0000_s1027" type="#_x0000_t202" style="position:absolute;left:0;text-align:left;margin-left:81.85pt;margin-top:767.15pt;width:266.4pt;height:2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g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Mc7AV5RMw&#10;WAogGHAR1h4ItZA/MephhaRY/dgTSTFqPnKYArNvJkFOwnYSCC/gaYo1RqO41uNe2neS7WpAHueM&#10;i1uYlIpZEpuRGqM4zhesBZvLcYWZvfPy31qdF+3qNwA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CexEggsgIAALA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58509A" w:rsidRPr="009169CE" w:rsidRDefault="0058509A" w:rsidP="0058509A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C37BB" w:rsidRPr="0058509A" w:rsidRDefault="00475B1F" w:rsidP="0058509A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 id="_x0000_s1028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58509A" w:rsidRPr="009169CE" w:rsidRDefault="0058509A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RPr="0058509A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09A" w:rsidRDefault="0058509A">
      <w:r>
        <w:separator/>
      </w:r>
    </w:p>
  </w:endnote>
  <w:endnote w:type="continuationSeparator" w:id="1">
    <w:p w:rsidR="0058509A" w:rsidRDefault="0058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9A" w:rsidRDefault="0058509A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09A" w:rsidRDefault="0058509A">
      <w:r>
        <w:separator/>
      </w:r>
    </w:p>
  </w:footnote>
  <w:footnote w:type="continuationSeparator" w:id="1">
    <w:p w:rsidR="0058509A" w:rsidRDefault="00585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2F7A3A"/>
    <w:multiLevelType w:val="hybridMultilevel"/>
    <w:tmpl w:val="16B6BD84"/>
    <w:lvl w:ilvl="0" w:tplc="D444B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D01C3"/>
    <w:multiLevelType w:val="hybridMultilevel"/>
    <w:tmpl w:val="EC04D712"/>
    <w:lvl w:ilvl="0" w:tplc="FFFFFFFF">
      <w:start w:val="1"/>
      <w:numFmt w:val="decimal"/>
      <w:lvlText w:val="%1."/>
      <w:lvlJc w:val="left"/>
      <w:pPr>
        <w:ind w:left="1440" w:hanging="90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9E97A71"/>
    <w:multiLevelType w:val="hybridMultilevel"/>
    <w:tmpl w:val="E5881B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95FF5"/>
    <w:rsid w:val="001C5DA7"/>
    <w:rsid w:val="001D02CD"/>
    <w:rsid w:val="002C37BB"/>
    <w:rsid w:val="00344940"/>
    <w:rsid w:val="00421FD7"/>
    <w:rsid w:val="00470FB3"/>
    <w:rsid w:val="00475B1F"/>
    <w:rsid w:val="00482A25"/>
    <w:rsid w:val="00502F9B"/>
    <w:rsid w:val="00536FED"/>
    <w:rsid w:val="0058509A"/>
    <w:rsid w:val="005B7C2C"/>
    <w:rsid w:val="006155F3"/>
    <w:rsid w:val="006271F5"/>
    <w:rsid w:val="00637B08"/>
    <w:rsid w:val="0066436B"/>
    <w:rsid w:val="0078616F"/>
    <w:rsid w:val="00817ACA"/>
    <w:rsid w:val="008B1016"/>
    <w:rsid w:val="008D16CB"/>
    <w:rsid w:val="009169CE"/>
    <w:rsid w:val="00930939"/>
    <w:rsid w:val="00967032"/>
    <w:rsid w:val="00B1278C"/>
    <w:rsid w:val="00BB0CD5"/>
    <w:rsid w:val="00BB6EA3"/>
    <w:rsid w:val="00C80448"/>
    <w:rsid w:val="00E27CA0"/>
    <w:rsid w:val="00E55D54"/>
    <w:rsid w:val="00EB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C2BA-925C-45AF-9C63-1B1A8582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1900-12-31T19:00:00Z</cp:lastPrinted>
  <dcterms:created xsi:type="dcterms:W3CDTF">2020-01-27T11:09:00Z</dcterms:created>
  <dcterms:modified xsi:type="dcterms:W3CDTF">2020-01-27T11:09:00Z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