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C8" w:rsidRDefault="00A70BC8" w:rsidP="00FC1030">
      <w:pPr>
        <w:pStyle w:val="a4"/>
        <w:ind w:firstLine="0"/>
      </w:pPr>
    </w:p>
    <w:p w:rsidR="00A70BC8" w:rsidRDefault="00A70BC8" w:rsidP="00FC1030">
      <w:pPr>
        <w:pStyle w:val="a4"/>
        <w:ind w:firstLine="0"/>
      </w:pPr>
      <w:r>
        <w:t xml:space="preserve">                                                                                      31.03.2020 № 259-01-0</w:t>
      </w:r>
      <w:r w:rsidR="00502BD9">
        <w:t>3-88</w:t>
      </w:r>
    </w:p>
    <w:p w:rsidR="00344940" w:rsidRDefault="002D518F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95pt;margin-top:254pt;width:209.45pt;height:82.4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344940" w:rsidRDefault="00557049" w:rsidP="00557049">
                  <w:pPr>
                    <w:pStyle w:val="a3"/>
                    <w:spacing w:after="0" w:line="240" w:lineRule="auto"/>
                  </w:pPr>
                  <w:r>
                    <w:t xml:space="preserve">Об обеспечении сохранности линий и </w:t>
                  </w:r>
                  <w:r w:rsidRPr="00557049">
                    <w:t>сооружений связи</w:t>
                  </w:r>
                  <w:r>
                    <w:t xml:space="preserve"> на территории Уинского муниципального округа Пермского края</w:t>
                  </w:r>
                </w:p>
                <w:p w:rsidR="00557049" w:rsidRPr="00557049" w:rsidRDefault="00557049" w:rsidP="00557049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55704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-413385</wp:posOffset>
            </wp:positionV>
            <wp:extent cx="6118225" cy="29552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295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049" w:rsidRDefault="00557049" w:rsidP="00557049">
      <w:pPr>
        <w:ind w:firstLine="709"/>
        <w:jc w:val="both"/>
        <w:rPr>
          <w:sz w:val="28"/>
        </w:rPr>
      </w:pPr>
      <w:r w:rsidRPr="005C4DB3">
        <w:rPr>
          <w:sz w:val="28"/>
          <w:szCs w:val="28"/>
        </w:rPr>
        <w:t>В целях обеспечения бесперебойного действия средств</w:t>
      </w:r>
      <w:r>
        <w:rPr>
          <w:sz w:val="28"/>
          <w:szCs w:val="28"/>
        </w:rPr>
        <w:t xml:space="preserve"> </w:t>
      </w:r>
      <w:r w:rsidRPr="005C4DB3">
        <w:rPr>
          <w:sz w:val="28"/>
          <w:szCs w:val="28"/>
        </w:rPr>
        <w:t>связи, предупреждения аварий на подземных коммуникациях связи и во исполнение требований Правил охраны линий и сооружений связи Российской Федерации</w:t>
      </w:r>
      <w:r>
        <w:rPr>
          <w:sz w:val="28"/>
          <w:szCs w:val="28"/>
        </w:rPr>
        <w:t>, утвержденных постановлением Правительства Российской Федерации</w:t>
      </w:r>
      <w:r w:rsidRPr="005C4DB3">
        <w:rPr>
          <w:sz w:val="28"/>
          <w:szCs w:val="28"/>
        </w:rPr>
        <w:t xml:space="preserve"> от 9 июня 1995 года № 578</w:t>
      </w:r>
      <w:r>
        <w:rPr>
          <w:sz w:val="28"/>
          <w:szCs w:val="28"/>
        </w:rPr>
        <w:t xml:space="preserve"> </w:t>
      </w:r>
      <w:r>
        <w:rPr>
          <w:sz w:val="28"/>
        </w:rPr>
        <w:t>администрация Уинского муниципального округа Пермского края</w:t>
      </w:r>
    </w:p>
    <w:p w:rsidR="00557049" w:rsidRDefault="00557049" w:rsidP="00557049">
      <w:pPr>
        <w:spacing w:line="360" w:lineRule="exact"/>
        <w:jc w:val="both"/>
        <w:rPr>
          <w:sz w:val="28"/>
        </w:rPr>
      </w:pPr>
      <w:r>
        <w:rPr>
          <w:sz w:val="28"/>
        </w:rPr>
        <w:t>ПОСТАНОВЛЯЕТ:</w:t>
      </w:r>
    </w:p>
    <w:p w:rsidR="00557049" w:rsidRPr="005C4DB3" w:rsidRDefault="00557049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C4DB3">
        <w:rPr>
          <w:szCs w:val="28"/>
        </w:rPr>
        <w:t>Рекомендовать предприятиям связи:</w:t>
      </w:r>
    </w:p>
    <w:p w:rsidR="00557049" w:rsidRPr="005C4DB3" w:rsidRDefault="00557049" w:rsidP="00557049">
      <w:pPr>
        <w:ind w:firstLine="709"/>
        <w:jc w:val="both"/>
        <w:rPr>
          <w:sz w:val="28"/>
          <w:szCs w:val="28"/>
        </w:rPr>
      </w:pPr>
      <w:r w:rsidRPr="005C4DB3">
        <w:rPr>
          <w:sz w:val="28"/>
          <w:szCs w:val="28"/>
        </w:rPr>
        <w:t xml:space="preserve">- </w:t>
      </w:r>
      <w:r w:rsidR="00863795">
        <w:rPr>
          <w:sz w:val="28"/>
          <w:szCs w:val="28"/>
        </w:rPr>
        <w:t>Межрайонный центр технической эксплуатации телекоммуникаций г. Чайковский ПАО «Ростелеком»</w:t>
      </w:r>
      <w:r w:rsidRPr="005C4DB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Почтовый адрес: </w:t>
      </w:r>
      <w:r w:rsidR="00863795">
        <w:rPr>
          <w:sz w:val="28"/>
          <w:szCs w:val="28"/>
        </w:rPr>
        <w:t>617762</w:t>
      </w:r>
      <w:r>
        <w:rPr>
          <w:sz w:val="28"/>
          <w:szCs w:val="28"/>
        </w:rPr>
        <w:t xml:space="preserve">, </w:t>
      </w:r>
      <w:r w:rsidR="00863795">
        <w:rPr>
          <w:sz w:val="28"/>
          <w:szCs w:val="28"/>
        </w:rPr>
        <w:t>Россия</w:t>
      </w:r>
      <w:r>
        <w:rPr>
          <w:sz w:val="28"/>
          <w:szCs w:val="28"/>
        </w:rPr>
        <w:t xml:space="preserve">, Пермский край, г. </w:t>
      </w:r>
      <w:r w:rsidR="00863795">
        <w:rPr>
          <w:sz w:val="28"/>
          <w:szCs w:val="28"/>
        </w:rPr>
        <w:t>Чайковский</w:t>
      </w:r>
      <w:r>
        <w:rPr>
          <w:sz w:val="28"/>
          <w:szCs w:val="28"/>
        </w:rPr>
        <w:t xml:space="preserve">, </w:t>
      </w:r>
      <w:r w:rsidR="00863795">
        <w:rPr>
          <w:sz w:val="28"/>
          <w:szCs w:val="28"/>
        </w:rPr>
        <w:t>ул. Советская</w:t>
      </w:r>
      <w:r>
        <w:rPr>
          <w:sz w:val="28"/>
          <w:szCs w:val="28"/>
        </w:rPr>
        <w:t xml:space="preserve">, д. </w:t>
      </w:r>
      <w:r w:rsidR="00863795">
        <w:rPr>
          <w:sz w:val="28"/>
          <w:szCs w:val="28"/>
        </w:rPr>
        <w:t xml:space="preserve">19, </w:t>
      </w:r>
      <w:r>
        <w:rPr>
          <w:sz w:val="28"/>
          <w:szCs w:val="28"/>
        </w:rPr>
        <w:t xml:space="preserve">E-mail: </w:t>
      </w:r>
      <w:r w:rsidR="00863795">
        <w:rPr>
          <w:sz w:val="28"/>
          <w:szCs w:val="28"/>
        </w:rPr>
        <w:t xml:space="preserve"> </w:t>
      </w:r>
      <w:r w:rsidR="00863795">
        <w:rPr>
          <w:sz w:val="28"/>
          <w:szCs w:val="28"/>
          <w:lang w:val="en-US"/>
        </w:rPr>
        <w:t>perm</w:t>
      </w:r>
      <w:r w:rsidR="00863795" w:rsidRPr="00863795">
        <w:rPr>
          <w:sz w:val="28"/>
          <w:szCs w:val="28"/>
        </w:rPr>
        <w:t>-</w:t>
      </w:r>
      <w:r w:rsidR="00863795">
        <w:rPr>
          <w:sz w:val="28"/>
          <w:szCs w:val="28"/>
          <w:lang w:val="en-US"/>
        </w:rPr>
        <w:t>chaik</w:t>
      </w:r>
      <w:r w:rsidR="00863795" w:rsidRPr="00863795">
        <w:rPr>
          <w:sz w:val="28"/>
          <w:szCs w:val="28"/>
        </w:rPr>
        <w:t>@</w:t>
      </w:r>
      <w:r w:rsidR="00863795">
        <w:rPr>
          <w:sz w:val="28"/>
          <w:szCs w:val="28"/>
          <w:lang w:val="en-US"/>
        </w:rPr>
        <w:t>ural</w:t>
      </w:r>
      <w:r w:rsidR="00863795" w:rsidRPr="00863795">
        <w:rPr>
          <w:sz w:val="28"/>
          <w:szCs w:val="28"/>
        </w:rPr>
        <w:t>.</w:t>
      </w:r>
      <w:r w:rsidR="00863795">
        <w:rPr>
          <w:sz w:val="28"/>
          <w:szCs w:val="28"/>
          <w:lang w:val="en-US"/>
        </w:rPr>
        <w:t>rt</w:t>
      </w:r>
      <w:r w:rsidR="00863795" w:rsidRPr="00863795">
        <w:rPr>
          <w:sz w:val="28"/>
          <w:szCs w:val="28"/>
        </w:rPr>
        <w:t>.</w:t>
      </w:r>
      <w:r w:rsidR="00863795">
        <w:rPr>
          <w:sz w:val="28"/>
          <w:szCs w:val="28"/>
          <w:lang w:val="en-US"/>
        </w:rPr>
        <w:t>ru</w:t>
      </w:r>
      <w:r w:rsidRPr="00B758F8">
        <w:rPr>
          <w:sz w:val="28"/>
          <w:szCs w:val="28"/>
        </w:rPr>
        <w:t>).</w:t>
      </w:r>
      <w:r w:rsidRPr="005C4DB3">
        <w:rPr>
          <w:sz w:val="28"/>
          <w:szCs w:val="28"/>
        </w:rPr>
        <w:t xml:space="preserve"> </w:t>
      </w:r>
    </w:p>
    <w:p w:rsidR="00557049" w:rsidRPr="005C4DB3" w:rsidRDefault="00557049" w:rsidP="00557049">
      <w:pPr>
        <w:ind w:firstLine="709"/>
        <w:jc w:val="both"/>
        <w:rPr>
          <w:sz w:val="28"/>
          <w:szCs w:val="28"/>
        </w:rPr>
      </w:pPr>
      <w:r w:rsidRPr="005C4DB3">
        <w:rPr>
          <w:sz w:val="28"/>
          <w:szCs w:val="28"/>
        </w:rPr>
        <w:t>в месячный с</w:t>
      </w:r>
      <w:r>
        <w:rPr>
          <w:sz w:val="28"/>
          <w:szCs w:val="28"/>
        </w:rPr>
        <w:t xml:space="preserve">рок представить в администрацию Уинского муниципального </w:t>
      </w:r>
      <w:r w:rsidR="00863795">
        <w:rPr>
          <w:sz w:val="28"/>
          <w:szCs w:val="28"/>
        </w:rPr>
        <w:t>округа</w:t>
      </w:r>
      <w:r w:rsidRPr="005C4DB3">
        <w:rPr>
          <w:sz w:val="28"/>
          <w:szCs w:val="28"/>
        </w:rPr>
        <w:t xml:space="preserve"> чертежи с трассами кабельных, воздушных линий связи, радиофикации с нанесением охранных зон.</w:t>
      </w:r>
    </w:p>
    <w:p w:rsidR="00557049" w:rsidRPr="005C4DB3" w:rsidRDefault="00A67B8B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557049">
        <w:rPr>
          <w:szCs w:val="28"/>
        </w:rPr>
        <w:t xml:space="preserve">Уинского муниципального </w:t>
      </w:r>
      <w:r>
        <w:rPr>
          <w:szCs w:val="28"/>
        </w:rPr>
        <w:t xml:space="preserve">округа </w:t>
      </w:r>
      <w:r w:rsidR="00557049">
        <w:rPr>
          <w:szCs w:val="28"/>
        </w:rPr>
        <w:t xml:space="preserve">запретить выдачу разрешений </w:t>
      </w:r>
      <w:r w:rsidR="00557049" w:rsidRPr="005C4DB3">
        <w:rPr>
          <w:szCs w:val="28"/>
        </w:rPr>
        <w:t>на проведение земляных работ при строительстве, реконструкции и ремонте сетей инженерно-технического обеспечения и иных объектов на</w:t>
      </w:r>
      <w:r w:rsidR="00557049">
        <w:rPr>
          <w:szCs w:val="28"/>
        </w:rPr>
        <w:t xml:space="preserve"> подведомственной</w:t>
      </w:r>
      <w:r w:rsidR="00557049" w:rsidRPr="005C4DB3">
        <w:rPr>
          <w:szCs w:val="28"/>
        </w:rPr>
        <w:t xml:space="preserve"> территории</w:t>
      </w:r>
      <w:r w:rsidR="00557049">
        <w:rPr>
          <w:szCs w:val="28"/>
        </w:rPr>
        <w:t xml:space="preserve"> </w:t>
      </w:r>
      <w:r w:rsidR="00557049" w:rsidRPr="005C4DB3">
        <w:rPr>
          <w:szCs w:val="28"/>
        </w:rPr>
        <w:t>юридическим и физическим лицам, предприятиям и организациям всех форм собственности без согласования с предприятиями связи.</w:t>
      </w:r>
    </w:p>
    <w:p w:rsidR="00557049" w:rsidRPr="005C4DB3" w:rsidRDefault="00557049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C4DB3">
        <w:rPr>
          <w:szCs w:val="28"/>
        </w:rPr>
        <w:t xml:space="preserve">Отделу архитектуры </w:t>
      </w:r>
      <w:r>
        <w:rPr>
          <w:szCs w:val="28"/>
        </w:rPr>
        <w:t>и градостроительства а</w:t>
      </w:r>
      <w:r w:rsidRPr="005C4DB3">
        <w:rPr>
          <w:szCs w:val="28"/>
        </w:rPr>
        <w:t xml:space="preserve">дминистрации </w:t>
      </w:r>
      <w:r>
        <w:rPr>
          <w:szCs w:val="28"/>
        </w:rPr>
        <w:t xml:space="preserve">Уинского муниципального </w:t>
      </w:r>
      <w:r w:rsidR="003E2731">
        <w:rPr>
          <w:szCs w:val="28"/>
        </w:rPr>
        <w:t>округа</w:t>
      </w:r>
      <w:r w:rsidRPr="005C4DB3">
        <w:rPr>
          <w:szCs w:val="28"/>
        </w:rPr>
        <w:t xml:space="preserve"> и </w:t>
      </w:r>
      <w:r>
        <w:rPr>
          <w:szCs w:val="28"/>
        </w:rPr>
        <w:t xml:space="preserve">МКУ «Управление по строительству, ЖКХ и содержанию дорог администрации Уинского муниципального </w:t>
      </w:r>
      <w:r w:rsidR="00A67B8B">
        <w:rPr>
          <w:szCs w:val="28"/>
        </w:rPr>
        <w:t>округа</w:t>
      </w:r>
      <w:r>
        <w:rPr>
          <w:szCs w:val="28"/>
        </w:rPr>
        <w:t xml:space="preserve"> </w:t>
      </w:r>
      <w:r w:rsidRPr="005C4DB3">
        <w:rPr>
          <w:szCs w:val="28"/>
        </w:rPr>
        <w:t xml:space="preserve">не рассматривать проектно-сметную документацию на строительство сооружений </w:t>
      </w:r>
      <w:r w:rsidRPr="005C4DB3">
        <w:rPr>
          <w:szCs w:val="28"/>
        </w:rPr>
        <w:lastRenderedPageBreak/>
        <w:t xml:space="preserve">в пределах охранных зон кабельных и воздушных линий связи, указанными в пункте 1 настоящего </w:t>
      </w:r>
      <w:r w:rsidR="00A67B8B">
        <w:rPr>
          <w:szCs w:val="28"/>
        </w:rPr>
        <w:t>постановления</w:t>
      </w:r>
      <w:r w:rsidRPr="005C4DB3">
        <w:rPr>
          <w:szCs w:val="28"/>
        </w:rPr>
        <w:t>.</w:t>
      </w:r>
    </w:p>
    <w:p w:rsidR="00557049" w:rsidRPr="005C4DB3" w:rsidRDefault="002D518F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2D518F">
        <w:rPr>
          <w:noProof/>
        </w:rPr>
        <w:pict>
          <v:shape id="_x0000_s1029" type="#_x0000_t202" style="position:absolute;left:0;text-align:left;margin-left:85.65pt;margin-top:789.85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557049" w:rsidRPr="008F2F99" w:rsidRDefault="00557049" w:rsidP="00557049"/>
              </w:txbxContent>
            </v:textbox>
            <w10:wrap anchorx="page" anchory="page"/>
          </v:shape>
        </w:pict>
      </w:r>
      <w:r w:rsidR="00466509">
        <w:rPr>
          <w:szCs w:val="28"/>
        </w:rPr>
        <w:t>Управлению</w:t>
      </w:r>
      <w:r w:rsidR="00A0265F">
        <w:rPr>
          <w:szCs w:val="28"/>
        </w:rPr>
        <w:t xml:space="preserve"> по </w:t>
      </w:r>
      <w:r w:rsidR="00557049" w:rsidRPr="005C4DB3">
        <w:rPr>
          <w:szCs w:val="28"/>
        </w:rPr>
        <w:t>имуществ</w:t>
      </w:r>
      <w:r w:rsidR="00A0265F">
        <w:rPr>
          <w:szCs w:val="28"/>
        </w:rPr>
        <w:t>енным и земельным отношениям</w:t>
      </w:r>
      <w:r w:rsidR="00557049" w:rsidRPr="005C4DB3">
        <w:rPr>
          <w:szCs w:val="28"/>
        </w:rPr>
        <w:t xml:space="preserve"> </w:t>
      </w:r>
      <w:r w:rsidR="00557049">
        <w:rPr>
          <w:szCs w:val="28"/>
        </w:rPr>
        <w:t>а</w:t>
      </w:r>
      <w:r w:rsidR="00557049" w:rsidRPr="005C4DB3">
        <w:rPr>
          <w:szCs w:val="28"/>
        </w:rPr>
        <w:t xml:space="preserve">дминистрации </w:t>
      </w:r>
      <w:r w:rsidR="00557049">
        <w:rPr>
          <w:szCs w:val="28"/>
        </w:rPr>
        <w:t xml:space="preserve">Уинского муниципального </w:t>
      </w:r>
      <w:r w:rsidR="00A0265F">
        <w:rPr>
          <w:szCs w:val="28"/>
        </w:rPr>
        <w:t>округа</w:t>
      </w:r>
      <w:r w:rsidR="00557049">
        <w:rPr>
          <w:szCs w:val="28"/>
        </w:rPr>
        <w:t xml:space="preserve"> </w:t>
      </w:r>
      <w:r w:rsidR="00557049" w:rsidRPr="005C4DB3">
        <w:rPr>
          <w:szCs w:val="28"/>
        </w:rPr>
        <w:t xml:space="preserve">запретить подготовку документов на предоставление земельных участков, расположенных в охранной зоне сооружений связи и радиофикации, под строительство, сельскохозяйственные угодья, огородные и садовые участки и другие цели, без письменного согласования с предприятиями связи, перечисленными в пункте 1 настоящего </w:t>
      </w:r>
      <w:r w:rsidR="00557049">
        <w:rPr>
          <w:szCs w:val="28"/>
        </w:rPr>
        <w:t>постановления</w:t>
      </w:r>
      <w:r w:rsidR="00557049" w:rsidRPr="005C4DB3">
        <w:rPr>
          <w:szCs w:val="28"/>
        </w:rPr>
        <w:t>. В выдаваемых документах о правах на земельные участки в обязательном порядке делать отметки о наличии на них зон с особыми условиями использования (Правила охраны линий и сооружений связи Российской Федерации п. 16).</w:t>
      </w:r>
    </w:p>
    <w:p w:rsidR="00557049" w:rsidRPr="005C4DB3" w:rsidRDefault="00A0265F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Территориальным управлениям администрации Уинского муниципального округа </w:t>
      </w:r>
      <w:r w:rsidR="00557049" w:rsidRPr="005C4DB3">
        <w:rPr>
          <w:szCs w:val="28"/>
        </w:rPr>
        <w:t xml:space="preserve">при проведении гражданами или организациями земельных работ без наличия, полученного в установленном законом порядке разрешения на проведение данного вида работ, сообщать в  </w:t>
      </w:r>
      <w:r w:rsidR="00557049">
        <w:rPr>
          <w:szCs w:val="28"/>
        </w:rPr>
        <w:t>а</w:t>
      </w:r>
      <w:r w:rsidR="00557049" w:rsidRPr="005C4DB3">
        <w:rPr>
          <w:szCs w:val="28"/>
        </w:rPr>
        <w:t xml:space="preserve">дминистрацию </w:t>
      </w:r>
      <w:r w:rsidR="00557049">
        <w:rPr>
          <w:szCs w:val="28"/>
        </w:rPr>
        <w:t>Уинского муниципального</w:t>
      </w:r>
      <w:r w:rsidR="00557049" w:rsidRPr="005C4DB3">
        <w:rPr>
          <w:szCs w:val="28"/>
        </w:rPr>
        <w:t xml:space="preserve"> </w:t>
      </w:r>
      <w:r>
        <w:rPr>
          <w:szCs w:val="28"/>
        </w:rPr>
        <w:t>округа</w:t>
      </w:r>
      <w:r w:rsidR="00557049" w:rsidRPr="005C4DB3">
        <w:rPr>
          <w:szCs w:val="28"/>
        </w:rPr>
        <w:t xml:space="preserve"> в письменном виде.</w:t>
      </w:r>
    </w:p>
    <w:p w:rsidR="00557049" w:rsidRPr="005C4DB3" w:rsidRDefault="00557049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C4DB3">
        <w:rPr>
          <w:szCs w:val="28"/>
        </w:rPr>
        <w:t>Рекомендовать руководителям предприятий, учреждений и организаций всех форм собственности, физическим лицам соблюдать правила охраны линий и сооружений связи Российской Федерации: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согласовывать проекты организации работ на проведение указанных работ с предприятиями связи;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назначать своими приказами (распоряжениями) ответственных лиц по согласованию и производству земляных работ;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определять порядок проведения земляных работ;</w:t>
      </w:r>
    </w:p>
    <w:p w:rsidR="00557049" w:rsidRPr="005C4DB3" w:rsidRDefault="00D66EA6" w:rsidP="00557049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57049" w:rsidRPr="005C4DB3">
        <w:rPr>
          <w:szCs w:val="28"/>
        </w:rPr>
        <w:t>выдавать необходимые сведения для проведения охранно-предупредительной работы (наличие землеройной техники, планов работ в районах прохождения кабелей связи, списком механизаторов и инженерно-технических работников).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 xml:space="preserve">- оформлять в </w:t>
      </w:r>
      <w:r w:rsidR="00A02D9C">
        <w:rPr>
          <w:szCs w:val="28"/>
        </w:rPr>
        <w:t>установленном порядке</w:t>
      </w:r>
      <w:r w:rsidRPr="005C4DB3">
        <w:rPr>
          <w:szCs w:val="28"/>
        </w:rPr>
        <w:t xml:space="preserve"> разрешение на производство земляных работ, подлежащих выполнению в охранных зонах, сооружений связи и радиофикации;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прекращать по первому требованию предприятий связи все работы до устранения причин, угрожающих коммуникациям связи.</w:t>
      </w:r>
    </w:p>
    <w:p w:rsidR="00557049" w:rsidRPr="005C4DB3" w:rsidRDefault="00557049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5C4DB3">
        <w:rPr>
          <w:szCs w:val="28"/>
        </w:rPr>
        <w:t>Руководителям предприятий, учреждений и организаций всех форм собственности, физическим лицам обратить внимание, что в соответствии с правилами охраны линий и сооружений связи Российской Федерации в пределах охранных зон без письменного согласия и присутствии представителей предприятий, эксплуатирующих линии связи и радиофикации, запрещается: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осуществлять всякого рода строительные, монтажные и взрывные работы, планировку грунта землеройными механизмами (за исключением песчаных барханов) и земляных работ (за исключением вспашки на глубину не более 0,3 метра);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lastRenderedPageBreak/>
        <w:t>- производить геолого-съемочные, поисковые, геодезические и другие работы, которые связаны с бурением скважин, шурфованием, взятием проб грунта, осуществлением взрывных работ;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производить посадку деревьев, располагать полевые станы, содержать скот;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складировать материалы, корма и удобрения, жечь костры, устраивать стрельбища;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устраивать</w:t>
      </w:r>
      <w:r>
        <w:rPr>
          <w:szCs w:val="28"/>
        </w:rPr>
        <w:t xml:space="preserve"> </w:t>
      </w:r>
      <w:r w:rsidRPr="005C4DB3">
        <w:rPr>
          <w:szCs w:val="28"/>
        </w:rPr>
        <w:t>заграждения и другие препятствия;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5C4DB3">
        <w:rPr>
          <w:szCs w:val="28"/>
        </w:rPr>
        <w:t>произ</w:t>
      </w:r>
      <w:r>
        <w:rPr>
          <w:szCs w:val="28"/>
        </w:rPr>
        <w:t>водить погрузочно-разгрузочные;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производить защиту подземных коммуникаций от коррозии без учета проходящих подземных кабельных линий связи;</w:t>
      </w:r>
    </w:p>
    <w:p w:rsidR="00557049" w:rsidRPr="005C4DB3" w:rsidRDefault="00557049" w:rsidP="00557049">
      <w:pPr>
        <w:pStyle w:val="aa"/>
        <w:ind w:left="0" w:firstLine="709"/>
        <w:jc w:val="both"/>
        <w:rPr>
          <w:szCs w:val="28"/>
        </w:rPr>
      </w:pPr>
      <w:r w:rsidRPr="005C4DB3">
        <w:rPr>
          <w:szCs w:val="28"/>
        </w:rPr>
        <w:t>- при выполнении строительных работ заваливать землей или строительными материалами крышки люков телефонных колодцев (коробок), распределительные шкафы, предупредительные знаки, замерные столбики на трассах подземных кабельных линий связи, а так же перемещать существующие сооружения связи и радиофикации без согласования с предприятием, эксплуатирующим эти сооружения.</w:t>
      </w:r>
    </w:p>
    <w:p w:rsidR="00557049" w:rsidRDefault="00557049" w:rsidP="00557049">
      <w:pPr>
        <w:pStyle w:val="aa"/>
        <w:numPr>
          <w:ilvl w:val="0"/>
          <w:numId w:val="2"/>
        </w:numPr>
        <w:ind w:left="0" w:firstLine="709"/>
        <w:jc w:val="both"/>
        <w:rPr>
          <w:szCs w:val="28"/>
        </w:rPr>
      </w:pPr>
      <w:r w:rsidRPr="000C5D00">
        <w:rPr>
          <w:szCs w:val="28"/>
        </w:rPr>
        <w:t>Рекомендовать Отделению</w:t>
      </w:r>
      <w:r w:rsidR="00D66EA6">
        <w:rPr>
          <w:szCs w:val="28"/>
        </w:rPr>
        <w:t xml:space="preserve"> полиции</w:t>
      </w:r>
      <w:r w:rsidRPr="000C5D00">
        <w:rPr>
          <w:szCs w:val="28"/>
        </w:rPr>
        <w:t xml:space="preserve"> Министерства внутренних дел Российской Федерции по Уинскому району оказывать содействие предприятиям связи по привлечению к ответственности нарушителей Правил охраны линий и сооружений связи Российской Федерации.</w:t>
      </w:r>
    </w:p>
    <w:p w:rsidR="00A02D9C" w:rsidRDefault="00A02D9C" w:rsidP="00A02D9C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  <w:t xml:space="preserve">9. Настоящее постановление вступает в силу со дня обнародования, </w:t>
      </w:r>
      <w:r w:rsidRPr="001F79A6">
        <w:t>подлежит размещению на</w:t>
      </w:r>
      <w:r w:rsidR="00751142">
        <w:t xml:space="preserve"> </w:t>
      </w:r>
      <w:r w:rsidRPr="001F79A6">
        <w:t>сайте</w:t>
      </w:r>
      <w:r w:rsidR="00751142">
        <w:t xml:space="preserve"> </w:t>
      </w:r>
      <w:r>
        <w:t>а</w:t>
      </w:r>
      <w:r w:rsidRPr="001F79A6">
        <w:t xml:space="preserve">дминистрации Уинского муниципального </w:t>
      </w:r>
      <w:r>
        <w:t>округа</w:t>
      </w:r>
      <w:r w:rsidRPr="001F79A6">
        <w:t xml:space="preserve"> Пермского края в сети «Интернет»</w:t>
      </w:r>
      <w:r w:rsidR="00A602AC">
        <w:t xml:space="preserve"> и распространяется на правоотношения, возникшие с </w:t>
      </w:r>
      <w:r w:rsidR="00A602AC" w:rsidRPr="00763338">
        <w:t>01 марта 2020 г.</w:t>
      </w:r>
      <w:r>
        <w:t xml:space="preserve">  </w:t>
      </w:r>
    </w:p>
    <w:p w:rsidR="00A02D9C" w:rsidRPr="000C5D00" w:rsidRDefault="00A02D9C" w:rsidP="00A02D9C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>
        <w:tab/>
        <w:t>10</w:t>
      </w:r>
      <w:r w:rsidRPr="00637BE9">
        <w:t xml:space="preserve">. Контроль над исполнением настоящего постановления возложить на </w:t>
      </w:r>
      <w:r>
        <w:t xml:space="preserve">заместителя главы администрации Уинского муниципального округа </w:t>
      </w:r>
      <w:r w:rsidR="006D7E16">
        <w:t xml:space="preserve">Ю.А. </w:t>
      </w:r>
      <w:r>
        <w:t>Матынову</w:t>
      </w:r>
      <w:r w:rsidR="006D7E16">
        <w:t>.</w:t>
      </w:r>
      <w:r>
        <w:t xml:space="preserve"> </w:t>
      </w:r>
      <w:r w:rsidR="006D7E16">
        <w:t xml:space="preserve"> </w:t>
      </w:r>
    </w:p>
    <w:p w:rsidR="00557049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D9C" w:rsidRDefault="00A02D9C" w:rsidP="00557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A02D9C" w:rsidRPr="00A33BE8" w:rsidRDefault="00A02D9C" w:rsidP="00A02D9C">
      <w:pPr>
        <w:pStyle w:val="a4"/>
        <w:ind w:firstLine="0"/>
        <w:rPr>
          <w:szCs w:val="28"/>
        </w:rPr>
      </w:pPr>
      <w:r w:rsidRPr="00A33BE8">
        <w:rPr>
          <w:szCs w:val="28"/>
        </w:rPr>
        <w:t>глава администрации Уинского</w:t>
      </w:r>
    </w:p>
    <w:p w:rsidR="00A02D9C" w:rsidRPr="00A33BE8" w:rsidRDefault="00A02D9C" w:rsidP="00A02D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3BE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BE8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33BE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А.Н. Зелёнкин</w:t>
      </w:r>
    </w:p>
    <w:p w:rsidR="00A02D9C" w:rsidRPr="00AE4B7B" w:rsidRDefault="00A02D9C" w:rsidP="00557049">
      <w:pPr>
        <w:autoSpaceDE w:val="0"/>
        <w:autoSpaceDN w:val="0"/>
        <w:adjustRightInd w:val="0"/>
        <w:jc w:val="both"/>
      </w:pPr>
    </w:p>
    <w:p w:rsidR="00557049" w:rsidRPr="005C4DB3" w:rsidRDefault="00557049" w:rsidP="00557049">
      <w:pPr>
        <w:pStyle w:val="aa"/>
        <w:tabs>
          <w:tab w:val="left" w:pos="0"/>
        </w:tabs>
        <w:spacing w:after="160" w:line="259" w:lineRule="auto"/>
        <w:ind w:left="0"/>
        <w:jc w:val="both"/>
        <w:rPr>
          <w:szCs w:val="28"/>
        </w:rPr>
      </w:pPr>
    </w:p>
    <w:p w:rsidR="00344940" w:rsidRPr="00557049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7E4ADC" w:rsidRDefault="007E4ADC" w:rsidP="007E4ADC">
      <w:pPr>
        <w:pStyle w:val="a4"/>
        <w:ind w:firstLine="0"/>
      </w:pPr>
    </w:p>
    <w:p w:rsidR="002C37BB" w:rsidRDefault="002D518F" w:rsidP="007E4ADC">
      <w:r>
        <w:rPr>
          <w:noProof/>
        </w:rPr>
        <w:lastRenderedPageBreak/>
        <w:pict>
          <v:shape id="Text Box 4" o:spid="_x0000_s1027" type="#_x0000_t202" style="position:absolute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9169CE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4B" w:rsidRDefault="00C9104B">
      <w:r>
        <w:separator/>
      </w:r>
    </w:p>
  </w:endnote>
  <w:endnote w:type="continuationSeparator" w:id="1">
    <w:p w:rsidR="00C9104B" w:rsidRDefault="00C9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4B" w:rsidRDefault="00C9104B">
      <w:r>
        <w:separator/>
      </w:r>
    </w:p>
  </w:footnote>
  <w:footnote w:type="continuationSeparator" w:id="1">
    <w:p w:rsidR="00C9104B" w:rsidRDefault="00C9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742"/>
    <w:multiLevelType w:val="hybridMultilevel"/>
    <w:tmpl w:val="83F4CACE"/>
    <w:lvl w:ilvl="0" w:tplc="BD062E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2651D"/>
    <w:rsid w:val="001D02CD"/>
    <w:rsid w:val="002970C8"/>
    <w:rsid w:val="002C37BB"/>
    <w:rsid w:val="002D518F"/>
    <w:rsid w:val="002E60B3"/>
    <w:rsid w:val="00344940"/>
    <w:rsid w:val="003E2731"/>
    <w:rsid w:val="00466509"/>
    <w:rsid w:val="00470FB3"/>
    <w:rsid w:val="00482A25"/>
    <w:rsid w:val="00502BD9"/>
    <w:rsid w:val="00502F9B"/>
    <w:rsid w:val="00503D16"/>
    <w:rsid w:val="00536FED"/>
    <w:rsid w:val="00557049"/>
    <w:rsid w:val="005B7C2C"/>
    <w:rsid w:val="006155F3"/>
    <w:rsid w:val="00637B08"/>
    <w:rsid w:val="0066436B"/>
    <w:rsid w:val="006D7E16"/>
    <w:rsid w:val="00751142"/>
    <w:rsid w:val="0078616F"/>
    <w:rsid w:val="007E4ADC"/>
    <w:rsid w:val="0081735F"/>
    <w:rsid w:val="00817ACA"/>
    <w:rsid w:val="00863795"/>
    <w:rsid w:val="008B1016"/>
    <w:rsid w:val="008D16CB"/>
    <w:rsid w:val="009169CE"/>
    <w:rsid w:val="00941F25"/>
    <w:rsid w:val="00955370"/>
    <w:rsid w:val="00997F4C"/>
    <w:rsid w:val="00A0265F"/>
    <w:rsid w:val="00A02D9C"/>
    <w:rsid w:val="00A602AC"/>
    <w:rsid w:val="00A67B8B"/>
    <w:rsid w:val="00A70BC8"/>
    <w:rsid w:val="00B1278C"/>
    <w:rsid w:val="00B2735C"/>
    <w:rsid w:val="00BB0CD5"/>
    <w:rsid w:val="00BB6EA3"/>
    <w:rsid w:val="00C80448"/>
    <w:rsid w:val="00C9104B"/>
    <w:rsid w:val="00D66EA6"/>
    <w:rsid w:val="00E55D54"/>
    <w:rsid w:val="00EB54EA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A02D9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D9C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A02D9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3B796-4C0A-4596-AD6E-D3C5C91D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5421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2020-03-31T05:46:00Z</dcterms:created>
  <dcterms:modified xsi:type="dcterms:W3CDTF">2020-03-31T05:46:00Z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