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940" w:rsidRPr="00AF0658" w:rsidRDefault="00591B65" w:rsidP="004A5458">
      <w:pPr>
        <w:pStyle w:val="a4"/>
        <w:ind w:firstLine="0"/>
        <w:rPr>
          <w:b/>
        </w:rPr>
      </w:pPr>
      <w:r w:rsidRPr="00AF0658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87.85pt;margin-top:256.5pt;width:209.45pt;height:110.6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" filled="f" stroked="f">
            <v:textbox inset="0,0,0,0">
              <w:txbxContent>
                <w:p w:rsidR="00344940" w:rsidRDefault="004A5458" w:rsidP="00344940">
                  <w:pPr>
                    <w:pStyle w:val="a3"/>
                  </w:pPr>
                  <w:r w:rsidRPr="00986FB6">
                    <w:rPr>
                      <w:spacing w:val="3"/>
                      <w:w w:val="105"/>
                    </w:rPr>
                    <w:t>Об</w:t>
                  </w:r>
                  <w:r w:rsidRPr="00986FB6">
                    <w:rPr>
                      <w:spacing w:val="-6"/>
                      <w:w w:val="105"/>
                    </w:rPr>
                    <w:t>утверждении</w:t>
                  </w:r>
                  <w:r w:rsidRPr="00986FB6">
                    <w:rPr>
                      <w:spacing w:val="-3"/>
                      <w:w w:val="105"/>
                    </w:rPr>
                    <w:t>Порядка</w:t>
                  </w:r>
                  <w:r w:rsidRPr="00986FB6">
                    <w:rPr>
                      <w:spacing w:val="-8"/>
                      <w:w w:val="105"/>
                    </w:rPr>
                    <w:t>информирования</w:t>
                  </w:r>
                  <w:r w:rsidRPr="00986FB6">
                    <w:rPr>
                      <w:spacing w:val="-6"/>
                      <w:w w:val="105"/>
                    </w:rPr>
                    <w:t>населения</w:t>
                  </w:r>
                  <w:r w:rsidRPr="00986FB6">
                    <w:rPr>
                      <w:spacing w:val="-4"/>
                      <w:w w:val="105"/>
                    </w:rPr>
                    <w:t>об</w:t>
                  </w:r>
                  <w:r w:rsidRPr="00986FB6">
                    <w:rPr>
                      <w:w w:val="105"/>
                    </w:rPr>
                    <w:t>установке</w:t>
                  </w:r>
                  <w:r w:rsidRPr="00986FB6">
                    <w:rPr>
                      <w:spacing w:val="-7"/>
                      <w:w w:val="105"/>
                    </w:rPr>
                    <w:t xml:space="preserve">дорожного </w:t>
                  </w:r>
                  <w:r w:rsidRPr="00986FB6">
                    <w:rPr>
                      <w:w w:val="105"/>
                    </w:rPr>
                    <w:t xml:space="preserve">знака </w:t>
                  </w:r>
                  <w:r w:rsidRPr="00986FB6">
                    <w:rPr>
                      <w:spacing w:val="-8"/>
                      <w:w w:val="105"/>
                    </w:rPr>
                    <w:t xml:space="preserve">или </w:t>
                  </w:r>
                  <w:r w:rsidRPr="00986FB6">
                    <w:rPr>
                      <w:spacing w:val="-5"/>
                      <w:w w:val="105"/>
                    </w:rPr>
                    <w:t xml:space="preserve">нанесения </w:t>
                  </w:r>
                  <w:r w:rsidRPr="00986FB6">
                    <w:rPr>
                      <w:w w:val="105"/>
                    </w:rPr>
                    <w:t xml:space="preserve">разметки </w:t>
                  </w:r>
                  <w:r w:rsidRPr="00986FB6">
                    <w:rPr>
                      <w:spacing w:val="-3"/>
                      <w:w w:val="105"/>
                    </w:rPr>
                    <w:t xml:space="preserve">на </w:t>
                  </w:r>
                  <w:r w:rsidRPr="00986FB6">
                    <w:rPr>
                      <w:spacing w:val="-4"/>
                      <w:w w:val="105"/>
                    </w:rPr>
                    <w:t xml:space="preserve">автомобильных </w:t>
                  </w:r>
                  <w:r w:rsidRPr="00986FB6">
                    <w:rPr>
                      <w:spacing w:val="-5"/>
                      <w:w w:val="105"/>
                    </w:rPr>
                    <w:t xml:space="preserve">дорогах </w:t>
                  </w:r>
                  <w:r w:rsidRPr="00986FB6">
                    <w:rPr>
                      <w:spacing w:val="-4"/>
                      <w:w w:val="105"/>
                    </w:rPr>
                    <w:t xml:space="preserve">местного значения </w:t>
                  </w:r>
                  <w:r w:rsidRPr="00986FB6">
                    <w:rPr>
                      <w:spacing w:val="-6"/>
                      <w:w w:val="105"/>
                    </w:rPr>
                    <w:t xml:space="preserve">муниципального </w:t>
                  </w:r>
                  <w:r w:rsidRPr="00986FB6">
                    <w:rPr>
                      <w:spacing w:val="-4"/>
                      <w:w w:val="105"/>
                    </w:rPr>
                    <w:t xml:space="preserve">образования </w:t>
                  </w:r>
                  <w:r>
                    <w:rPr>
                      <w:spacing w:val="-7"/>
                      <w:w w:val="105"/>
                    </w:rPr>
                    <w:t>Уинского муниципального округа</w:t>
                  </w:r>
                  <w:r w:rsidR="003575F1">
                    <w:rPr>
                      <w:spacing w:val="-7"/>
                      <w:w w:val="105"/>
                    </w:rPr>
                    <w:t xml:space="preserve"> Пермского края</w:t>
                  </w:r>
                </w:p>
              </w:txbxContent>
            </v:textbox>
            <w10:wrap type="topAndBottom" anchorx="page" anchory="page"/>
          </v:shape>
        </w:pict>
      </w:r>
      <w:r w:rsidR="0081735F" w:rsidRPr="00AF0658">
        <w:rPr>
          <w:b/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1905</wp:posOffset>
            </wp:positionH>
            <wp:positionV relativeFrom="margin">
              <wp:posOffset>-468185</wp:posOffset>
            </wp:positionV>
            <wp:extent cx="6115685" cy="2957195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295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0CD5" w:rsidRPr="00AF0658">
        <w:rPr>
          <w:b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306042</wp:posOffset>
            </wp:positionV>
            <wp:extent cx="5676900" cy="274320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F0658" w:rsidRPr="00AF0658">
        <w:rPr>
          <w:b/>
        </w:rPr>
        <w:t xml:space="preserve">                                                                         06.04.2020          259-01-03-99</w:t>
      </w:r>
    </w:p>
    <w:p w:rsidR="00AF0658" w:rsidRDefault="00AF0658" w:rsidP="004A5458">
      <w:pPr>
        <w:pStyle w:val="a4"/>
        <w:ind w:firstLine="0"/>
      </w:pPr>
    </w:p>
    <w:p w:rsidR="003575F1" w:rsidRDefault="004A5458" w:rsidP="00D84DB3">
      <w:pPr>
        <w:pStyle w:val="a4"/>
        <w:spacing w:line="256" w:lineRule="auto"/>
        <w:ind w:left="119" w:right="106" w:firstLine="480"/>
      </w:pPr>
      <w: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10.12.1995 № 196-ФЗ «о безопасности дорожного движения», руководствуясь </w:t>
      </w:r>
      <w:r w:rsidR="003575F1">
        <w:t>У</w:t>
      </w:r>
      <w:r>
        <w:t>ставом Уинского муниципального округа</w:t>
      </w:r>
      <w:r w:rsidR="003575F1">
        <w:t xml:space="preserve"> Пермского края</w:t>
      </w:r>
      <w:r w:rsidR="00D84DB3">
        <w:t>, администрация Уинского муниципального округа Пермского края</w:t>
      </w:r>
    </w:p>
    <w:p w:rsidR="004A5458" w:rsidRPr="004A5458" w:rsidRDefault="003575F1" w:rsidP="00D84DB3">
      <w:pPr>
        <w:pStyle w:val="a4"/>
        <w:spacing w:line="256" w:lineRule="auto"/>
        <w:ind w:right="106" w:firstLine="407"/>
      </w:pPr>
      <w:r>
        <w:t>ПОСТАНОВЛЯЕТ</w:t>
      </w:r>
      <w:r w:rsidR="004A5458" w:rsidRPr="004A5458">
        <w:t>:</w:t>
      </w:r>
    </w:p>
    <w:p w:rsidR="004A5458" w:rsidRPr="00D84DB3" w:rsidRDefault="004A5458" w:rsidP="00D84DB3">
      <w:pPr>
        <w:pStyle w:val="aa"/>
        <w:widowControl w:val="0"/>
        <w:numPr>
          <w:ilvl w:val="0"/>
          <w:numId w:val="5"/>
        </w:numPr>
        <w:tabs>
          <w:tab w:val="left" w:pos="748"/>
        </w:tabs>
        <w:autoSpaceDE w:val="0"/>
        <w:autoSpaceDN w:val="0"/>
        <w:spacing w:line="256" w:lineRule="auto"/>
        <w:ind w:left="119" w:right="106" w:firstLine="288"/>
        <w:contextualSpacing w:val="0"/>
        <w:jc w:val="both"/>
        <w:rPr>
          <w:szCs w:val="24"/>
        </w:rPr>
      </w:pPr>
      <w:r w:rsidRPr="00D84DB3">
        <w:rPr>
          <w:szCs w:val="24"/>
        </w:rPr>
        <w:t>Утвердить Порядок информирования населения об установке дорожного знака или нанесения разметки на автомобильных дорогах местного значения муниципального образования Уинск</w:t>
      </w:r>
      <w:r w:rsidR="005E43A6" w:rsidRPr="00D84DB3">
        <w:rPr>
          <w:szCs w:val="24"/>
        </w:rPr>
        <w:t>ого</w:t>
      </w:r>
      <w:r w:rsidRPr="00D84DB3">
        <w:rPr>
          <w:szCs w:val="24"/>
        </w:rPr>
        <w:t xml:space="preserve"> муниципальный округ</w:t>
      </w:r>
      <w:r w:rsidR="003575F1" w:rsidRPr="00D84DB3">
        <w:rPr>
          <w:szCs w:val="24"/>
        </w:rPr>
        <w:t xml:space="preserve"> Пермского края</w:t>
      </w:r>
      <w:r w:rsidRPr="00D84DB3">
        <w:rPr>
          <w:szCs w:val="24"/>
        </w:rPr>
        <w:t xml:space="preserve"> (Приложение).</w:t>
      </w:r>
    </w:p>
    <w:p w:rsidR="00950F8D" w:rsidRPr="00950F8D" w:rsidRDefault="00950F8D" w:rsidP="00D84DB3">
      <w:pPr>
        <w:pStyle w:val="aa"/>
        <w:widowControl w:val="0"/>
        <w:numPr>
          <w:ilvl w:val="0"/>
          <w:numId w:val="5"/>
        </w:numPr>
        <w:tabs>
          <w:tab w:val="left" w:pos="748"/>
        </w:tabs>
        <w:autoSpaceDE w:val="0"/>
        <w:autoSpaceDN w:val="0"/>
        <w:spacing w:line="256" w:lineRule="auto"/>
        <w:ind w:left="119" w:right="106" w:firstLine="288"/>
        <w:contextualSpacing w:val="0"/>
        <w:jc w:val="both"/>
        <w:rPr>
          <w:szCs w:val="24"/>
        </w:rPr>
      </w:pPr>
      <w:r w:rsidRPr="00950F8D">
        <w:rPr>
          <w:szCs w:val="24"/>
        </w:rPr>
        <w:t xml:space="preserve">Настоящее </w:t>
      </w:r>
      <w:r w:rsidR="003D0D2B">
        <w:rPr>
          <w:szCs w:val="24"/>
        </w:rPr>
        <w:t>постановление</w:t>
      </w:r>
      <w:r w:rsidRPr="00950F8D">
        <w:rPr>
          <w:szCs w:val="24"/>
        </w:rPr>
        <w:t xml:space="preserve"> вступает в силу со дня подписания. Подлежит опубликованию в печатном средстве массовой информации газете «Родник-1» и размещению на сайте администрации Уинского муниципального округа в сети «Интернет».</w:t>
      </w:r>
    </w:p>
    <w:p w:rsidR="00950F8D" w:rsidRPr="00950F8D" w:rsidRDefault="00950F8D" w:rsidP="00D84DB3">
      <w:pPr>
        <w:pStyle w:val="aa"/>
        <w:widowControl w:val="0"/>
        <w:numPr>
          <w:ilvl w:val="0"/>
          <w:numId w:val="5"/>
        </w:numPr>
        <w:tabs>
          <w:tab w:val="left" w:pos="748"/>
        </w:tabs>
        <w:autoSpaceDE w:val="0"/>
        <w:autoSpaceDN w:val="0"/>
        <w:spacing w:line="256" w:lineRule="auto"/>
        <w:ind w:left="119" w:right="106" w:firstLine="288"/>
        <w:contextualSpacing w:val="0"/>
        <w:jc w:val="both"/>
        <w:rPr>
          <w:szCs w:val="24"/>
        </w:rPr>
      </w:pPr>
      <w:r w:rsidRPr="00950F8D">
        <w:rPr>
          <w:szCs w:val="24"/>
        </w:rPr>
        <w:t xml:space="preserve">Контроль над исполнением </w:t>
      </w:r>
      <w:r w:rsidR="003D0D2B">
        <w:rPr>
          <w:szCs w:val="24"/>
        </w:rPr>
        <w:t>постановления</w:t>
      </w:r>
      <w:bookmarkStart w:id="0" w:name="_GoBack"/>
      <w:bookmarkEnd w:id="0"/>
      <w:r w:rsidRPr="00950F8D">
        <w:rPr>
          <w:szCs w:val="24"/>
        </w:rPr>
        <w:t xml:space="preserve"> возложить на </w:t>
      </w:r>
      <w:r w:rsidR="003736B6">
        <w:rPr>
          <w:szCs w:val="24"/>
        </w:rPr>
        <w:t>начальника МКУ «Управление по строительству, ЖКХ и содержанию дорог Уинского муниципального округа» Л.И. Кашапова</w:t>
      </w:r>
    </w:p>
    <w:p w:rsidR="004A5458" w:rsidRPr="00986FB6" w:rsidRDefault="004A5458" w:rsidP="004A5458">
      <w:pPr>
        <w:pStyle w:val="a4"/>
        <w:rPr>
          <w:sz w:val="32"/>
        </w:rPr>
      </w:pPr>
    </w:p>
    <w:p w:rsidR="004A5458" w:rsidRDefault="004A5458" w:rsidP="004A5458">
      <w:pPr>
        <w:pStyle w:val="a4"/>
        <w:tabs>
          <w:tab w:val="left" w:pos="6090"/>
        </w:tabs>
        <w:spacing w:line="240" w:lineRule="auto"/>
        <w:ind w:left="142" w:firstLine="0"/>
      </w:pPr>
      <w:r>
        <w:t>Глава муниципального округа-</w:t>
      </w:r>
      <w:r>
        <w:tab/>
      </w:r>
    </w:p>
    <w:p w:rsidR="004A5458" w:rsidRDefault="004A5458" w:rsidP="004A5458">
      <w:pPr>
        <w:pStyle w:val="a4"/>
        <w:spacing w:line="240" w:lineRule="auto"/>
        <w:ind w:left="142" w:firstLine="0"/>
      </w:pPr>
      <w:r>
        <w:t>глава администрации Уинского</w:t>
      </w:r>
    </w:p>
    <w:p w:rsidR="007E4ADC" w:rsidRDefault="004A5458" w:rsidP="00D84DB3">
      <w:pPr>
        <w:pStyle w:val="a4"/>
        <w:spacing w:line="240" w:lineRule="auto"/>
        <w:ind w:left="142" w:firstLine="0"/>
      </w:pPr>
      <w:r>
        <w:t xml:space="preserve">муниципального округа                                                                   А.Н. Зелёнкин                                                             </w:t>
      </w:r>
    </w:p>
    <w:p w:rsidR="00D84DB3" w:rsidRDefault="00D84DB3" w:rsidP="00D84DB3">
      <w:pPr>
        <w:pStyle w:val="a4"/>
        <w:spacing w:line="240" w:lineRule="auto"/>
        <w:ind w:left="142" w:firstLine="0"/>
      </w:pPr>
    </w:p>
    <w:p w:rsidR="00287429" w:rsidRPr="00287429" w:rsidRDefault="00950F8D" w:rsidP="00D84DB3">
      <w:pPr>
        <w:pStyle w:val="a4"/>
        <w:spacing w:line="256" w:lineRule="auto"/>
        <w:ind w:right="-1" w:firstLine="0"/>
        <w:jc w:val="right"/>
        <w:rPr>
          <w:spacing w:val="-3"/>
          <w:w w:val="105"/>
        </w:rPr>
      </w:pPr>
      <w:r>
        <w:rPr>
          <w:spacing w:val="-3"/>
          <w:w w:val="105"/>
        </w:rPr>
        <w:t>Приложение 1</w:t>
      </w:r>
      <w:r>
        <w:rPr>
          <w:spacing w:val="-3"/>
          <w:w w:val="105"/>
        </w:rPr>
        <w:br/>
        <w:t>к постановлению</w:t>
      </w:r>
      <w:r>
        <w:rPr>
          <w:spacing w:val="-3"/>
          <w:w w:val="105"/>
        </w:rPr>
        <w:br/>
        <w:t>администрации</w:t>
      </w:r>
      <w:r w:rsidR="00287429">
        <w:rPr>
          <w:spacing w:val="-5"/>
        </w:rPr>
        <w:t xml:space="preserve">Уинского </w:t>
      </w:r>
      <w:r>
        <w:rPr>
          <w:spacing w:val="-5"/>
        </w:rPr>
        <w:br/>
      </w:r>
      <w:r w:rsidR="00287429">
        <w:rPr>
          <w:spacing w:val="-5"/>
        </w:rPr>
        <w:t>муниципального округа</w:t>
      </w:r>
      <w:r>
        <w:rPr>
          <w:spacing w:val="-5"/>
        </w:rPr>
        <w:br/>
        <w:t>Пермского края</w:t>
      </w:r>
    </w:p>
    <w:p w:rsidR="00287429" w:rsidRDefault="00AF0658" w:rsidP="00287429">
      <w:pPr>
        <w:jc w:val="right"/>
        <w:rPr>
          <w:spacing w:val="-5"/>
          <w:sz w:val="28"/>
        </w:rPr>
      </w:pPr>
      <w:r>
        <w:rPr>
          <w:spacing w:val="-5"/>
          <w:sz w:val="28"/>
        </w:rPr>
        <w:t>от 06.04.2020 № 259-01-03</w:t>
      </w:r>
    </w:p>
    <w:p w:rsidR="00287429" w:rsidRDefault="00287429" w:rsidP="00287429">
      <w:pPr>
        <w:rPr>
          <w:sz w:val="28"/>
        </w:rPr>
      </w:pPr>
    </w:p>
    <w:p w:rsidR="008A679A" w:rsidRDefault="008A679A" w:rsidP="00287429">
      <w:pPr>
        <w:rPr>
          <w:sz w:val="28"/>
        </w:rPr>
      </w:pPr>
    </w:p>
    <w:p w:rsidR="002C37BB" w:rsidRDefault="00287429" w:rsidP="00287429">
      <w:pPr>
        <w:tabs>
          <w:tab w:val="left" w:pos="4005"/>
        </w:tabs>
        <w:jc w:val="center"/>
        <w:rPr>
          <w:sz w:val="28"/>
        </w:rPr>
      </w:pPr>
      <w:r>
        <w:rPr>
          <w:sz w:val="28"/>
        </w:rPr>
        <w:t>Положение о порядке информирования населения об установке дорожных знаков или нанесения разметки на автомобильных дорогах местного значения Уинского муниципального округа</w:t>
      </w:r>
      <w:r w:rsidR="00950F8D">
        <w:rPr>
          <w:sz w:val="28"/>
        </w:rPr>
        <w:t xml:space="preserve"> Пермского края</w:t>
      </w:r>
    </w:p>
    <w:p w:rsidR="00287429" w:rsidRDefault="00287429" w:rsidP="00287429">
      <w:pPr>
        <w:tabs>
          <w:tab w:val="left" w:pos="4005"/>
        </w:tabs>
        <w:jc w:val="center"/>
        <w:rPr>
          <w:sz w:val="28"/>
        </w:rPr>
      </w:pPr>
    </w:p>
    <w:p w:rsidR="008A679A" w:rsidRDefault="008A679A" w:rsidP="00287429">
      <w:pPr>
        <w:tabs>
          <w:tab w:val="left" w:pos="4005"/>
        </w:tabs>
        <w:jc w:val="center"/>
        <w:rPr>
          <w:sz w:val="28"/>
        </w:rPr>
      </w:pPr>
    </w:p>
    <w:p w:rsidR="00287429" w:rsidRPr="00950F8D" w:rsidRDefault="00326614" w:rsidP="00D84DB3">
      <w:pPr>
        <w:pStyle w:val="aa"/>
        <w:widowControl w:val="0"/>
        <w:numPr>
          <w:ilvl w:val="0"/>
          <w:numId w:val="8"/>
        </w:numPr>
        <w:tabs>
          <w:tab w:val="left" w:pos="748"/>
        </w:tabs>
        <w:autoSpaceDE w:val="0"/>
        <w:autoSpaceDN w:val="0"/>
        <w:spacing w:before="271" w:line="256" w:lineRule="auto"/>
        <w:ind w:left="119" w:right="106" w:firstLine="288"/>
        <w:contextualSpacing w:val="0"/>
        <w:jc w:val="both"/>
        <w:rPr>
          <w:szCs w:val="24"/>
        </w:rPr>
      </w:pPr>
      <w:r w:rsidRPr="00D84DB3">
        <w:rPr>
          <w:szCs w:val="24"/>
        </w:rPr>
        <w:t>Порядок информирования населения об установке дорожного знака или нанесения разметки на автомобильных дорогах местного значения муниципального образования Уинского муниципального округа</w:t>
      </w:r>
      <w:r w:rsidR="00C46186" w:rsidRPr="00D84DB3">
        <w:rPr>
          <w:szCs w:val="24"/>
        </w:rPr>
        <w:t xml:space="preserve"> Пермского края</w:t>
      </w:r>
      <w:r w:rsidRPr="00D84DB3">
        <w:rPr>
          <w:szCs w:val="24"/>
        </w:rPr>
        <w:t xml:space="preserve"> разработан в целях обеспечения безопасности дорожного движения на данных дорогах на</w:t>
      </w:r>
      <w:hyperlink r:id="rId9">
        <w:r w:rsidRPr="00D84DB3">
          <w:rPr>
            <w:szCs w:val="24"/>
          </w:rPr>
          <w:t xml:space="preserve"> основании Федерального закона от 10 декабря 1995 года N 196-ФЗ "О</w:t>
        </w:r>
      </w:hyperlink>
      <w:hyperlink r:id="rId10">
        <w:r w:rsidRPr="00D84DB3">
          <w:rPr>
            <w:szCs w:val="24"/>
          </w:rPr>
          <w:t xml:space="preserve"> безопасности дорожного движения" и Федерального закона от 6 октября 2003 года N 131-ФЗ "Об общих принципах организации местного самоуправления в Российской Федерации".</w:t>
        </w:r>
      </w:hyperlink>
    </w:p>
    <w:p w:rsidR="00326614" w:rsidRPr="00D84DB3" w:rsidRDefault="00326614" w:rsidP="00BD4638">
      <w:pPr>
        <w:pStyle w:val="aa"/>
        <w:widowControl w:val="0"/>
        <w:numPr>
          <w:ilvl w:val="0"/>
          <w:numId w:val="8"/>
        </w:numPr>
        <w:tabs>
          <w:tab w:val="left" w:pos="748"/>
        </w:tabs>
        <w:autoSpaceDE w:val="0"/>
        <w:autoSpaceDN w:val="0"/>
        <w:spacing w:line="256" w:lineRule="auto"/>
        <w:ind w:left="119" w:right="106" w:firstLine="288"/>
        <w:contextualSpacing w:val="0"/>
        <w:jc w:val="both"/>
        <w:rPr>
          <w:szCs w:val="24"/>
        </w:rPr>
      </w:pPr>
      <w:r w:rsidRPr="00D84DB3">
        <w:rPr>
          <w:szCs w:val="24"/>
        </w:rPr>
        <w:t>Задачами настоящего Порядка являются: охрана жизни, здоровья и имущества граждан, защита их прав и законных интересов, а также защита интересов общества путем предупреждения дорожно-транспортных происшествий, снижения тяжести их последствий на автомобильных дорогах местного значения в границах муниципального образования Уинского муниципального округа</w:t>
      </w:r>
      <w:r w:rsidR="00C46186" w:rsidRPr="00D84DB3">
        <w:rPr>
          <w:szCs w:val="24"/>
        </w:rPr>
        <w:t xml:space="preserve"> Пермского края</w:t>
      </w:r>
      <w:r w:rsidRPr="00D84DB3">
        <w:rPr>
          <w:szCs w:val="24"/>
        </w:rPr>
        <w:t>.</w:t>
      </w:r>
    </w:p>
    <w:p w:rsidR="00326614" w:rsidRPr="00D84DB3" w:rsidRDefault="00326614" w:rsidP="00BD4638">
      <w:pPr>
        <w:pStyle w:val="aa"/>
        <w:widowControl w:val="0"/>
        <w:numPr>
          <w:ilvl w:val="0"/>
          <w:numId w:val="8"/>
        </w:numPr>
        <w:tabs>
          <w:tab w:val="left" w:pos="748"/>
        </w:tabs>
        <w:autoSpaceDE w:val="0"/>
        <w:autoSpaceDN w:val="0"/>
        <w:spacing w:line="256" w:lineRule="auto"/>
        <w:ind w:left="119" w:right="106" w:firstLine="288"/>
        <w:contextualSpacing w:val="0"/>
        <w:jc w:val="both"/>
        <w:rPr>
          <w:szCs w:val="24"/>
        </w:rPr>
      </w:pPr>
      <w:r w:rsidRPr="00D84DB3">
        <w:rPr>
          <w:szCs w:val="24"/>
        </w:rPr>
        <w:t>Не позднее чем за двадцать дней до установки дорожного знака или нанесения разметки (выполняющей функции этих знаков), запрещающих въезд всех транспортных средств в данном направлении (знак 3.1), остановку или стоянку транспортных средств (знаки: 3.27, 3.28, 3.29, 3.30) либо обозначающих дорогу или проезжую часть с односторонним движением либо выезд на такую дорогу или проезжую часть (знаки: 5.5, 5.7.1, 5.7.2), граждане информируются о введении соответствующего запрета и (или) изменении схемы организации дорожного движения, а также о причинах принятия такого решения на автомобильных дорогах местного значения муниципального</w:t>
      </w:r>
      <w:hyperlink r:id="rId11">
        <w:r w:rsidRPr="00D84DB3">
          <w:rPr>
            <w:szCs w:val="24"/>
          </w:rPr>
          <w:t xml:space="preserve"> образования </w:t>
        </w:r>
        <w:r w:rsidR="00D00267" w:rsidRPr="00D84DB3">
          <w:rPr>
            <w:szCs w:val="24"/>
          </w:rPr>
          <w:t>Уинского муниципального округа Пермского края</w:t>
        </w:r>
        <w:r w:rsidRPr="00D84DB3">
          <w:rPr>
            <w:szCs w:val="24"/>
          </w:rPr>
          <w:t>, в соответствии с Правилами дорожного движения, утвержденными Постановлением Совета Министров Правительства</w:t>
        </w:r>
      </w:hyperlink>
      <w:hyperlink r:id="rId12">
        <w:r w:rsidRPr="00D84DB3">
          <w:rPr>
            <w:szCs w:val="24"/>
          </w:rPr>
          <w:t xml:space="preserve"> Российской Федерации от 23 октября 1993 года (с изменениями) Приложения 1 "Дорожные знаки" (по ГОСТу Р 52289-2004 и ГОСТу Р 52290-2004).</w:t>
        </w:r>
      </w:hyperlink>
    </w:p>
    <w:p w:rsidR="00BD4638" w:rsidRDefault="00326614" w:rsidP="00BD4638">
      <w:pPr>
        <w:pStyle w:val="aa"/>
        <w:widowControl w:val="0"/>
        <w:numPr>
          <w:ilvl w:val="0"/>
          <w:numId w:val="8"/>
        </w:numPr>
        <w:tabs>
          <w:tab w:val="left" w:pos="748"/>
        </w:tabs>
        <w:autoSpaceDE w:val="0"/>
        <w:autoSpaceDN w:val="0"/>
        <w:spacing w:line="256" w:lineRule="auto"/>
        <w:ind w:left="119" w:right="106" w:firstLine="288"/>
        <w:contextualSpacing w:val="0"/>
        <w:jc w:val="both"/>
        <w:rPr>
          <w:szCs w:val="24"/>
        </w:rPr>
      </w:pPr>
      <w:r w:rsidRPr="00D84DB3">
        <w:rPr>
          <w:szCs w:val="24"/>
        </w:rPr>
        <w:lastRenderedPageBreak/>
        <w:t>Информирование осуществляется в установленные п. 3 настоя</w:t>
      </w:r>
      <w:r w:rsidR="00BD4638">
        <w:rPr>
          <w:szCs w:val="24"/>
        </w:rPr>
        <w:t>щего порядка сроки посредством:</w:t>
      </w:r>
    </w:p>
    <w:p w:rsidR="001B7798" w:rsidRPr="00BD4638" w:rsidRDefault="00D84DB3" w:rsidP="00BD4638">
      <w:pPr>
        <w:widowControl w:val="0"/>
        <w:tabs>
          <w:tab w:val="left" w:pos="748"/>
        </w:tabs>
        <w:autoSpaceDE w:val="0"/>
        <w:autoSpaceDN w:val="0"/>
        <w:spacing w:line="256" w:lineRule="auto"/>
        <w:ind w:left="119" w:right="106"/>
        <w:jc w:val="both"/>
        <w:rPr>
          <w:sz w:val="28"/>
        </w:rPr>
      </w:pPr>
      <w:r w:rsidRPr="00BD4638">
        <w:br/>
      </w:r>
      <w:r w:rsidR="001B7798" w:rsidRPr="00BD4638">
        <w:rPr>
          <w:sz w:val="28"/>
        </w:rPr>
        <w:t>- размещения на сайте администрации Уинского муниципального округа в сети «Интернет»;</w:t>
      </w:r>
      <w:r w:rsidRPr="00BD4638">
        <w:rPr>
          <w:sz w:val="28"/>
        </w:rPr>
        <w:br/>
      </w:r>
      <w:r w:rsidR="001B7798" w:rsidRPr="00BD4638">
        <w:rPr>
          <w:sz w:val="28"/>
        </w:rPr>
        <w:t>- размещения информации на стендах (табло) непосредственно на дороге вблизи от места установки соответствующих дорожных знаков или нанесения разметки.</w:t>
      </w:r>
      <w:r w:rsidRPr="00BD4638">
        <w:rPr>
          <w:sz w:val="28"/>
        </w:rPr>
        <w:br/>
      </w:r>
      <w:r w:rsidR="001B7798" w:rsidRPr="00BD4638">
        <w:rPr>
          <w:sz w:val="28"/>
        </w:rPr>
        <w:t>- опубликования информации в печатном средстве массовой информации газете «Родник-1»</w:t>
      </w:r>
    </w:p>
    <w:p w:rsidR="001B7798" w:rsidRPr="00D84DB3" w:rsidRDefault="001B7798" w:rsidP="00BD4638">
      <w:pPr>
        <w:pStyle w:val="aa"/>
        <w:widowControl w:val="0"/>
        <w:numPr>
          <w:ilvl w:val="0"/>
          <w:numId w:val="8"/>
        </w:numPr>
        <w:tabs>
          <w:tab w:val="left" w:pos="748"/>
        </w:tabs>
        <w:autoSpaceDE w:val="0"/>
        <w:autoSpaceDN w:val="0"/>
        <w:spacing w:line="256" w:lineRule="auto"/>
        <w:ind w:left="119" w:right="106" w:firstLine="288"/>
        <w:contextualSpacing w:val="0"/>
        <w:jc w:val="both"/>
        <w:rPr>
          <w:szCs w:val="24"/>
        </w:rPr>
      </w:pPr>
      <w:r w:rsidRPr="00D84DB3">
        <w:rPr>
          <w:szCs w:val="24"/>
        </w:rPr>
        <w:t>В качестве дополнительных источников могут использоваться иные печатные и телевизионные средства массовой информации.</w:t>
      </w:r>
    </w:p>
    <w:sectPr w:rsidR="001B7798" w:rsidRPr="00D84DB3" w:rsidSect="009169CE">
      <w:footerReference w:type="default" r:id="rId13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02D9" w:rsidRDefault="00E902D9">
      <w:r>
        <w:separator/>
      </w:r>
    </w:p>
  </w:endnote>
  <w:endnote w:type="continuationSeparator" w:id="1">
    <w:p w:rsidR="00E902D9" w:rsidRDefault="00E902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9CE" w:rsidRDefault="009169CE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02D9" w:rsidRDefault="00E902D9">
      <w:r>
        <w:separator/>
      </w:r>
    </w:p>
  </w:footnote>
  <w:footnote w:type="continuationSeparator" w:id="1">
    <w:p w:rsidR="00E902D9" w:rsidRDefault="00E902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C1858"/>
    <w:multiLevelType w:val="hybridMultilevel"/>
    <w:tmpl w:val="BB264D84"/>
    <w:lvl w:ilvl="0" w:tplc="537C3CC4">
      <w:start w:val="1"/>
      <w:numFmt w:val="decimal"/>
      <w:lvlText w:val="%1."/>
      <w:lvlJc w:val="left"/>
      <w:pPr>
        <w:ind w:left="365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4370" w:hanging="360"/>
      </w:pPr>
    </w:lvl>
    <w:lvl w:ilvl="2" w:tplc="0419001B" w:tentative="1">
      <w:start w:val="1"/>
      <w:numFmt w:val="lowerRoman"/>
      <w:lvlText w:val="%3."/>
      <w:lvlJc w:val="right"/>
      <w:pPr>
        <w:ind w:left="5090" w:hanging="180"/>
      </w:pPr>
    </w:lvl>
    <w:lvl w:ilvl="3" w:tplc="0419000F" w:tentative="1">
      <w:start w:val="1"/>
      <w:numFmt w:val="decimal"/>
      <w:lvlText w:val="%4."/>
      <w:lvlJc w:val="left"/>
      <w:pPr>
        <w:ind w:left="5810" w:hanging="360"/>
      </w:pPr>
    </w:lvl>
    <w:lvl w:ilvl="4" w:tplc="04190019" w:tentative="1">
      <w:start w:val="1"/>
      <w:numFmt w:val="lowerLetter"/>
      <w:lvlText w:val="%5."/>
      <w:lvlJc w:val="left"/>
      <w:pPr>
        <w:ind w:left="6530" w:hanging="360"/>
      </w:pPr>
    </w:lvl>
    <w:lvl w:ilvl="5" w:tplc="0419001B" w:tentative="1">
      <w:start w:val="1"/>
      <w:numFmt w:val="lowerRoman"/>
      <w:lvlText w:val="%6."/>
      <w:lvlJc w:val="right"/>
      <w:pPr>
        <w:ind w:left="7250" w:hanging="180"/>
      </w:pPr>
    </w:lvl>
    <w:lvl w:ilvl="6" w:tplc="0419000F" w:tentative="1">
      <w:start w:val="1"/>
      <w:numFmt w:val="decimal"/>
      <w:lvlText w:val="%7."/>
      <w:lvlJc w:val="left"/>
      <w:pPr>
        <w:ind w:left="7970" w:hanging="360"/>
      </w:pPr>
    </w:lvl>
    <w:lvl w:ilvl="7" w:tplc="04190019" w:tentative="1">
      <w:start w:val="1"/>
      <w:numFmt w:val="lowerLetter"/>
      <w:lvlText w:val="%8."/>
      <w:lvlJc w:val="left"/>
      <w:pPr>
        <w:ind w:left="8690" w:hanging="360"/>
      </w:pPr>
    </w:lvl>
    <w:lvl w:ilvl="8" w:tplc="0419001B" w:tentative="1">
      <w:start w:val="1"/>
      <w:numFmt w:val="lowerRoman"/>
      <w:lvlText w:val="%9."/>
      <w:lvlJc w:val="right"/>
      <w:pPr>
        <w:ind w:left="9410" w:hanging="180"/>
      </w:pPr>
    </w:lvl>
  </w:abstractNum>
  <w:abstractNum w:abstractNumId="1">
    <w:nsid w:val="0FFD1180"/>
    <w:multiLevelType w:val="hybridMultilevel"/>
    <w:tmpl w:val="BB264D84"/>
    <w:lvl w:ilvl="0" w:tplc="537C3CC4">
      <w:start w:val="1"/>
      <w:numFmt w:val="decimal"/>
      <w:lvlText w:val="%1."/>
      <w:lvlJc w:val="left"/>
      <w:pPr>
        <w:ind w:left="365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4370" w:hanging="360"/>
      </w:pPr>
    </w:lvl>
    <w:lvl w:ilvl="2" w:tplc="0419001B" w:tentative="1">
      <w:start w:val="1"/>
      <w:numFmt w:val="lowerRoman"/>
      <w:lvlText w:val="%3."/>
      <w:lvlJc w:val="right"/>
      <w:pPr>
        <w:ind w:left="5090" w:hanging="180"/>
      </w:pPr>
    </w:lvl>
    <w:lvl w:ilvl="3" w:tplc="0419000F" w:tentative="1">
      <w:start w:val="1"/>
      <w:numFmt w:val="decimal"/>
      <w:lvlText w:val="%4."/>
      <w:lvlJc w:val="left"/>
      <w:pPr>
        <w:ind w:left="5810" w:hanging="360"/>
      </w:pPr>
    </w:lvl>
    <w:lvl w:ilvl="4" w:tplc="04190019" w:tentative="1">
      <w:start w:val="1"/>
      <w:numFmt w:val="lowerLetter"/>
      <w:lvlText w:val="%5."/>
      <w:lvlJc w:val="left"/>
      <w:pPr>
        <w:ind w:left="6530" w:hanging="360"/>
      </w:pPr>
    </w:lvl>
    <w:lvl w:ilvl="5" w:tplc="0419001B" w:tentative="1">
      <w:start w:val="1"/>
      <w:numFmt w:val="lowerRoman"/>
      <w:lvlText w:val="%6."/>
      <w:lvlJc w:val="right"/>
      <w:pPr>
        <w:ind w:left="7250" w:hanging="180"/>
      </w:pPr>
    </w:lvl>
    <w:lvl w:ilvl="6" w:tplc="0419000F" w:tentative="1">
      <w:start w:val="1"/>
      <w:numFmt w:val="decimal"/>
      <w:lvlText w:val="%7."/>
      <w:lvlJc w:val="left"/>
      <w:pPr>
        <w:ind w:left="7970" w:hanging="360"/>
      </w:pPr>
    </w:lvl>
    <w:lvl w:ilvl="7" w:tplc="04190019" w:tentative="1">
      <w:start w:val="1"/>
      <w:numFmt w:val="lowerLetter"/>
      <w:lvlText w:val="%8."/>
      <w:lvlJc w:val="left"/>
      <w:pPr>
        <w:ind w:left="8690" w:hanging="360"/>
      </w:pPr>
    </w:lvl>
    <w:lvl w:ilvl="8" w:tplc="0419001B" w:tentative="1">
      <w:start w:val="1"/>
      <w:numFmt w:val="lowerRoman"/>
      <w:lvlText w:val="%9."/>
      <w:lvlJc w:val="right"/>
      <w:pPr>
        <w:ind w:left="9410" w:hanging="180"/>
      </w:pPr>
    </w:lvl>
  </w:abstractNum>
  <w:abstractNum w:abstractNumId="2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1D5D352E"/>
    <w:multiLevelType w:val="hybridMultilevel"/>
    <w:tmpl w:val="E33AB9C2"/>
    <w:lvl w:ilvl="0" w:tplc="DDDCD554">
      <w:start w:val="1"/>
      <w:numFmt w:val="decimal"/>
      <w:lvlText w:val="%1."/>
      <w:lvlJc w:val="left"/>
      <w:pPr>
        <w:ind w:left="120" w:hanging="353"/>
      </w:pPr>
      <w:rPr>
        <w:rFonts w:ascii="Arial" w:eastAsia="Arial" w:hAnsi="Arial" w:cs="Arial" w:hint="default"/>
        <w:spacing w:val="-7"/>
        <w:w w:val="102"/>
        <w:sz w:val="28"/>
        <w:szCs w:val="28"/>
      </w:rPr>
    </w:lvl>
    <w:lvl w:ilvl="1" w:tplc="B9A0B990">
      <w:numFmt w:val="bullet"/>
      <w:lvlText w:val="•"/>
      <w:lvlJc w:val="left"/>
      <w:pPr>
        <w:ind w:left="1176" w:hanging="353"/>
      </w:pPr>
      <w:rPr>
        <w:rFonts w:hint="default"/>
      </w:rPr>
    </w:lvl>
    <w:lvl w:ilvl="2" w:tplc="57E8EBE4">
      <w:numFmt w:val="bullet"/>
      <w:lvlText w:val="•"/>
      <w:lvlJc w:val="left"/>
      <w:pPr>
        <w:ind w:left="2232" w:hanging="353"/>
      </w:pPr>
      <w:rPr>
        <w:rFonts w:hint="default"/>
      </w:rPr>
    </w:lvl>
    <w:lvl w:ilvl="3" w:tplc="11DA1D8C">
      <w:numFmt w:val="bullet"/>
      <w:lvlText w:val="•"/>
      <w:lvlJc w:val="left"/>
      <w:pPr>
        <w:ind w:left="3288" w:hanging="353"/>
      </w:pPr>
      <w:rPr>
        <w:rFonts w:hint="default"/>
      </w:rPr>
    </w:lvl>
    <w:lvl w:ilvl="4" w:tplc="0562F206">
      <w:numFmt w:val="bullet"/>
      <w:lvlText w:val="•"/>
      <w:lvlJc w:val="left"/>
      <w:pPr>
        <w:ind w:left="4344" w:hanging="353"/>
      </w:pPr>
      <w:rPr>
        <w:rFonts w:hint="default"/>
      </w:rPr>
    </w:lvl>
    <w:lvl w:ilvl="5" w:tplc="5E16ED88">
      <w:numFmt w:val="bullet"/>
      <w:lvlText w:val="•"/>
      <w:lvlJc w:val="left"/>
      <w:pPr>
        <w:ind w:left="5400" w:hanging="353"/>
      </w:pPr>
      <w:rPr>
        <w:rFonts w:hint="default"/>
      </w:rPr>
    </w:lvl>
    <w:lvl w:ilvl="6" w:tplc="016A80D8">
      <w:numFmt w:val="bullet"/>
      <w:lvlText w:val="•"/>
      <w:lvlJc w:val="left"/>
      <w:pPr>
        <w:ind w:left="6456" w:hanging="353"/>
      </w:pPr>
      <w:rPr>
        <w:rFonts w:hint="default"/>
      </w:rPr>
    </w:lvl>
    <w:lvl w:ilvl="7" w:tplc="40EC2AD2">
      <w:numFmt w:val="bullet"/>
      <w:lvlText w:val="•"/>
      <w:lvlJc w:val="left"/>
      <w:pPr>
        <w:ind w:left="7512" w:hanging="353"/>
      </w:pPr>
      <w:rPr>
        <w:rFonts w:hint="default"/>
      </w:rPr>
    </w:lvl>
    <w:lvl w:ilvl="8" w:tplc="0B46F7AA">
      <w:numFmt w:val="bullet"/>
      <w:lvlText w:val="•"/>
      <w:lvlJc w:val="left"/>
      <w:pPr>
        <w:ind w:left="8568" w:hanging="353"/>
      </w:pPr>
      <w:rPr>
        <w:rFonts w:hint="default"/>
      </w:rPr>
    </w:lvl>
  </w:abstractNum>
  <w:abstractNum w:abstractNumId="4">
    <w:nsid w:val="28736B68"/>
    <w:multiLevelType w:val="hybridMultilevel"/>
    <w:tmpl w:val="BB264D84"/>
    <w:lvl w:ilvl="0" w:tplc="537C3CC4">
      <w:start w:val="1"/>
      <w:numFmt w:val="decimal"/>
      <w:lvlText w:val="%1."/>
      <w:lvlJc w:val="left"/>
      <w:pPr>
        <w:ind w:left="365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4370" w:hanging="360"/>
      </w:pPr>
    </w:lvl>
    <w:lvl w:ilvl="2" w:tplc="0419001B" w:tentative="1">
      <w:start w:val="1"/>
      <w:numFmt w:val="lowerRoman"/>
      <w:lvlText w:val="%3."/>
      <w:lvlJc w:val="right"/>
      <w:pPr>
        <w:ind w:left="5090" w:hanging="180"/>
      </w:pPr>
    </w:lvl>
    <w:lvl w:ilvl="3" w:tplc="0419000F" w:tentative="1">
      <w:start w:val="1"/>
      <w:numFmt w:val="decimal"/>
      <w:lvlText w:val="%4."/>
      <w:lvlJc w:val="left"/>
      <w:pPr>
        <w:ind w:left="5810" w:hanging="360"/>
      </w:pPr>
    </w:lvl>
    <w:lvl w:ilvl="4" w:tplc="04190019" w:tentative="1">
      <w:start w:val="1"/>
      <w:numFmt w:val="lowerLetter"/>
      <w:lvlText w:val="%5."/>
      <w:lvlJc w:val="left"/>
      <w:pPr>
        <w:ind w:left="6530" w:hanging="360"/>
      </w:pPr>
    </w:lvl>
    <w:lvl w:ilvl="5" w:tplc="0419001B" w:tentative="1">
      <w:start w:val="1"/>
      <w:numFmt w:val="lowerRoman"/>
      <w:lvlText w:val="%6."/>
      <w:lvlJc w:val="right"/>
      <w:pPr>
        <w:ind w:left="7250" w:hanging="180"/>
      </w:pPr>
    </w:lvl>
    <w:lvl w:ilvl="6" w:tplc="0419000F" w:tentative="1">
      <w:start w:val="1"/>
      <w:numFmt w:val="decimal"/>
      <w:lvlText w:val="%7."/>
      <w:lvlJc w:val="left"/>
      <w:pPr>
        <w:ind w:left="7970" w:hanging="360"/>
      </w:pPr>
    </w:lvl>
    <w:lvl w:ilvl="7" w:tplc="04190019" w:tentative="1">
      <w:start w:val="1"/>
      <w:numFmt w:val="lowerLetter"/>
      <w:lvlText w:val="%8."/>
      <w:lvlJc w:val="left"/>
      <w:pPr>
        <w:ind w:left="8690" w:hanging="360"/>
      </w:pPr>
    </w:lvl>
    <w:lvl w:ilvl="8" w:tplc="0419001B" w:tentative="1">
      <w:start w:val="1"/>
      <w:numFmt w:val="lowerRoman"/>
      <w:lvlText w:val="%9."/>
      <w:lvlJc w:val="right"/>
      <w:pPr>
        <w:ind w:left="9410" w:hanging="180"/>
      </w:pPr>
    </w:lvl>
  </w:abstractNum>
  <w:abstractNum w:abstractNumId="5">
    <w:nsid w:val="61D61630"/>
    <w:multiLevelType w:val="hybridMultilevel"/>
    <w:tmpl w:val="36CEE64A"/>
    <w:lvl w:ilvl="0" w:tplc="26F632E6">
      <w:start w:val="1"/>
      <w:numFmt w:val="decimal"/>
      <w:lvlText w:val="%1."/>
      <w:lvlJc w:val="left"/>
      <w:pPr>
        <w:ind w:left="908" w:hanging="340"/>
      </w:pPr>
      <w:rPr>
        <w:rFonts w:ascii="Times New Roman" w:eastAsia="Arial" w:hAnsi="Times New Roman" w:cs="Times New Roman" w:hint="default"/>
        <w:spacing w:val="-7"/>
        <w:w w:val="102"/>
        <w:sz w:val="28"/>
        <w:szCs w:val="28"/>
      </w:rPr>
    </w:lvl>
    <w:lvl w:ilvl="1" w:tplc="EFE4C822">
      <w:numFmt w:val="bullet"/>
      <w:lvlText w:val="•"/>
      <w:lvlJc w:val="left"/>
      <w:pPr>
        <w:ind w:left="1964" w:hanging="340"/>
      </w:pPr>
      <w:rPr>
        <w:rFonts w:hint="default"/>
      </w:rPr>
    </w:lvl>
    <w:lvl w:ilvl="2" w:tplc="4D66DA0C">
      <w:numFmt w:val="bullet"/>
      <w:lvlText w:val="•"/>
      <w:lvlJc w:val="left"/>
      <w:pPr>
        <w:ind w:left="3020" w:hanging="340"/>
      </w:pPr>
      <w:rPr>
        <w:rFonts w:hint="default"/>
      </w:rPr>
    </w:lvl>
    <w:lvl w:ilvl="3" w:tplc="85B02F18">
      <w:numFmt w:val="bullet"/>
      <w:lvlText w:val="•"/>
      <w:lvlJc w:val="left"/>
      <w:pPr>
        <w:ind w:left="4076" w:hanging="340"/>
      </w:pPr>
      <w:rPr>
        <w:rFonts w:hint="default"/>
      </w:rPr>
    </w:lvl>
    <w:lvl w:ilvl="4" w:tplc="20A4AA7C">
      <w:numFmt w:val="bullet"/>
      <w:lvlText w:val="•"/>
      <w:lvlJc w:val="left"/>
      <w:pPr>
        <w:ind w:left="5132" w:hanging="340"/>
      </w:pPr>
      <w:rPr>
        <w:rFonts w:hint="default"/>
      </w:rPr>
    </w:lvl>
    <w:lvl w:ilvl="5" w:tplc="0430DFAA">
      <w:numFmt w:val="bullet"/>
      <w:lvlText w:val="•"/>
      <w:lvlJc w:val="left"/>
      <w:pPr>
        <w:ind w:left="6188" w:hanging="340"/>
      </w:pPr>
      <w:rPr>
        <w:rFonts w:hint="default"/>
      </w:rPr>
    </w:lvl>
    <w:lvl w:ilvl="6" w:tplc="1E982596">
      <w:numFmt w:val="bullet"/>
      <w:lvlText w:val="•"/>
      <w:lvlJc w:val="left"/>
      <w:pPr>
        <w:ind w:left="7244" w:hanging="340"/>
      </w:pPr>
      <w:rPr>
        <w:rFonts w:hint="default"/>
      </w:rPr>
    </w:lvl>
    <w:lvl w:ilvl="7" w:tplc="3D5C4310">
      <w:numFmt w:val="bullet"/>
      <w:lvlText w:val="•"/>
      <w:lvlJc w:val="left"/>
      <w:pPr>
        <w:ind w:left="8300" w:hanging="340"/>
      </w:pPr>
      <w:rPr>
        <w:rFonts w:hint="default"/>
      </w:rPr>
    </w:lvl>
    <w:lvl w:ilvl="8" w:tplc="28E2AAFC">
      <w:numFmt w:val="bullet"/>
      <w:lvlText w:val="•"/>
      <w:lvlJc w:val="left"/>
      <w:pPr>
        <w:ind w:left="9356" w:hanging="340"/>
      </w:pPr>
      <w:rPr>
        <w:rFonts w:hint="default"/>
      </w:rPr>
    </w:lvl>
  </w:abstractNum>
  <w:abstractNum w:abstractNumId="6">
    <w:nsid w:val="6516560D"/>
    <w:multiLevelType w:val="hybridMultilevel"/>
    <w:tmpl w:val="EBDA9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7D7E97"/>
    <w:multiLevelType w:val="hybridMultilevel"/>
    <w:tmpl w:val="C08EA5F0"/>
    <w:lvl w:ilvl="0" w:tplc="0419000F">
      <w:start w:val="1"/>
      <w:numFmt w:val="decimal"/>
      <w:lvlText w:val="%1."/>
      <w:lvlJc w:val="left"/>
      <w:pPr>
        <w:ind w:left="15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12" w:hanging="360"/>
      </w:pPr>
    </w:lvl>
    <w:lvl w:ilvl="2" w:tplc="0419001B" w:tentative="1">
      <w:start w:val="1"/>
      <w:numFmt w:val="lowerRoman"/>
      <w:lvlText w:val="%3."/>
      <w:lvlJc w:val="right"/>
      <w:pPr>
        <w:ind w:left="3032" w:hanging="180"/>
      </w:pPr>
    </w:lvl>
    <w:lvl w:ilvl="3" w:tplc="0419000F" w:tentative="1">
      <w:start w:val="1"/>
      <w:numFmt w:val="decimal"/>
      <w:lvlText w:val="%4."/>
      <w:lvlJc w:val="left"/>
      <w:pPr>
        <w:ind w:left="3752" w:hanging="360"/>
      </w:pPr>
    </w:lvl>
    <w:lvl w:ilvl="4" w:tplc="04190019" w:tentative="1">
      <w:start w:val="1"/>
      <w:numFmt w:val="lowerLetter"/>
      <w:lvlText w:val="%5."/>
      <w:lvlJc w:val="left"/>
      <w:pPr>
        <w:ind w:left="4472" w:hanging="360"/>
      </w:pPr>
    </w:lvl>
    <w:lvl w:ilvl="5" w:tplc="0419001B" w:tentative="1">
      <w:start w:val="1"/>
      <w:numFmt w:val="lowerRoman"/>
      <w:lvlText w:val="%6."/>
      <w:lvlJc w:val="right"/>
      <w:pPr>
        <w:ind w:left="5192" w:hanging="180"/>
      </w:pPr>
    </w:lvl>
    <w:lvl w:ilvl="6" w:tplc="0419000F" w:tentative="1">
      <w:start w:val="1"/>
      <w:numFmt w:val="decimal"/>
      <w:lvlText w:val="%7."/>
      <w:lvlJc w:val="left"/>
      <w:pPr>
        <w:ind w:left="5912" w:hanging="360"/>
      </w:pPr>
    </w:lvl>
    <w:lvl w:ilvl="7" w:tplc="04190019" w:tentative="1">
      <w:start w:val="1"/>
      <w:numFmt w:val="lowerLetter"/>
      <w:lvlText w:val="%8."/>
      <w:lvlJc w:val="left"/>
      <w:pPr>
        <w:ind w:left="6632" w:hanging="360"/>
      </w:pPr>
    </w:lvl>
    <w:lvl w:ilvl="8" w:tplc="0419001B" w:tentative="1">
      <w:start w:val="1"/>
      <w:numFmt w:val="lowerRoman"/>
      <w:lvlText w:val="%9."/>
      <w:lvlJc w:val="right"/>
      <w:pPr>
        <w:ind w:left="7352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0030C"/>
    <w:rsid w:val="00020472"/>
    <w:rsid w:val="000862DA"/>
    <w:rsid w:val="001B7798"/>
    <w:rsid w:val="001D02CD"/>
    <w:rsid w:val="00287429"/>
    <w:rsid w:val="002C37BB"/>
    <w:rsid w:val="00326614"/>
    <w:rsid w:val="00344940"/>
    <w:rsid w:val="003575F1"/>
    <w:rsid w:val="003736B6"/>
    <w:rsid w:val="003D0D2B"/>
    <w:rsid w:val="00470FB3"/>
    <w:rsid w:val="00482A25"/>
    <w:rsid w:val="0048673D"/>
    <w:rsid w:val="004A5458"/>
    <w:rsid w:val="00502F9B"/>
    <w:rsid w:val="00536FED"/>
    <w:rsid w:val="00591B65"/>
    <w:rsid w:val="005B7C2C"/>
    <w:rsid w:val="005E43A6"/>
    <w:rsid w:val="006155F3"/>
    <w:rsid w:val="00616F1F"/>
    <w:rsid w:val="00637B08"/>
    <w:rsid w:val="006504AE"/>
    <w:rsid w:val="0066436B"/>
    <w:rsid w:val="006E5546"/>
    <w:rsid w:val="0078616F"/>
    <w:rsid w:val="007E4ADC"/>
    <w:rsid w:val="00807386"/>
    <w:rsid w:val="0081735F"/>
    <w:rsid w:val="00817ACA"/>
    <w:rsid w:val="008A679A"/>
    <w:rsid w:val="008B1016"/>
    <w:rsid w:val="008D16CB"/>
    <w:rsid w:val="009169CE"/>
    <w:rsid w:val="00950F8D"/>
    <w:rsid w:val="00975874"/>
    <w:rsid w:val="00997F4C"/>
    <w:rsid w:val="00AF0658"/>
    <w:rsid w:val="00B1278C"/>
    <w:rsid w:val="00BB0CD5"/>
    <w:rsid w:val="00BB6EA3"/>
    <w:rsid w:val="00BD4638"/>
    <w:rsid w:val="00BF6FE5"/>
    <w:rsid w:val="00C46186"/>
    <w:rsid w:val="00C80448"/>
    <w:rsid w:val="00CC1DB5"/>
    <w:rsid w:val="00D00267"/>
    <w:rsid w:val="00D84DB3"/>
    <w:rsid w:val="00E55D54"/>
    <w:rsid w:val="00E902D9"/>
    <w:rsid w:val="00EB3A5B"/>
    <w:rsid w:val="00EB54EA"/>
    <w:rsid w:val="00FC103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1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table" w:styleId="ad">
    <w:name w:val="Table Grid"/>
    <w:basedOn w:val="a1"/>
    <w:rsid w:val="004A54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docs.cntd.ru/document/900483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cs.cntd.ru/document/9004835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90187606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476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466</Words>
  <Characters>3723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4181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borodina</cp:lastModifiedBy>
  <cp:revision>2</cp:revision>
  <cp:lastPrinted>1899-12-31T19:00:00Z</cp:lastPrinted>
  <dcterms:created xsi:type="dcterms:W3CDTF">2020-04-06T11:44:00Z</dcterms:created>
  <dcterms:modified xsi:type="dcterms:W3CDTF">2020-04-06T11:44:00Z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