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9" w:rsidRPr="00DE6229" w:rsidRDefault="00DE6229" w:rsidP="0079048A">
      <w:pPr>
        <w:pStyle w:val="a4"/>
        <w:ind w:firstLine="708"/>
        <w:rPr>
          <w:b/>
          <w:szCs w:val="28"/>
          <w:lang w:val="ru-RU"/>
        </w:rPr>
      </w:pPr>
      <w:r w:rsidRPr="00DE6229">
        <w:rPr>
          <w:b/>
          <w:szCs w:val="28"/>
          <w:lang w:val="ru-RU"/>
        </w:rPr>
        <w:t xml:space="preserve">                                                        20.03.2020                259-01-03-42</w:t>
      </w:r>
    </w:p>
    <w:p w:rsidR="00DE6229" w:rsidRDefault="00DE6229" w:rsidP="0079048A">
      <w:pPr>
        <w:pStyle w:val="a4"/>
        <w:ind w:firstLine="708"/>
        <w:rPr>
          <w:szCs w:val="28"/>
          <w:lang w:val="ru-RU"/>
        </w:rPr>
      </w:pPr>
    </w:p>
    <w:p w:rsidR="00352347" w:rsidRDefault="000B2303" w:rsidP="00DE6229">
      <w:pPr>
        <w:pStyle w:val="a4"/>
        <w:spacing w:line="240" w:lineRule="auto"/>
        <w:ind w:firstLine="708"/>
        <w:rPr>
          <w:color w:val="000000"/>
          <w:szCs w:val="28"/>
        </w:rPr>
      </w:pPr>
      <w:r w:rsidRPr="000B230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.3pt;margin-top:239.25pt;width:197.25pt;height:122.25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m0rAIAAKs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" filled="f" stroked="f">
            <v:textbox inset="0,0,0,0">
              <w:txbxContent>
                <w:p w:rsidR="003F7F45" w:rsidRDefault="000B2303" w:rsidP="003F7F45">
                  <w:pPr>
                    <w:pStyle w:val="a3"/>
                  </w:pPr>
                  <w:fldSimple w:instr=" DOCPROPERTY  doc_summary  \* MERGEFORMAT ">
                    <w:r w:rsidR="00CE53CF">
                      <w:t>О смене наименования МКУ "</w:t>
                    </w:r>
                    <w:r w:rsidR="003F7F45">
                      <w:t>Центр бухгалтерского учета Уинского района</w:t>
                    </w:r>
                  </w:fldSimple>
                  <w:r w:rsidR="00CE53CF">
                    <w:t>"</w:t>
                  </w:r>
                  <w:r w:rsidR="003F7F45">
                    <w:t xml:space="preserve"> на новое МКУ "Центр учета Уинского муниципального округа" и утверждении устава  МКУ "Центр учета Уинского муниципального округа"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3F7F45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-624840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F45" w:rsidRPr="00BA528B">
        <w:rPr>
          <w:szCs w:val="28"/>
        </w:rPr>
        <w:t xml:space="preserve">Руководствуясь указом губернатора Пермского края от 11.04.2017 № 53 «О централизации функций в сфере региональной информатизации и использования информационно-коммуникационных технологий в Пермском крае», постановлением Правительства Пермского края от 20.02.2018 № 70-п «О Единой информационной системе управления финансово-хозяйственной деятельностью организаций государственного сектора Пермского края», </w:t>
      </w:r>
      <w:r w:rsidR="003F7F45">
        <w:rPr>
          <w:szCs w:val="28"/>
        </w:rPr>
        <w:t>решением Земского Собрания Уинского муниципального района от 26.10.2018 № 379 «О создании муниципального казённого учреждения «Центр бухгалтерского учета Уинского района»,</w:t>
      </w:r>
      <w:r w:rsidR="00CE53CF" w:rsidRPr="00CE53CF">
        <w:rPr>
          <w:color w:val="000000"/>
          <w:szCs w:val="28"/>
          <w:shd w:val="clear" w:color="auto" w:fill="F7F7F7"/>
        </w:rPr>
        <w:t>решение Думы Уинского муниципального округа от 05.11.2019г. № 6 «Об утверждении порядка опубликования (обнародования) и вступления в силу муниципальных правовых актов Уинского муниципальных правовых актов Уинского муниципального округа Пермского края» (в ред. решения от 27.02.2020 № 72)</w:t>
      </w:r>
      <w:r w:rsidR="00CE53CF">
        <w:rPr>
          <w:szCs w:val="28"/>
          <w:lang w:val="ru-RU"/>
        </w:rPr>
        <w:t>,</w:t>
      </w:r>
      <w:r w:rsidR="003F7F45" w:rsidRPr="00BA528B">
        <w:rPr>
          <w:szCs w:val="28"/>
        </w:rPr>
        <w:t xml:space="preserve">в целях реализации проекта по подключению к Единой информационной системе управления финансово-хозяйственной деятельностью учреждений Уинского муниципального </w:t>
      </w:r>
      <w:r w:rsidR="003F7F45">
        <w:rPr>
          <w:szCs w:val="28"/>
        </w:rPr>
        <w:t>округа</w:t>
      </w:r>
      <w:r w:rsidR="003F7F45" w:rsidRPr="00BA528B">
        <w:rPr>
          <w:szCs w:val="28"/>
        </w:rPr>
        <w:t xml:space="preserve"> (далее – ЕИС УФХД ПК) и централизации бухгалтерского (бюджетного) учета и отчетности в органах местного самоуправления и муниципальных учреждениях Уинского</w:t>
      </w:r>
      <w:r w:rsidR="003F7F45">
        <w:rPr>
          <w:szCs w:val="28"/>
        </w:rPr>
        <w:t>муниципального округа</w:t>
      </w:r>
      <w:r w:rsidR="003F7F45" w:rsidRPr="00BA528B">
        <w:rPr>
          <w:szCs w:val="28"/>
        </w:rPr>
        <w:t>,</w:t>
      </w:r>
      <w:r w:rsidR="003F7F45" w:rsidRPr="00BA528B">
        <w:rPr>
          <w:color w:val="000000"/>
          <w:szCs w:val="28"/>
        </w:rPr>
        <w:t xml:space="preserve"> повышения эффективности бюджетных расходов и качества ведения учета и составления отчетности в Уинском муниципальном </w:t>
      </w:r>
      <w:r w:rsidR="003F7F45">
        <w:rPr>
          <w:color w:val="000000"/>
          <w:szCs w:val="28"/>
        </w:rPr>
        <w:t>округе</w:t>
      </w:r>
      <w:r w:rsidR="003F7F45" w:rsidRPr="00BA528B">
        <w:rPr>
          <w:color w:val="000000"/>
          <w:szCs w:val="28"/>
        </w:rPr>
        <w:t xml:space="preserve">, администрация Уинского муниципального </w:t>
      </w:r>
      <w:r w:rsidR="003F7F45">
        <w:rPr>
          <w:color w:val="000000"/>
          <w:szCs w:val="28"/>
        </w:rPr>
        <w:t xml:space="preserve">округа </w:t>
      </w:r>
    </w:p>
    <w:p w:rsidR="00DE6229" w:rsidRDefault="00DE6229" w:rsidP="00DE6229">
      <w:pPr>
        <w:pStyle w:val="a4"/>
        <w:spacing w:line="240" w:lineRule="auto"/>
        <w:ind w:firstLine="708"/>
        <w:rPr>
          <w:b/>
          <w:szCs w:val="28"/>
          <w:lang w:val="ru-RU"/>
        </w:rPr>
      </w:pPr>
    </w:p>
    <w:p w:rsidR="00DE6229" w:rsidRDefault="00DE6229" w:rsidP="00DE6229">
      <w:pPr>
        <w:pStyle w:val="a4"/>
        <w:spacing w:line="240" w:lineRule="auto"/>
        <w:ind w:firstLine="708"/>
        <w:rPr>
          <w:b/>
          <w:szCs w:val="28"/>
          <w:lang w:val="ru-RU"/>
        </w:rPr>
      </w:pPr>
    </w:p>
    <w:p w:rsidR="00DE6229" w:rsidRDefault="00DE6229" w:rsidP="00DE6229">
      <w:pPr>
        <w:pStyle w:val="a4"/>
        <w:spacing w:line="240" w:lineRule="auto"/>
        <w:ind w:firstLine="708"/>
        <w:rPr>
          <w:b/>
          <w:szCs w:val="28"/>
          <w:lang w:val="ru-RU"/>
        </w:rPr>
      </w:pPr>
    </w:p>
    <w:p w:rsidR="003F7F45" w:rsidRDefault="003F7F45" w:rsidP="00DE6229">
      <w:pPr>
        <w:pStyle w:val="a4"/>
        <w:spacing w:line="240" w:lineRule="auto"/>
        <w:ind w:firstLine="708"/>
        <w:rPr>
          <w:b/>
          <w:szCs w:val="28"/>
        </w:rPr>
      </w:pPr>
      <w:r w:rsidRPr="00BA528B">
        <w:rPr>
          <w:b/>
          <w:szCs w:val="28"/>
        </w:rPr>
        <w:lastRenderedPageBreak/>
        <w:t>ПОСТАНОВЛЯЕТ:</w:t>
      </w:r>
    </w:p>
    <w:p w:rsidR="003F7F45" w:rsidRPr="002667E9" w:rsidRDefault="003F7F45" w:rsidP="00DE62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67E9">
        <w:rPr>
          <w:sz w:val="28"/>
          <w:szCs w:val="28"/>
        </w:rPr>
        <w:t>1.</w:t>
      </w:r>
      <w:r>
        <w:rPr>
          <w:sz w:val="28"/>
          <w:szCs w:val="28"/>
        </w:rPr>
        <w:t xml:space="preserve"> Сменить наименование муниципального казенного учреждения «Центр бухгалтерского учета Уинского района» на муниципальное казенное учреждение«Ц</w:t>
      </w:r>
      <w:r w:rsidRPr="0038748A">
        <w:rPr>
          <w:sz w:val="28"/>
          <w:szCs w:val="28"/>
        </w:rPr>
        <w:t>ентр учета Уинского</w:t>
      </w:r>
      <w:r>
        <w:rPr>
          <w:sz w:val="28"/>
          <w:szCs w:val="28"/>
        </w:rPr>
        <w:t>муниципального округа</w:t>
      </w:r>
      <w:r w:rsidRPr="003874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7F45" w:rsidRDefault="003F7F45" w:rsidP="00DE6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28B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устав муниципального казенного учреждения</w:t>
      </w:r>
      <w:r w:rsidRPr="0038748A">
        <w:rPr>
          <w:sz w:val="28"/>
          <w:szCs w:val="28"/>
        </w:rPr>
        <w:t>«</w:t>
      </w:r>
      <w:r>
        <w:rPr>
          <w:sz w:val="28"/>
          <w:szCs w:val="28"/>
        </w:rPr>
        <w:t>Ц</w:t>
      </w:r>
      <w:r w:rsidR="00CE53CF">
        <w:rPr>
          <w:sz w:val="28"/>
          <w:szCs w:val="28"/>
        </w:rPr>
        <w:t>ентр учета Уинского</w:t>
      </w:r>
      <w:r>
        <w:rPr>
          <w:sz w:val="28"/>
          <w:szCs w:val="28"/>
        </w:rPr>
        <w:t>муниципального округа</w:t>
      </w:r>
      <w:r w:rsidRPr="0038748A">
        <w:rPr>
          <w:sz w:val="28"/>
          <w:szCs w:val="28"/>
        </w:rPr>
        <w:t>»</w:t>
      </w:r>
      <w:r w:rsidR="00CE53C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далее- устав МКУ «ЦУ Уинского муниципального округа»</w:t>
      </w:r>
      <w:r w:rsidR="00CE53C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A528B">
        <w:rPr>
          <w:sz w:val="28"/>
          <w:szCs w:val="28"/>
        </w:rPr>
        <w:t>согласно приложению к настоящему постановлению.</w:t>
      </w:r>
    </w:p>
    <w:p w:rsidR="003F7F45" w:rsidRPr="00BA528B" w:rsidRDefault="003F7F45" w:rsidP="00DE6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Уинского муниципального района от 26.11.2018 №566-259-01-03 «Об утверждении устава МКУ «Центр бухгалтерского учета Уинского района», от 07.11.2019 №528-259-01-03 «О внесении изменений в устав МКУ «Центр бухгалтерского учета Уинского района», утвержденный постановлением администрации Уинского муниципального района от 26.11.2018 №566-259-01-03 «Об утверждении устава МКУ «Центр бухгалтерского учета Уинского района».</w:t>
      </w:r>
    </w:p>
    <w:p w:rsidR="003F7F45" w:rsidRDefault="003F7F45" w:rsidP="00DE6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52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Pr="00356AF3">
        <w:rPr>
          <w:sz w:val="28"/>
          <w:szCs w:val="28"/>
        </w:rPr>
        <w:t xml:space="preserve">вступает в силу со дня </w:t>
      </w:r>
      <w:r w:rsidRPr="00BA528B">
        <w:rPr>
          <w:sz w:val="28"/>
          <w:szCs w:val="28"/>
        </w:rPr>
        <w:t xml:space="preserve">его </w:t>
      </w:r>
      <w:r w:rsidR="00CE53CF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F7F45" w:rsidRDefault="003F7F45" w:rsidP="00DE6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муниципального казенного учреждения</w:t>
      </w:r>
      <w:r w:rsidRPr="0038748A">
        <w:rPr>
          <w:sz w:val="28"/>
          <w:szCs w:val="28"/>
        </w:rPr>
        <w:t>«</w:t>
      </w:r>
      <w:r>
        <w:rPr>
          <w:sz w:val="28"/>
          <w:szCs w:val="28"/>
        </w:rPr>
        <w:t>Ц</w:t>
      </w:r>
      <w:r w:rsidRPr="0038748A">
        <w:rPr>
          <w:sz w:val="28"/>
          <w:szCs w:val="28"/>
        </w:rPr>
        <w:t>ентр учета Уинского</w:t>
      </w:r>
      <w:r>
        <w:rPr>
          <w:sz w:val="28"/>
          <w:szCs w:val="28"/>
        </w:rPr>
        <w:t xml:space="preserve"> муниципального округа</w:t>
      </w:r>
      <w:r w:rsidRPr="0038748A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обеспечить государственную регистрацию устава МКУ «Центр учета Уинского муниципального округа» в Межрайонной ИФНС №17 России по Пермскому краю </w:t>
      </w:r>
      <w:r w:rsidRPr="00A876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установленном действующим законодательством. </w:t>
      </w:r>
    </w:p>
    <w:p w:rsidR="003F7F45" w:rsidRPr="00BA528B" w:rsidRDefault="003F7F45" w:rsidP="00DE6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28B">
        <w:rPr>
          <w:sz w:val="28"/>
          <w:szCs w:val="28"/>
        </w:rPr>
        <w:t xml:space="preserve">. Контроль над исполнением постановления возложить на </w:t>
      </w:r>
      <w:r w:rsidR="00CE53CF">
        <w:rPr>
          <w:sz w:val="28"/>
          <w:szCs w:val="28"/>
        </w:rPr>
        <w:t>начальника Финансового управления администрации</w:t>
      </w:r>
      <w:r>
        <w:rPr>
          <w:sz w:val="28"/>
          <w:szCs w:val="28"/>
        </w:rPr>
        <w:t xml:space="preserve">Уинского муниципального округа Пермского края </w:t>
      </w:r>
      <w:r w:rsidR="00CE53CF">
        <w:rPr>
          <w:sz w:val="28"/>
          <w:szCs w:val="28"/>
        </w:rPr>
        <w:t>Хомякову Л.А.</w:t>
      </w:r>
    </w:p>
    <w:p w:rsidR="003F7F45" w:rsidRDefault="003F7F45" w:rsidP="00DE6229">
      <w:pPr>
        <w:ind w:firstLine="851"/>
        <w:jc w:val="both"/>
        <w:rPr>
          <w:rFonts w:ascii="Arial" w:hAnsi="Arial"/>
          <w:color w:val="000000"/>
          <w:sz w:val="28"/>
          <w:szCs w:val="28"/>
        </w:rPr>
      </w:pPr>
    </w:p>
    <w:p w:rsidR="003F7F45" w:rsidRDefault="003F7F45" w:rsidP="00DE6229">
      <w:pPr>
        <w:ind w:firstLine="851"/>
        <w:jc w:val="both"/>
        <w:rPr>
          <w:rFonts w:ascii="Arial" w:hAnsi="Arial"/>
          <w:color w:val="000000"/>
          <w:sz w:val="28"/>
          <w:szCs w:val="28"/>
        </w:rPr>
      </w:pPr>
    </w:p>
    <w:p w:rsidR="003F7F45" w:rsidRDefault="003F7F45" w:rsidP="00DE6229">
      <w:pPr>
        <w:ind w:firstLine="851"/>
        <w:jc w:val="both"/>
        <w:rPr>
          <w:rFonts w:ascii="Arial" w:hAnsi="Arial"/>
          <w:color w:val="000000"/>
          <w:sz w:val="28"/>
          <w:szCs w:val="28"/>
        </w:rPr>
      </w:pPr>
    </w:p>
    <w:p w:rsidR="003F7F45" w:rsidRPr="00BA528B" w:rsidRDefault="003F7F45" w:rsidP="00DE6229">
      <w:pPr>
        <w:ind w:firstLine="851"/>
        <w:jc w:val="both"/>
        <w:rPr>
          <w:rFonts w:ascii="Arial" w:hAnsi="Arial"/>
          <w:color w:val="000000"/>
          <w:sz w:val="28"/>
          <w:szCs w:val="28"/>
        </w:rPr>
      </w:pPr>
    </w:p>
    <w:p w:rsidR="003F7F45" w:rsidRPr="00F66DCE" w:rsidRDefault="003F7F45" w:rsidP="00DE6229">
      <w:pPr>
        <w:pStyle w:val="a4"/>
        <w:spacing w:line="240" w:lineRule="auto"/>
        <w:ind w:firstLine="0"/>
      </w:pPr>
      <w:r w:rsidRPr="00F66DCE">
        <w:t>Глава муниципального округа-</w:t>
      </w:r>
    </w:p>
    <w:p w:rsidR="003F7F45" w:rsidRPr="00F66DCE" w:rsidRDefault="003F7F45" w:rsidP="00DE6229">
      <w:pPr>
        <w:pStyle w:val="a4"/>
        <w:spacing w:line="240" w:lineRule="auto"/>
        <w:ind w:firstLine="0"/>
      </w:pPr>
      <w:r w:rsidRPr="00F66DCE">
        <w:t>глава администрации Уинского</w:t>
      </w:r>
    </w:p>
    <w:p w:rsidR="003F7F45" w:rsidRDefault="003F7F45" w:rsidP="00DE6229">
      <w:pPr>
        <w:pStyle w:val="a4"/>
        <w:spacing w:line="240" w:lineRule="auto"/>
        <w:ind w:firstLine="0"/>
      </w:pPr>
      <w:r w:rsidRPr="00F66DCE">
        <w:t>муниципального округа                                                              А.Н.Зелёнкин</w:t>
      </w:r>
    </w:p>
    <w:p w:rsidR="003F7F45" w:rsidRDefault="003F7F45" w:rsidP="00DE6229">
      <w:pPr>
        <w:pStyle w:val="a4"/>
        <w:spacing w:line="240" w:lineRule="auto"/>
      </w:pPr>
    </w:p>
    <w:p w:rsidR="003F7F45" w:rsidRDefault="003F7F45" w:rsidP="00DE6229">
      <w:pPr>
        <w:pStyle w:val="a4"/>
        <w:spacing w:line="240" w:lineRule="auto"/>
      </w:pPr>
    </w:p>
    <w:p w:rsidR="003F7F45" w:rsidRDefault="003F7F45" w:rsidP="00DE6229">
      <w:pPr>
        <w:pStyle w:val="a4"/>
        <w:spacing w:line="240" w:lineRule="auto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Default="003F7F45" w:rsidP="003F7F45">
      <w:pPr>
        <w:pStyle w:val="a4"/>
      </w:pPr>
    </w:p>
    <w:p w:rsidR="003F7F45" w:rsidRPr="00493E4B" w:rsidRDefault="003F7F45" w:rsidP="003F7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УТВЕРЖДЕН</w:t>
      </w:r>
    </w:p>
    <w:p w:rsidR="003F7F45" w:rsidRDefault="003F7F45" w:rsidP="003F7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3F7F45" w:rsidRDefault="003F7F45" w:rsidP="003F7F45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3F7F45" w:rsidRDefault="003F7F45" w:rsidP="003F7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Пермского края</w:t>
      </w:r>
    </w:p>
    <w:p w:rsidR="003F7F45" w:rsidRDefault="003F7F45" w:rsidP="003F7F45">
      <w:r>
        <w:rPr>
          <w:sz w:val="28"/>
          <w:szCs w:val="28"/>
        </w:rPr>
        <w:t xml:space="preserve">                                                                               №           от </w:t>
      </w:r>
      <w:r w:rsidRPr="00EF3491">
        <w:rPr>
          <w:sz w:val="28"/>
          <w:szCs w:val="28"/>
        </w:rPr>
        <w:t>«___</w:t>
      </w:r>
      <w:r>
        <w:rPr>
          <w:sz w:val="28"/>
          <w:szCs w:val="28"/>
        </w:rPr>
        <w:t>» марта 2020 г.</w:t>
      </w:r>
    </w:p>
    <w:p w:rsidR="003F7F45" w:rsidRDefault="003F7F45" w:rsidP="003F7F45">
      <w:pPr>
        <w:jc w:val="center"/>
      </w:pPr>
    </w:p>
    <w:p w:rsidR="003F7F45" w:rsidRDefault="003F7F45" w:rsidP="003F7F45">
      <w:pPr>
        <w:jc w:val="center"/>
      </w:pPr>
    </w:p>
    <w:p w:rsidR="003F7F45" w:rsidRDefault="003F7F45" w:rsidP="003F7F45">
      <w:pPr>
        <w:jc w:val="center"/>
      </w:pPr>
    </w:p>
    <w:p w:rsidR="003F7F45" w:rsidRDefault="003F7F45" w:rsidP="003F7F45">
      <w:pPr>
        <w:jc w:val="center"/>
      </w:pPr>
    </w:p>
    <w:p w:rsidR="00CE53CF" w:rsidRDefault="00CE53CF" w:rsidP="003F7F45">
      <w:pPr>
        <w:jc w:val="center"/>
      </w:pPr>
    </w:p>
    <w:p w:rsidR="00CE53CF" w:rsidRDefault="00CE53CF" w:rsidP="003F7F45">
      <w:pPr>
        <w:jc w:val="center"/>
      </w:pPr>
    </w:p>
    <w:p w:rsidR="00CE53CF" w:rsidRDefault="00CE53CF" w:rsidP="003F7F45">
      <w:pPr>
        <w:jc w:val="center"/>
      </w:pPr>
    </w:p>
    <w:p w:rsidR="00CE53CF" w:rsidRDefault="00CE53CF" w:rsidP="003F7F45">
      <w:pPr>
        <w:jc w:val="center"/>
      </w:pPr>
    </w:p>
    <w:p w:rsidR="00CE53CF" w:rsidRDefault="00CE53CF" w:rsidP="003F7F45">
      <w:pPr>
        <w:jc w:val="center"/>
      </w:pPr>
    </w:p>
    <w:p w:rsidR="00CE53CF" w:rsidRDefault="00CE53CF" w:rsidP="003F7F45">
      <w:pPr>
        <w:jc w:val="center"/>
      </w:pPr>
    </w:p>
    <w:p w:rsidR="00CE53CF" w:rsidRDefault="00CE53CF" w:rsidP="003F7F45">
      <w:pPr>
        <w:jc w:val="center"/>
      </w:pPr>
    </w:p>
    <w:p w:rsidR="003F7F45" w:rsidRPr="00097DAA" w:rsidRDefault="003F7F45" w:rsidP="003F7F45">
      <w:pPr>
        <w:jc w:val="center"/>
      </w:pPr>
    </w:p>
    <w:p w:rsidR="003F7F45" w:rsidRPr="00097DAA" w:rsidRDefault="003F7F45" w:rsidP="003F7F45">
      <w:pPr>
        <w:jc w:val="center"/>
        <w:rPr>
          <w:sz w:val="28"/>
          <w:szCs w:val="28"/>
        </w:rPr>
      </w:pPr>
      <w:r w:rsidRPr="00097DAA">
        <w:rPr>
          <w:sz w:val="28"/>
          <w:szCs w:val="28"/>
        </w:rPr>
        <w:t>УСТАВ</w:t>
      </w:r>
    </w:p>
    <w:p w:rsidR="003F7F45" w:rsidRPr="00097DAA" w:rsidRDefault="003F7F45" w:rsidP="003F7F4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97DAA">
        <w:rPr>
          <w:sz w:val="28"/>
          <w:szCs w:val="28"/>
        </w:rPr>
        <w:t>униципальное казенное учреждение</w:t>
      </w:r>
    </w:p>
    <w:p w:rsidR="003F7F45" w:rsidRDefault="003F7F45" w:rsidP="003F7F45">
      <w:pPr>
        <w:jc w:val="center"/>
        <w:rPr>
          <w:sz w:val="28"/>
          <w:szCs w:val="28"/>
        </w:rPr>
      </w:pPr>
      <w:r w:rsidRPr="00097DAA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097DAA">
        <w:rPr>
          <w:sz w:val="28"/>
          <w:szCs w:val="28"/>
        </w:rPr>
        <w:t>ентр учета</w:t>
      </w:r>
      <w:r>
        <w:rPr>
          <w:sz w:val="28"/>
          <w:szCs w:val="28"/>
        </w:rPr>
        <w:t>Уинского муниципального округа</w:t>
      </w:r>
      <w:r w:rsidRPr="00097DAA">
        <w:rPr>
          <w:sz w:val="28"/>
          <w:szCs w:val="28"/>
        </w:rPr>
        <w:t>»</w:t>
      </w: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Село Уинское  2020 г.</w:t>
      </w:r>
    </w:p>
    <w:p w:rsidR="003F7F45" w:rsidRDefault="003F7F45" w:rsidP="003F7F45">
      <w:pPr>
        <w:jc w:val="center"/>
      </w:pPr>
    </w:p>
    <w:p w:rsidR="003F7F45" w:rsidRDefault="003F7F45" w:rsidP="003F7F45">
      <w:pPr>
        <w:pStyle w:val="1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F7F45" w:rsidRPr="003458BF" w:rsidRDefault="003F7F45" w:rsidP="003F7F45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3F7F45" w:rsidRDefault="003F7F45" w:rsidP="00CE53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 Настоящий устав разработан в соответствии с законодательством РФ, законодательством Пермского края, нормативно– правовыми актами ОМСУ Уинского муниципального округа Пермского края и регулирует деятельность муниципального казенного учреждения «Ц</w:t>
      </w:r>
      <w:r w:rsidRPr="0038748A">
        <w:rPr>
          <w:sz w:val="28"/>
          <w:szCs w:val="28"/>
        </w:rPr>
        <w:t>ентр учета Уинского</w:t>
      </w:r>
      <w:r>
        <w:rPr>
          <w:sz w:val="28"/>
          <w:szCs w:val="28"/>
        </w:rPr>
        <w:t>муниципального округа»</w:t>
      </w:r>
      <w:r w:rsidR="00CE53CF">
        <w:rPr>
          <w:sz w:val="28"/>
          <w:szCs w:val="28"/>
        </w:rPr>
        <w:t>.</w:t>
      </w:r>
    </w:p>
    <w:p w:rsidR="003F7F45" w:rsidRDefault="003F7F45" w:rsidP="003F7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  <w:r w:rsidRPr="0038748A">
        <w:rPr>
          <w:sz w:val="28"/>
          <w:szCs w:val="28"/>
        </w:rPr>
        <w:t>«</w:t>
      </w:r>
      <w:r>
        <w:rPr>
          <w:sz w:val="28"/>
          <w:szCs w:val="28"/>
        </w:rPr>
        <w:t>Ц</w:t>
      </w:r>
      <w:r w:rsidRPr="0038748A">
        <w:rPr>
          <w:sz w:val="28"/>
          <w:szCs w:val="28"/>
        </w:rPr>
        <w:t>ентр учета Уинского</w:t>
      </w:r>
      <w:r>
        <w:rPr>
          <w:sz w:val="28"/>
          <w:szCs w:val="28"/>
        </w:rPr>
        <w:t>муниципального округа</w:t>
      </w:r>
      <w:r w:rsidRPr="0038748A">
        <w:rPr>
          <w:sz w:val="28"/>
          <w:szCs w:val="28"/>
        </w:rPr>
        <w:t>»</w:t>
      </w:r>
      <w:r w:rsidRPr="003458B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казенное учреждение</w:t>
      </w:r>
      <w:r w:rsidRPr="003458BF">
        <w:rPr>
          <w:sz w:val="28"/>
          <w:szCs w:val="28"/>
        </w:rPr>
        <w:t>) создано в соответствии с Гражданским кодексом Российской Федерации, Бюджетным кодексом Российской Федерации, Федеральным законом</w:t>
      </w:r>
      <w:r w:rsidR="00CE53CF">
        <w:rPr>
          <w:sz w:val="28"/>
          <w:szCs w:val="28"/>
        </w:rPr>
        <w:t xml:space="preserve"> от 12 января 1996 года N 7-ФЗ «</w:t>
      </w:r>
      <w:r w:rsidRPr="003458BF">
        <w:rPr>
          <w:sz w:val="28"/>
          <w:szCs w:val="28"/>
        </w:rPr>
        <w:t xml:space="preserve">О </w:t>
      </w:r>
      <w:r w:rsidR="00CE53CF">
        <w:rPr>
          <w:sz w:val="28"/>
          <w:szCs w:val="28"/>
        </w:rPr>
        <w:t>некоммерческих организациях», решением Земского С</w:t>
      </w:r>
      <w:r>
        <w:rPr>
          <w:sz w:val="28"/>
          <w:szCs w:val="28"/>
        </w:rPr>
        <w:t xml:space="preserve">обрания Уинского муниципального района от 26.10.2018 № 379 «О создании муниципального казённого учреждения «Центр бухгалтерского учета Уинского района».   </w:t>
      </w:r>
    </w:p>
    <w:p w:rsidR="003F7F45" w:rsidRDefault="003F7F45" w:rsidP="003F7F45">
      <w:pPr>
        <w:jc w:val="both"/>
        <w:rPr>
          <w:sz w:val="28"/>
          <w:szCs w:val="28"/>
        </w:rPr>
      </w:pPr>
      <w:r w:rsidRPr="003458BF">
        <w:rPr>
          <w:sz w:val="28"/>
          <w:szCs w:val="28"/>
        </w:rPr>
        <w:t xml:space="preserve">Тип - </w:t>
      </w:r>
      <w:r>
        <w:rPr>
          <w:sz w:val="28"/>
          <w:szCs w:val="28"/>
        </w:rPr>
        <w:t>казенное учреждение</w:t>
      </w:r>
      <w:r w:rsidRPr="003458BF">
        <w:rPr>
          <w:sz w:val="28"/>
          <w:szCs w:val="28"/>
        </w:rPr>
        <w:t xml:space="preserve">. </w:t>
      </w:r>
    </w:p>
    <w:p w:rsidR="003F7F45" w:rsidRDefault="003F7F45" w:rsidP="00CE53CF">
      <w:pPr>
        <w:ind w:firstLine="375"/>
        <w:jc w:val="both"/>
        <w:rPr>
          <w:sz w:val="28"/>
          <w:szCs w:val="28"/>
        </w:rPr>
      </w:pPr>
      <w:r w:rsidRPr="00097DAA">
        <w:rPr>
          <w:sz w:val="28"/>
          <w:szCs w:val="28"/>
        </w:rPr>
        <w:t xml:space="preserve">1.2 Функции и полномочия </w:t>
      </w:r>
      <w:r w:rsidRPr="009A1C54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>к</w:t>
      </w:r>
      <w:r w:rsidRPr="009A1C54">
        <w:rPr>
          <w:sz w:val="28"/>
          <w:szCs w:val="28"/>
        </w:rPr>
        <w:t xml:space="preserve">азенного учреждения от имени Уинского муниципального </w:t>
      </w:r>
      <w:r>
        <w:rPr>
          <w:sz w:val="28"/>
          <w:szCs w:val="28"/>
        </w:rPr>
        <w:t>округа Пермского края</w:t>
      </w:r>
      <w:r w:rsidR="00842310">
        <w:rPr>
          <w:sz w:val="28"/>
          <w:szCs w:val="28"/>
        </w:rPr>
        <w:t xml:space="preserve">,в пределах делегированных полномочий, </w:t>
      </w:r>
      <w:r w:rsidRPr="009A1C54">
        <w:rPr>
          <w:sz w:val="28"/>
          <w:szCs w:val="28"/>
        </w:rPr>
        <w:t xml:space="preserve">осуществляет </w:t>
      </w:r>
      <w:r w:rsidRPr="006D5AE6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инансовое управлениеадминистрации </w:t>
      </w:r>
      <w:r w:rsidRPr="009A1C5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края(далее - у</w:t>
      </w:r>
      <w:r w:rsidRPr="009A1C54">
        <w:rPr>
          <w:sz w:val="28"/>
          <w:szCs w:val="28"/>
        </w:rPr>
        <w:t xml:space="preserve">чредитель). </w:t>
      </w:r>
    </w:p>
    <w:p w:rsidR="003F7F45" w:rsidRPr="003458BF" w:rsidRDefault="00CE53CF" w:rsidP="00CE53CF">
      <w:pPr>
        <w:pStyle w:val="1"/>
        <w:spacing w:after="0"/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3F7F45" w:rsidRPr="003458BF">
        <w:rPr>
          <w:rFonts w:ascii="Times New Roman" w:hAnsi="Times New Roman"/>
          <w:sz w:val="28"/>
          <w:szCs w:val="28"/>
        </w:rPr>
        <w:t xml:space="preserve">Официальное наименование </w:t>
      </w:r>
      <w:r w:rsidR="003F7F45">
        <w:rPr>
          <w:rFonts w:ascii="Times New Roman" w:hAnsi="Times New Roman"/>
          <w:sz w:val="28"/>
          <w:szCs w:val="28"/>
        </w:rPr>
        <w:t>к</w:t>
      </w:r>
      <w:r w:rsidR="003F7F45" w:rsidRPr="003458BF">
        <w:rPr>
          <w:rFonts w:ascii="Times New Roman" w:hAnsi="Times New Roman"/>
          <w:sz w:val="28"/>
          <w:szCs w:val="28"/>
        </w:rPr>
        <w:t>азенного учреждения:</w:t>
      </w:r>
    </w:p>
    <w:p w:rsidR="003F7F45" w:rsidRDefault="003F7F45" w:rsidP="00CE53C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58BF">
        <w:rPr>
          <w:rFonts w:ascii="Times New Roman" w:hAnsi="Times New Roman"/>
          <w:sz w:val="28"/>
          <w:szCs w:val="28"/>
        </w:rPr>
        <w:t xml:space="preserve">полное - </w:t>
      </w: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Pr="003874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</w:t>
      </w:r>
      <w:r w:rsidRPr="0038748A">
        <w:rPr>
          <w:rFonts w:ascii="Times New Roman" w:hAnsi="Times New Roman"/>
          <w:sz w:val="28"/>
          <w:szCs w:val="28"/>
        </w:rPr>
        <w:t>ентр учета Уинского</w:t>
      </w:r>
      <w:r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Pr="0038748A">
        <w:rPr>
          <w:rFonts w:ascii="Times New Roman" w:hAnsi="Times New Roman"/>
          <w:sz w:val="28"/>
          <w:szCs w:val="28"/>
        </w:rPr>
        <w:t>»</w:t>
      </w:r>
      <w:r w:rsidRPr="003458BF">
        <w:rPr>
          <w:rFonts w:ascii="Times New Roman" w:hAnsi="Times New Roman"/>
          <w:sz w:val="28"/>
          <w:szCs w:val="28"/>
        </w:rPr>
        <w:t xml:space="preserve">, </w:t>
      </w:r>
    </w:p>
    <w:p w:rsidR="003F7F45" w:rsidRDefault="003F7F45" w:rsidP="00CE53C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-  МКУ «Ц</w:t>
      </w:r>
      <w:r w:rsidRPr="00174ED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Уинского муниципального округа</w:t>
      </w:r>
      <w:r w:rsidRPr="00174ED1">
        <w:rPr>
          <w:rFonts w:ascii="Times New Roman" w:hAnsi="Times New Roman"/>
          <w:sz w:val="28"/>
          <w:szCs w:val="28"/>
        </w:rPr>
        <w:t>»</w:t>
      </w:r>
      <w:r w:rsidR="00B21699">
        <w:rPr>
          <w:rFonts w:ascii="Times New Roman" w:hAnsi="Times New Roman"/>
          <w:sz w:val="28"/>
          <w:szCs w:val="28"/>
        </w:rPr>
        <w:t>.</w:t>
      </w:r>
    </w:p>
    <w:p w:rsidR="003F7F45" w:rsidRPr="00024F06" w:rsidRDefault="003F7F45" w:rsidP="00B21699">
      <w:pPr>
        <w:pStyle w:val="1"/>
        <w:spacing w:after="0"/>
        <w:ind w:left="0" w:firstLine="375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1.</w:t>
      </w:r>
      <w:r w:rsidR="00B21699">
        <w:rPr>
          <w:rFonts w:ascii="Times New Roman" w:hAnsi="Times New Roman"/>
          <w:sz w:val="28"/>
          <w:szCs w:val="28"/>
        </w:rPr>
        <w:t>4</w:t>
      </w:r>
      <w:r w:rsidRPr="0044413A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учреждение</w:t>
      </w:r>
      <w:r w:rsidRPr="0044413A">
        <w:rPr>
          <w:rFonts w:ascii="Times New Roman" w:hAnsi="Times New Roman"/>
          <w:sz w:val="28"/>
          <w:szCs w:val="28"/>
        </w:rPr>
        <w:t xml:space="preserve"> является юридическим лицом. </w:t>
      </w:r>
      <w:r>
        <w:rPr>
          <w:rFonts w:ascii="Times New Roman" w:hAnsi="Times New Roman"/>
          <w:sz w:val="28"/>
          <w:szCs w:val="28"/>
        </w:rPr>
        <w:t>Казенное учреждение</w:t>
      </w:r>
      <w:r w:rsidRPr="0044413A">
        <w:rPr>
          <w:rFonts w:ascii="Times New Roman" w:hAnsi="Times New Roman"/>
          <w:sz w:val="28"/>
          <w:szCs w:val="28"/>
        </w:rPr>
        <w:t xml:space="preserve"> имеет самостоятельный баланс, лицевые счета, открытые для учета операций по исполнению доходов и расходов бюджета, печать со своим наименованием, штам</w:t>
      </w:r>
      <w:r>
        <w:rPr>
          <w:rFonts w:ascii="Times New Roman" w:hAnsi="Times New Roman"/>
          <w:sz w:val="28"/>
          <w:szCs w:val="28"/>
        </w:rPr>
        <w:t>пы, бланки.</w:t>
      </w:r>
    </w:p>
    <w:p w:rsidR="003F7F45" w:rsidRDefault="003F7F45" w:rsidP="00B21699">
      <w:pPr>
        <w:pStyle w:val="1"/>
        <w:spacing w:after="0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44413A">
        <w:rPr>
          <w:rFonts w:ascii="Times New Roman" w:hAnsi="Times New Roman"/>
          <w:sz w:val="28"/>
          <w:szCs w:val="28"/>
        </w:rPr>
        <w:t xml:space="preserve"> Казенное </w:t>
      </w:r>
      <w:r>
        <w:rPr>
          <w:rFonts w:ascii="Times New Roman" w:hAnsi="Times New Roman"/>
          <w:sz w:val="28"/>
          <w:szCs w:val="28"/>
        </w:rPr>
        <w:t>учреждение</w:t>
      </w:r>
      <w:r w:rsidRPr="0044413A">
        <w:rPr>
          <w:rFonts w:ascii="Times New Roman" w:hAnsi="Times New Roman"/>
          <w:sz w:val="28"/>
          <w:szCs w:val="28"/>
        </w:rPr>
        <w:t xml:space="preserve"> выступает истцом и ответчиком в суде в соответствии с законодательством Российской Федерации.</w:t>
      </w:r>
    </w:p>
    <w:p w:rsidR="003F7F45" w:rsidRPr="00730FE5" w:rsidRDefault="003F7F45" w:rsidP="00B21699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0FE5">
        <w:rPr>
          <w:rFonts w:ascii="Times New Roman" w:hAnsi="Times New Roman"/>
          <w:sz w:val="28"/>
          <w:szCs w:val="28"/>
        </w:rPr>
        <w:t>1.</w:t>
      </w:r>
      <w:r w:rsidR="00B21699">
        <w:rPr>
          <w:rFonts w:ascii="Times New Roman" w:hAnsi="Times New Roman"/>
          <w:sz w:val="28"/>
          <w:szCs w:val="28"/>
        </w:rPr>
        <w:t>5</w:t>
      </w:r>
      <w:r w:rsidRPr="00730FE5">
        <w:rPr>
          <w:rFonts w:ascii="Times New Roman" w:hAnsi="Times New Roman"/>
          <w:sz w:val="28"/>
          <w:szCs w:val="28"/>
        </w:rPr>
        <w:t xml:space="preserve"> Местонахождение казенного учреждения – 617520, Пермский край, село Уин</w:t>
      </w:r>
      <w:r>
        <w:rPr>
          <w:rFonts w:ascii="Times New Roman" w:hAnsi="Times New Roman"/>
          <w:sz w:val="28"/>
          <w:szCs w:val="28"/>
        </w:rPr>
        <w:t>ское, улица Коммунистическая,  1</w:t>
      </w:r>
      <w:r w:rsidRPr="00730FE5">
        <w:rPr>
          <w:rFonts w:ascii="Times New Roman" w:hAnsi="Times New Roman"/>
          <w:sz w:val="28"/>
          <w:szCs w:val="28"/>
        </w:rPr>
        <w:t xml:space="preserve">. </w:t>
      </w:r>
    </w:p>
    <w:p w:rsidR="003F7F45" w:rsidRPr="00C86ED8" w:rsidRDefault="00B21699" w:rsidP="00B21699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F7F45" w:rsidRPr="00C86ED8">
        <w:rPr>
          <w:rFonts w:ascii="Times New Roman" w:hAnsi="Times New Roman"/>
          <w:sz w:val="28"/>
          <w:szCs w:val="28"/>
        </w:rPr>
        <w:t xml:space="preserve">Казенное </w:t>
      </w:r>
      <w:r w:rsidR="003F7F45">
        <w:rPr>
          <w:rFonts w:ascii="Times New Roman" w:hAnsi="Times New Roman"/>
          <w:sz w:val="28"/>
          <w:szCs w:val="28"/>
        </w:rPr>
        <w:t>учреждение</w:t>
      </w:r>
      <w:r w:rsidR="003F7F45" w:rsidRPr="00C86ED8">
        <w:rPr>
          <w:rFonts w:ascii="Times New Roman" w:hAnsi="Times New Roman"/>
          <w:sz w:val="28"/>
          <w:szCs w:val="28"/>
        </w:rPr>
        <w:t xml:space="preserve"> самостоятельно в осуществлени</w:t>
      </w:r>
      <w:r w:rsidR="003F7F45">
        <w:rPr>
          <w:rFonts w:ascii="Times New Roman" w:hAnsi="Times New Roman"/>
          <w:sz w:val="28"/>
          <w:szCs w:val="28"/>
        </w:rPr>
        <w:t>и</w:t>
      </w:r>
      <w:r w:rsidR="003F7F45" w:rsidRPr="00C86ED8">
        <w:rPr>
          <w:rFonts w:ascii="Times New Roman" w:hAnsi="Times New Roman"/>
          <w:sz w:val="28"/>
          <w:szCs w:val="28"/>
        </w:rPr>
        <w:t xml:space="preserve"> бухгалтерского учета, финансово - экономической, административной деятельности, в разработке и принятии локальных нормативных актов в соответствии с действующим законодательством Российской Федерации и настоящим </w:t>
      </w:r>
      <w:r w:rsidR="003F7F45">
        <w:rPr>
          <w:rFonts w:ascii="Times New Roman" w:hAnsi="Times New Roman"/>
          <w:sz w:val="28"/>
          <w:szCs w:val="28"/>
        </w:rPr>
        <w:t>у</w:t>
      </w:r>
      <w:r w:rsidR="003F7F45" w:rsidRPr="00C86ED8">
        <w:rPr>
          <w:rFonts w:ascii="Times New Roman" w:hAnsi="Times New Roman"/>
          <w:sz w:val="28"/>
          <w:szCs w:val="28"/>
        </w:rPr>
        <w:t>ставом.</w:t>
      </w:r>
    </w:p>
    <w:p w:rsidR="003F7F45" w:rsidRDefault="00B21699" w:rsidP="00B21699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3F7F45">
        <w:rPr>
          <w:rFonts w:ascii="Times New Roman" w:hAnsi="Times New Roman"/>
          <w:sz w:val="28"/>
          <w:szCs w:val="28"/>
        </w:rPr>
        <w:t>Казенное учреждение</w:t>
      </w:r>
      <w:r w:rsidR="003F7F45" w:rsidRPr="00C86ED8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Федеральным законом Российской </w:t>
      </w:r>
      <w:r w:rsidR="003F7F45" w:rsidRPr="00C86ED8">
        <w:rPr>
          <w:rFonts w:ascii="Times New Roman" w:hAnsi="Times New Roman"/>
          <w:sz w:val="28"/>
          <w:szCs w:val="28"/>
        </w:rPr>
        <w:lastRenderedPageBreak/>
        <w:t>Федерации «О бухгалтерском учете», другими законами Российской Федерации, Пермского края, указами Президента Российской Федерации, губернатора Пермского края, постановлениями и распоряжениями Правительства Российской Федерации Пермского края, правовыми актами органов местного самоуправления</w:t>
      </w:r>
      <w:r w:rsidR="003F7F45">
        <w:rPr>
          <w:rFonts w:ascii="Times New Roman" w:hAnsi="Times New Roman"/>
          <w:sz w:val="28"/>
          <w:szCs w:val="28"/>
        </w:rPr>
        <w:t xml:space="preserve">Уинского муниципального округа Пермского края </w:t>
      </w:r>
      <w:r w:rsidR="003F7F45" w:rsidRPr="00C86ED8">
        <w:rPr>
          <w:rFonts w:ascii="Times New Roman" w:hAnsi="Times New Roman"/>
          <w:sz w:val="28"/>
          <w:szCs w:val="28"/>
        </w:rPr>
        <w:t xml:space="preserve">и настоящим </w:t>
      </w:r>
      <w:r w:rsidR="003F7F45">
        <w:rPr>
          <w:rFonts w:ascii="Times New Roman" w:hAnsi="Times New Roman"/>
          <w:sz w:val="28"/>
          <w:szCs w:val="28"/>
        </w:rPr>
        <w:t>у</w:t>
      </w:r>
      <w:r w:rsidR="003F7F45" w:rsidRPr="00C86ED8">
        <w:rPr>
          <w:rFonts w:ascii="Times New Roman" w:hAnsi="Times New Roman"/>
          <w:sz w:val="28"/>
          <w:szCs w:val="28"/>
        </w:rPr>
        <w:t>ставом.</w:t>
      </w:r>
    </w:p>
    <w:p w:rsidR="003F7F45" w:rsidRPr="00C86ED8" w:rsidRDefault="00B21699" w:rsidP="00B21699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="003F7F45">
        <w:rPr>
          <w:rFonts w:ascii="Times New Roman" w:hAnsi="Times New Roman"/>
          <w:sz w:val="28"/>
          <w:szCs w:val="28"/>
        </w:rPr>
        <w:t xml:space="preserve">Контроль за финансовой деятельностью казенного учреждения осуществляет </w:t>
      </w:r>
      <w:r w:rsidR="003F7F45" w:rsidRPr="006D5AE6">
        <w:rPr>
          <w:rFonts w:ascii="Times New Roman" w:hAnsi="Times New Roman"/>
          <w:sz w:val="28"/>
          <w:szCs w:val="28"/>
        </w:rPr>
        <w:t>учредитель</w:t>
      </w:r>
      <w:r w:rsidR="003F7F45">
        <w:rPr>
          <w:rFonts w:ascii="Times New Roman" w:hAnsi="Times New Roman"/>
          <w:sz w:val="28"/>
          <w:szCs w:val="28"/>
        </w:rPr>
        <w:t>.</w:t>
      </w:r>
    </w:p>
    <w:p w:rsidR="003F7F45" w:rsidRDefault="003F7F45" w:rsidP="003F7F45">
      <w:pPr>
        <w:jc w:val="both"/>
        <w:rPr>
          <w:sz w:val="28"/>
          <w:szCs w:val="28"/>
        </w:rPr>
      </w:pPr>
    </w:p>
    <w:p w:rsidR="003F7F45" w:rsidRDefault="003F7F45" w:rsidP="003F7F45">
      <w:pPr>
        <w:pStyle w:val="1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Предмет, цели и виды деятельности казенного учреждения</w:t>
      </w:r>
    </w:p>
    <w:p w:rsidR="003F7F45" w:rsidRDefault="003F7F45" w:rsidP="003F7F45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3F7F45" w:rsidRDefault="003F7F45" w:rsidP="00B21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941B6">
        <w:rPr>
          <w:color w:val="333333"/>
          <w:sz w:val="28"/>
          <w:szCs w:val="28"/>
          <w:shd w:val="clear" w:color="auto" w:fill="FFFFFF"/>
        </w:rPr>
        <w:t xml:space="preserve">Предмет деятельности </w:t>
      </w:r>
      <w:r>
        <w:rPr>
          <w:color w:val="333333"/>
          <w:sz w:val="28"/>
          <w:szCs w:val="28"/>
          <w:shd w:val="clear" w:color="auto" w:fill="FFFFFF"/>
        </w:rPr>
        <w:t>казенного у</w:t>
      </w:r>
      <w:r w:rsidRPr="008941B6">
        <w:rPr>
          <w:color w:val="333333"/>
          <w:sz w:val="28"/>
          <w:szCs w:val="28"/>
          <w:shd w:val="clear" w:color="auto" w:fill="FFFFFF"/>
        </w:rPr>
        <w:t>чреждения - деятельность в области бухгалтерского учета</w:t>
      </w:r>
      <w:r>
        <w:rPr>
          <w:sz w:val="28"/>
          <w:szCs w:val="28"/>
        </w:rPr>
        <w:t xml:space="preserve">. </w:t>
      </w:r>
      <w:r w:rsidRPr="00B8644C">
        <w:rPr>
          <w:sz w:val="28"/>
          <w:szCs w:val="28"/>
        </w:rPr>
        <w:t>Под бухгалтерским учетом в соответствии с действующим законодательством Российской Федерации понимается упорядоченная система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</w:t>
      </w:r>
      <w:r>
        <w:rPr>
          <w:sz w:val="28"/>
          <w:szCs w:val="28"/>
        </w:rPr>
        <w:t>.</w:t>
      </w:r>
    </w:p>
    <w:p w:rsidR="003F7F45" w:rsidRDefault="003F7F45" w:rsidP="00B21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 Казенное учреждение создается с целью централизованного ведения бухгалтерского учета, кадрового учета, планирования финансово-хозяйственной деятельности муниципальных учреждений (бюджетных, казенных) согласно заключенным договорам (соглашениям) на обслуживание (далее – обслуживаемые организации) и осуществление иных сопутствующих функций в обслуживаемых организациях.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C86ED8">
        <w:rPr>
          <w:sz w:val="28"/>
          <w:szCs w:val="28"/>
        </w:rPr>
        <w:t xml:space="preserve">Для достижения указанных целей </w:t>
      </w:r>
      <w:r>
        <w:rPr>
          <w:sz w:val="28"/>
          <w:szCs w:val="28"/>
        </w:rPr>
        <w:t>казенное учреждение</w:t>
      </w:r>
      <w:r w:rsidRPr="00C86ED8">
        <w:rPr>
          <w:sz w:val="28"/>
          <w:szCs w:val="28"/>
        </w:rPr>
        <w:t xml:space="preserve"> выполняет следующие основные виды деятельности: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 xml:space="preserve">.1. самостоятельно формирует учетную политику </w:t>
      </w:r>
      <w:r>
        <w:rPr>
          <w:sz w:val="28"/>
          <w:szCs w:val="28"/>
        </w:rPr>
        <w:t>казенного учреждения</w:t>
      </w:r>
      <w:r w:rsidRPr="00C86ED8">
        <w:rPr>
          <w:sz w:val="28"/>
          <w:szCs w:val="28"/>
        </w:rPr>
        <w:t xml:space="preserve"> в соответствии с законодательством Российской Федерации о бухгалтерском (бюджетном) учете;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.2. ведет на договорной основе бухгалтерский (бюджетный) учет</w:t>
      </w:r>
      <w:r>
        <w:rPr>
          <w:sz w:val="28"/>
          <w:szCs w:val="28"/>
        </w:rPr>
        <w:t>, о</w:t>
      </w:r>
      <w:r w:rsidRPr="00C86ED8">
        <w:rPr>
          <w:sz w:val="28"/>
          <w:szCs w:val="28"/>
        </w:rPr>
        <w:t xml:space="preserve">бслуживаемых </w:t>
      </w:r>
      <w:r>
        <w:rPr>
          <w:sz w:val="28"/>
          <w:szCs w:val="28"/>
        </w:rPr>
        <w:t>организаций</w:t>
      </w:r>
      <w:r w:rsidRPr="00C86ED8">
        <w:rPr>
          <w:sz w:val="28"/>
          <w:szCs w:val="28"/>
        </w:rPr>
        <w:t xml:space="preserve"> в соответствии с требованиями действующего законодательства и принятой учетной политикой </w:t>
      </w:r>
      <w:r>
        <w:rPr>
          <w:sz w:val="28"/>
          <w:szCs w:val="28"/>
        </w:rPr>
        <w:t>казенного учреждения</w:t>
      </w:r>
      <w:r w:rsidRPr="00C86ED8">
        <w:rPr>
          <w:sz w:val="28"/>
          <w:szCs w:val="28"/>
        </w:rPr>
        <w:t>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 xml:space="preserve">.3. организует и ведет бухгалтерский учет бюджетных и внебюджетных средств, выделяемых </w:t>
      </w:r>
      <w:r>
        <w:rPr>
          <w:sz w:val="28"/>
          <w:szCs w:val="28"/>
        </w:rPr>
        <w:t>обслуживаемым организациям</w:t>
      </w:r>
      <w:r w:rsidRPr="00C86ED8">
        <w:rPr>
          <w:sz w:val="28"/>
          <w:szCs w:val="28"/>
        </w:rPr>
        <w:t>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 xml:space="preserve">.4. осуществляет планирование бюджетных ассигнований на оказание </w:t>
      </w:r>
      <w:r>
        <w:rPr>
          <w:sz w:val="28"/>
          <w:szCs w:val="28"/>
        </w:rPr>
        <w:t>государственных (</w:t>
      </w:r>
      <w:r w:rsidRPr="00C86ED8">
        <w:rPr>
          <w:sz w:val="28"/>
          <w:szCs w:val="28"/>
        </w:rPr>
        <w:t>муниципальных</w:t>
      </w:r>
      <w:r>
        <w:rPr>
          <w:sz w:val="28"/>
          <w:szCs w:val="28"/>
        </w:rPr>
        <w:t>) услуг о</w:t>
      </w:r>
      <w:r w:rsidRPr="00C86ED8">
        <w:rPr>
          <w:sz w:val="28"/>
          <w:szCs w:val="28"/>
        </w:rPr>
        <w:t xml:space="preserve">бслуживаемым </w:t>
      </w:r>
      <w:r>
        <w:rPr>
          <w:sz w:val="28"/>
          <w:szCs w:val="28"/>
        </w:rPr>
        <w:t>организациям</w:t>
      </w:r>
      <w:r w:rsidRPr="00C86ED8">
        <w:rPr>
          <w:sz w:val="28"/>
          <w:szCs w:val="28"/>
        </w:rPr>
        <w:t>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3.5. составляет бюджетные сметы о</w:t>
      </w:r>
      <w:r w:rsidRPr="00C86ED8">
        <w:rPr>
          <w:sz w:val="28"/>
          <w:szCs w:val="28"/>
        </w:rPr>
        <w:t xml:space="preserve">бслуживаемым </w:t>
      </w:r>
      <w:r>
        <w:rPr>
          <w:sz w:val="28"/>
          <w:szCs w:val="28"/>
        </w:rPr>
        <w:t>организациям</w:t>
      </w:r>
      <w:r w:rsidRPr="00C86ED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Соглашениями;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.6. осуществляет предварительный и текущий контроль за соответствием осуществляемых хозяйственных операций согласно законодательству Российской Федерации, заключением договоров в соответствии с утвержденными лимитами бюджетных обязательств, бюджетными сметами,  своевременно и правильно оформляет первичные учетные документы;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 xml:space="preserve">.7. производит расчеты с работниками, обслуживаемых </w:t>
      </w:r>
      <w:r>
        <w:rPr>
          <w:sz w:val="28"/>
          <w:szCs w:val="28"/>
        </w:rPr>
        <w:t>организаций</w:t>
      </w:r>
      <w:r w:rsidRPr="00C86ED8">
        <w:rPr>
          <w:sz w:val="28"/>
          <w:szCs w:val="28"/>
        </w:rPr>
        <w:t xml:space="preserve"> по оплате труда согласно штатному расписанию;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 xml:space="preserve">.8. обеспечивает достоверный учет основных средств, материальных ценностей, нематериальных активов, обязательств, денежных средств обслуживаемых </w:t>
      </w:r>
      <w:r>
        <w:rPr>
          <w:sz w:val="28"/>
          <w:szCs w:val="28"/>
        </w:rPr>
        <w:t>организаций</w:t>
      </w:r>
      <w:r w:rsidRPr="00C86ED8">
        <w:rPr>
          <w:sz w:val="28"/>
          <w:szCs w:val="28"/>
        </w:rPr>
        <w:t>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 xml:space="preserve">.9. участвует в проведении инвентаризации имущества и обязательств обслуживаемых </w:t>
      </w:r>
      <w:r>
        <w:rPr>
          <w:sz w:val="28"/>
          <w:szCs w:val="28"/>
        </w:rPr>
        <w:t>организаций</w:t>
      </w:r>
      <w:r w:rsidRPr="00C86ED8">
        <w:rPr>
          <w:sz w:val="28"/>
          <w:szCs w:val="28"/>
        </w:rPr>
        <w:t xml:space="preserve"> в соответствии с действующим законодательством Российской Федерации, определяет результаты инвентаризации и отражает их в учете;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86ED8">
        <w:rPr>
          <w:sz w:val="28"/>
          <w:szCs w:val="28"/>
        </w:rPr>
        <w:t>. осуществляет контроль по исполнению смет доходов и расходов;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86ED8">
        <w:rPr>
          <w:sz w:val="28"/>
          <w:szCs w:val="28"/>
        </w:rPr>
        <w:t>. проводит работу по внедрению современных технологий автоматизации процесса ведения бухгалтерского (бюджетного) учета и отчетности;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86ED8">
        <w:rPr>
          <w:sz w:val="28"/>
          <w:szCs w:val="28"/>
        </w:rPr>
        <w:t xml:space="preserve">. составляет в органы статистики, налоговые и иные органы в установленном порядке бухгалтерскую (бюджетную), иную установленную действующим законодательством отчетность по </w:t>
      </w:r>
      <w:r>
        <w:rPr>
          <w:sz w:val="28"/>
          <w:szCs w:val="28"/>
        </w:rPr>
        <w:t>каждой обслуживаемой организации</w:t>
      </w:r>
      <w:r w:rsidRPr="00C86ED8">
        <w:rPr>
          <w:sz w:val="28"/>
          <w:szCs w:val="28"/>
        </w:rPr>
        <w:t>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 составляет сводный бухгалтерский</w:t>
      </w:r>
      <w:r>
        <w:rPr>
          <w:sz w:val="28"/>
          <w:szCs w:val="28"/>
        </w:rPr>
        <w:t xml:space="preserve"> (бюджетный)</w:t>
      </w:r>
      <w:r w:rsidRPr="00C86ED8">
        <w:rPr>
          <w:sz w:val="28"/>
          <w:szCs w:val="28"/>
        </w:rPr>
        <w:t xml:space="preserve"> отчет и другую установленную законодательством отчетность для представления в установленные сроки в органы статистики и другие органы;</w:t>
      </w:r>
    </w:p>
    <w:p w:rsidR="003F7F45" w:rsidRDefault="003F7F45" w:rsidP="00B21699">
      <w:pPr>
        <w:ind w:firstLine="360"/>
        <w:jc w:val="both"/>
        <w:rPr>
          <w:sz w:val="28"/>
          <w:szCs w:val="28"/>
        </w:rPr>
      </w:pPr>
      <w:r w:rsidRPr="00C86E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86ED8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C86ED8">
        <w:rPr>
          <w:sz w:val="28"/>
          <w:szCs w:val="28"/>
        </w:rPr>
        <w:t xml:space="preserve">. организует и проводит учебу работников </w:t>
      </w:r>
      <w:r>
        <w:rPr>
          <w:sz w:val="28"/>
          <w:szCs w:val="28"/>
        </w:rPr>
        <w:t>казенного учреждения</w:t>
      </w:r>
      <w:r w:rsidRPr="00C86ED8">
        <w:rPr>
          <w:sz w:val="28"/>
          <w:szCs w:val="28"/>
        </w:rPr>
        <w:t xml:space="preserve">, руководителей и иных работников </w:t>
      </w:r>
      <w:r>
        <w:rPr>
          <w:sz w:val="28"/>
          <w:szCs w:val="28"/>
        </w:rPr>
        <w:t>обслуживаемых учреждений</w:t>
      </w:r>
      <w:r w:rsidRPr="00C86ED8">
        <w:rPr>
          <w:sz w:val="28"/>
          <w:szCs w:val="28"/>
        </w:rPr>
        <w:t xml:space="preserve"> по вопросам, касающимся деятельности </w:t>
      </w:r>
      <w:r>
        <w:rPr>
          <w:sz w:val="28"/>
          <w:szCs w:val="28"/>
        </w:rPr>
        <w:t>казенного учреждения;</w:t>
      </w:r>
    </w:p>
    <w:p w:rsidR="003F7F45" w:rsidRPr="00C86ED8" w:rsidRDefault="003F7F45" w:rsidP="00B21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2.3.15. </w:t>
      </w:r>
      <w:r w:rsidRPr="00C86ED8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кадровый учет</w:t>
      </w:r>
      <w:r w:rsidRPr="00C86ED8">
        <w:rPr>
          <w:sz w:val="28"/>
          <w:szCs w:val="28"/>
        </w:rPr>
        <w:t xml:space="preserve"> обслуживаемых </w:t>
      </w:r>
      <w:r>
        <w:rPr>
          <w:sz w:val="28"/>
          <w:szCs w:val="28"/>
        </w:rPr>
        <w:t>организаций.</w:t>
      </w:r>
    </w:p>
    <w:p w:rsidR="003F7F45" w:rsidRDefault="003F7F45" w:rsidP="003F7F45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3F7F45" w:rsidRPr="00BB7BB4" w:rsidRDefault="003F7F45" w:rsidP="003F7F45">
      <w:pPr>
        <w:pStyle w:val="1"/>
        <w:spacing w:after="0" w:line="320" w:lineRule="exact"/>
        <w:rPr>
          <w:rFonts w:ascii="Times New Roman" w:hAnsi="Times New Roman"/>
          <w:sz w:val="28"/>
          <w:szCs w:val="28"/>
          <w:highlight w:val="red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42A69">
        <w:rPr>
          <w:rFonts w:ascii="Times New Roman" w:hAnsi="Times New Roman"/>
          <w:sz w:val="28"/>
          <w:szCs w:val="28"/>
          <w:lang w:eastAsia="ru-RU"/>
        </w:rPr>
        <w:t xml:space="preserve">Имущество и финансовое обеспечение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D5AE6">
        <w:rPr>
          <w:rFonts w:ascii="Times New Roman" w:hAnsi="Times New Roman"/>
          <w:sz w:val="28"/>
          <w:szCs w:val="28"/>
          <w:lang w:eastAsia="ru-RU"/>
        </w:rPr>
        <w:t>азенного</w:t>
      </w:r>
    </w:p>
    <w:p w:rsidR="003F7F45" w:rsidRPr="00042A69" w:rsidRDefault="003F7F45" w:rsidP="003F7F45">
      <w:pPr>
        <w:pStyle w:val="1"/>
        <w:spacing w:after="0" w:line="32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A69">
        <w:rPr>
          <w:rFonts w:ascii="Times New Roman" w:hAnsi="Times New Roman"/>
          <w:sz w:val="28"/>
          <w:szCs w:val="28"/>
          <w:lang w:eastAsia="ru-RU"/>
        </w:rPr>
        <w:t>учреждения</w:t>
      </w:r>
    </w:p>
    <w:p w:rsidR="003F7F45" w:rsidRPr="00066C40" w:rsidRDefault="003F7F45" w:rsidP="003F7F45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3F7F45" w:rsidRPr="00066C40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 xml:space="preserve">3.1. Имущество </w:t>
      </w:r>
      <w:r>
        <w:rPr>
          <w:sz w:val="28"/>
          <w:szCs w:val="28"/>
        </w:rPr>
        <w:t>казенного учреждения</w:t>
      </w:r>
      <w:r w:rsidRPr="00066C40">
        <w:rPr>
          <w:sz w:val="28"/>
          <w:szCs w:val="28"/>
        </w:rPr>
        <w:t xml:space="preserve"> является муниципальной </w:t>
      </w:r>
      <w:r w:rsidRPr="00F71291">
        <w:rPr>
          <w:sz w:val="28"/>
          <w:szCs w:val="28"/>
        </w:rPr>
        <w:t xml:space="preserve">собственностью Уинского муниципального </w:t>
      </w:r>
      <w:r>
        <w:rPr>
          <w:sz w:val="28"/>
          <w:szCs w:val="28"/>
        </w:rPr>
        <w:t>округа Пермского края</w:t>
      </w:r>
      <w:r w:rsidRPr="00066C40">
        <w:rPr>
          <w:sz w:val="28"/>
          <w:szCs w:val="28"/>
        </w:rPr>
        <w:t xml:space="preserve"> и закрепляется за </w:t>
      </w:r>
      <w:r>
        <w:rPr>
          <w:sz w:val="28"/>
          <w:szCs w:val="28"/>
        </w:rPr>
        <w:t>казенным учреждением</w:t>
      </w:r>
      <w:r w:rsidRPr="00066C40">
        <w:rPr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Федерации.</w:t>
      </w:r>
    </w:p>
    <w:p w:rsidR="003F7F45" w:rsidRPr="00066C40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 xml:space="preserve">3.2. Функции и полномочия </w:t>
      </w:r>
      <w:r>
        <w:rPr>
          <w:sz w:val="28"/>
          <w:szCs w:val="28"/>
        </w:rPr>
        <w:t xml:space="preserve">собственника имущества от имени Уинского муниципального округа Пермского края </w:t>
      </w:r>
      <w:r w:rsidRPr="00066C40">
        <w:rPr>
          <w:sz w:val="28"/>
          <w:szCs w:val="28"/>
        </w:rPr>
        <w:t>осуществляет в пределах своей компетентности уполномоченный орган –</w:t>
      </w:r>
      <w:r>
        <w:rPr>
          <w:sz w:val="28"/>
          <w:szCs w:val="28"/>
        </w:rPr>
        <w:t xml:space="preserve"> У</w:t>
      </w:r>
      <w:r w:rsidRPr="0045675F">
        <w:rPr>
          <w:sz w:val="28"/>
          <w:szCs w:val="28"/>
        </w:rPr>
        <w:t>правлени</w:t>
      </w:r>
      <w:r>
        <w:rPr>
          <w:sz w:val="28"/>
          <w:szCs w:val="28"/>
        </w:rPr>
        <w:t>еимущественных и земельных отношений администрации Уинского муниципального округа Пермского края</w:t>
      </w:r>
      <w:r w:rsidRPr="0045675F">
        <w:rPr>
          <w:sz w:val="28"/>
          <w:szCs w:val="28"/>
        </w:rPr>
        <w:t>.</w:t>
      </w:r>
    </w:p>
    <w:p w:rsidR="003F7F45" w:rsidRPr="00066C40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>3.3. Функции по управлению и распоряжению</w:t>
      </w:r>
      <w:r>
        <w:rPr>
          <w:sz w:val="28"/>
          <w:szCs w:val="28"/>
        </w:rPr>
        <w:t xml:space="preserve"> имуществом казенного учреждения</w:t>
      </w:r>
      <w:r w:rsidRPr="00066C40">
        <w:rPr>
          <w:sz w:val="28"/>
          <w:szCs w:val="28"/>
        </w:rPr>
        <w:t xml:space="preserve"> осуществляет в пределах своей компетенции уполномоченный орган –</w:t>
      </w:r>
      <w:r>
        <w:rPr>
          <w:sz w:val="28"/>
          <w:szCs w:val="28"/>
        </w:rPr>
        <w:t>У</w:t>
      </w:r>
      <w:r w:rsidRPr="0045675F">
        <w:rPr>
          <w:sz w:val="28"/>
          <w:szCs w:val="28"/>
        </w:rPr>
        <w:t>правлени</w:t>
      </w:r>
      <w:r>
        <w:rPr>
          <w:sz w:val="28"/>
          <w:szCs w:val="28"/>
        </w:rPr>
        <w:t>еимущественных и земельных отношений администрации Уинского муниципального округа Пермского края</w:t>
      </w:r>
      <w:r w:rsidRPr="0045675F">
        <w:rPr>
          <w:sz w:val="28"/>
          <w:szCs w:val="28"/>
        </w:rPr>
        <w:t>.</w:t>
      </w:r>
    </w:p>
    <w:p w:rsidR="003F7F45" w:rsidRPr="00066C40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 xml:space="preserve">3.4. Источниками формирования имущества </w:t>
      </w:r>
      <w:r>
        <w:rPr>
          <w:sz w:val="28"/>
          <w:szCs w:val="28"/>
        </w:rPr>
        <w:t>казенного учреждения</w:t>
      </w:r>
      <w:r w:rsidRPr="00066C40">
        <w:rPr>
          <w:sz w:val="28"/>
          <w:szCs w:val="28"/>
        </w:rPr>
        <w:t xml:space="preserve"> являются:</w:t>
      </w:r>
    </w:p>
    <w:p w:rsidR="003F7F45" w:rsidRPr="00066C40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 xml:space="preserve">3.4.1. средства, выделяемые из бюджета </w:t>
      </w:r>
      <w:r>
        <w:rPr>
          <w:sz w:val="28"/>
          <w:szCs w:val="28"/>
        </w:rPr>
        <w:t>Уинского муниципального округа Пермского края</w:t>
      </w:r>
      <w:r w:rsidRPr="00066C40">
        <w:rPr>
          <w:sz w:val="28"/>
          <w:szCs w:val="28"/>
        </w:rPr>
        <w:t>;</w:t>
      </w:r>
    </w:p>
    <w:p w:rsidR="003F7F45" w:rsidRPr="00066C40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>2</w:t>
      </w:r>
      <w:r w:rsidRPr="00066C40">
        <w:rPr>
          <w:sz w:val="28"/>
          <w:szCs w:val="28"/>
        </w:rPr>
        <w:t>. иные источники в соответствии с законодательством РФ.</w:t>
      </w:r>
    </w:p>
    <w:p w:rsidR="003F7F45" w:rsidRPr="00066C40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F71291">
        <w:rPr>
          <w:sz w:val="28"/>
          <w:szCs w:val="28"/>
        </w:rPr>
        <w:t xml:space="preserve">3.5. Земельный участок, необходимый для выполнения </w:t>
      </w:r>
      <w:r>
        <w:rPr>
          <w:sz w:val="28"/>
          <w:szCs w:val="28"/>
        </w:rPr>
        <w:t>к</w:t>
      </w:r>
      <w:r w:rsidRPr="00F71291">
        <w:rPr>
          <w:sz w:val="28"/>
          <w:szCs w:val="28"/>
        </w:rPr>
        <w:t>азенным учреждением своих уставных задач, предоставляется ему на праве постоянного (бессрочного) пользования.</w:t>
      </w:r>
    </w:p>
    <w:p w:rsidR="003F7F45" w:rsidRPr="00066C40" w:rsidRDefault="003F7F45" w:rsidP="003F7F45">
      <w:pPr>
        <w:suppressLineNumbers/>
        <w:tabs>
          <w:tab w:val="left" w:pos="1276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66C40">
        <w:rPr>
          <w:sz w:val="28"/>
          <w:szCs w:val="28"/>
        </w:rPr>
        <w:t>. </w:t>
      </w:r>
      <w:r>
        <w:rPr>
          <w:sz w:val="28"/>
          <w:szCs w:val="28"/>
        </w:rPr>
        <w:t>Казенное учреждение</w:t>
      </w:r>
      <w:r w:rsidRPr="00066C40">
        <w:rPr>
          <w:sz w:val="28"/>
          <w:szCs w:val="28"/>
        </w:rPr>
        <w:t xml:space="preserve">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 Контроль за деятельностью </w:t>
      </w:r>
      <w:r>
        <w:rPr>
          <w:sz w:val="28"/>
          <w:szCs w:val="28"/>
        </w:rPr>
        <w:t>у</w:t>
      </w:r>
      <w:r w:rsidRPr="00066C40">
        <w:rPr>
          <w:sz w:val="28"/>
          <w:szCs w:val="28"/>
        </w:rPr>
        <w:t xml:space="preserve">чреждения в этой части осуществляется </w:t>
      </w:r>
      <w:r>
        <w:rPr>
          <w:sz w:val="28"/>
          <w:szCs w:val="28"/>
        </w:rPr>
        <w:t>учредителем</w:t>
      </w:r>
      <w:r w:rsidRPr="00066C40">
        <w:rPr>
          <w:sz w:val="28"/>
          <w:szCs w:val="28"/>
        </w:rPr>
        <w:t>.</w:t>
      </w:r>
    </w:p>
    <w:p w:rsidR="003F7F45" w:rsidRDefault="003F7F45" w:rsidP="003F7F45">
      <w:pPr>
        <w:pStyle w:val="2"/>
        <w:tabs>
          <w:tab w:val="left" w:pos="426"/>
        </w:tabs>
        <w:autoSpaceDN w:val="0"/>
        <w:spacing w:after="0" w:line="240" w:lineRule="auto"/>
        <w:jc w:val="both"/>
        <w:rPr>
          <w:color w:val="000000"/>
          <w:sz w:val="28"/>
          <w:szCs w:val="28"/>
        </w:rPr>
      </w:pPr>
      <w:r w:rsidRPr="00066C4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66C40">
        <w:rPr>
          <w:sz w:val="28"/>
          <w:szCs w:val="28"/>
        </w:rPr>
        <w:t>. </w:t>
      </w:r>
      <w:r w:rsidR="00B21699">
        <w:rPr>
          <w:sz w:val="28"/>
          <w:szCs w:val="28"/>
        </w:rPr>
        <w:t>Администрация Уинского муниципального округа Пермского края</w:t>
      </w:r>
      <w:r w:rsidRPr="007D579D">
        <w:rPr>
          <w:color w:val="000000"/>
          <w:sz w:val="28"/>
          <w:szCs w:val="28"/>
        </w:rPr>
        <w:t xml:space="preserve">, из закрепленного за </w:t>
      </w:r>
      <w:r>
        <w:rPr>
          <w:color w:val="000000"/>
          <w:sz w:val="28"/>
          <w:szCs w:val="28"/>
        </w:rPr>
        <w:t>казенным учреждение</w:t>
      </w:r>
      <w:r w:rsidRPr="007D579D">
        <w:rPr>
          <w:color w:val="000000"/>
          <w:sz w:val="28"/>
          <w:szCs w:val="28"/>
        </w:rPr>
        <w:t>м имущества на праве оперативного управления,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3F7F45" w:rsidRDefault="003F7F45" w:rsidP="003F7F45">
      <w:pPr>
        <w:pStyle w:val="2"/>
        <w:tabs>
          <w:tab w:val="left" w:pos="426"/>
        </w:tabs>
        <w:autoSpaceDN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3.8. Казенное учреждение</w:t>
      </w:r>
      <w:r w:rsidRPr="00DD4574">
        <w:rPr>
          <w:color w:val="000000"/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собственника.</w:t>
      </w:r>
    </w:p>
    <w:p w:rsidR="003F7F45" w:rsidRPr="00DD4574" w:rsidRDefault="003F7F45" w:rsidP="00B21699">
      <w:pPr>
        <w:pStyle w:val="2"/>
        <w:numPr>
          <w:ilvl w:val="1"/>
          <w:numId w:val="4"/>
        </w:numPr>
        <w:autoSpaceDN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Казенное учреждение</w:t>
      </w:r>
      <w:r w:rsidRPr="00DD4574">
        <w:rPr>
          <w:color w:val="000000"/>
          <w:sz w:val="28"/>
          <w:szCs w:val="28"/>
        </w:rPr>
        <w:t xml:space="preserve"> обязано:</w:t>
      </w:r>
    </w:p>
    <w:p w:rsidR="003F7F45" w:rsidRPr="00DD4574" w:rsidRDefault="003F7F45" w:rsidP="00B21699">
      <w:pPr>
        <w:pStyle w:val="1"/>
        <w:widowControl w:val="0"/>
        <w:numPr>
          <w:ilvl w:val="2"/>
          <w:numId w:val="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574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закрепленное за ним муниципальное имущество по назначению в соответствии со своими уставными целями и предметом деятельности;</w:t>
      </w:r>
    </w:p>
    <w:p w:rsidR="003F7F45" w:rsidRPr="00DD4574" w:rsidRDefault="003F7F45" w:rsidP="00B21699">
      <w:pPr>
        <w:pStyle w:val="1"/>
        <w:widowControl w:val="0"/>
        <w:numPr>
          <w:ilvl w:val="2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574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ухудшения техническогосостояния закрепленного за ним муниципального имущества, за исключением случаев, связанных с нормальным износом этого имущества в процессе эксплуатации;</w:t>
      </w:r>
    </w:p>
    <w:p w:rsidR="003F7F45" w:rsidRPr="00DD4574" w:rsidRDefault="003F7F45" w:rsidP="00B21699">
      <w:pPr>
        <w:pStyle w:val="1"/>
        <w:widowControl w:val="0"/>
        <w:numPr>
          <w:ilvl w:val="2"/>
          <w:numId w:val="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за счет средств, выделенных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D4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чредителем на капитальный и текущий ремонтмуниципального имущества, переданного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казенному у</w:t>
      </w:r>
      <w:r w:rsidRPr="00DD4574">
        <w:rPr>
          <w:rFonts w:ascii="Times New Roman" w:hAnsi="Times New Roman"/>
          <w:color w:val="000000"/>
          <w:sz w:val="28"/>
          <w:szCs w:val="28"/>
          <w:lang w:eastAsia="ru-RU"/>
        </w:rPr>
        <w:t>чреждению на праве оперативного управления.</w:t>
      </w:r>
    </w:p>
    <w:p w:rsidR="003F7F45" w:rsidRPr="00DD4574" w:rsidRDefault="003F7F45" w:rsidP="003F7F45">
      <w:pPr>
        <w:tabs>
          <w:tab w:val="left" w:pos="426"/>
          <w:tab w:val="left" w:pos="567"/>
          <w:tab w:val="left" w:pos="1276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3.10. </w:t>
      </w:r>
      <w:r w:rsidRPr="00DD4574">
        <w:rPr>
          <w:color w:val="000000"/>
          <w:sz w:val="28"/>
          <w:szCs w:val="28"/>
        </w:rPr>
        <w:t xml:space="preserve">Право оперативного управления в отношении муниципального имущества, принадлежащего </w:t>
      </w:r>
      <w:r>
        <w:rPr>
          <w:color w:val="000000"/>
          <w:sz w:val="28"/>
          <w:szCs w:val="28"/>
        </w:rPr>
        <w:t>казенному у</w:t>
      </w:r>
      <w:r w:rsidRPr="00DD4574">
        <w:rPr>
          <w:color w:val="000000"/>
          <w:sz w:val="28"/>
          <w:szCs w:val="28"/>
        </w:rPr>
        <w:t xml:space="preserve">чреждению, возникает у </w:t>
      </w:r>
      <w:r>
        <w:rPr>
          <w:color w:val="000000"/>
          <w:sz w:val="28"/>
          <w:szCs w:val="28"/>
        </w:rPr>
        <w:t>казенного у</w:t>
      </w:r>
      <w:r w:rsidRPr="00DD4574">
        <w:rPr>
          <w:color w:val="000000"/>
          <w:sz w:val="28"/>
          <w:szCs w:val="28"/>
        </w:rPr>
        <w:t>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3F7F45" w:rsidRPr="00DD4574" w:rsidRDefault="003F7F45" w:rsidP="003F7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3.11. </w:t>
      </w:r>
      <w:r w:rsidRPr="00DD4574">
        <w:rPr>
          <w:color w:val="000000"/>
          <w:sz w:val="28"/>
          <w:szCs w:val="28"/>
        </w:rPr>
        <w:t xml:space="preserve">Право оперативного управления имуществом прекращается по основаниям и в порядке, предусмотренном законодательством </w:t>
      </w:r>
      <w:r w:rsidRPr="00DD4574">
        <w:rPr>
          <w:sz w:val="28"/>
          <w:szCs w:val="28"/>
        </w:rPr>
        <w:t xml:space="preserve">Российской Федерации, нормативными актами органов местного самоуправления </w:t>
      </w:r>
      <w:r>
        <w:rPr>
          <w:sz w:val="28"/>
          <w:szCs w:val="28"/>
        </w:rPr>
        <w:t>Уинского муниципального округа Пермского края</w:t>
      </w:r>
      <w:r w:rsidRPr="00DD4574">
        <w:rPr>
          <w:sz w:val="28"/>
          <w:szCs w:val="28"/>
        </w:rPr>
        <w:t xml:space="preserve"> и настоящим </w:t>
      </w:r>
      <w:r>
        <w:rPr>
          <w:sz w:val="28"/>
          <w:szCs w:val="28"/>
        </w:rPr>
        <w:t>у</w:t>
      </w:r>
      <w:r w:rsidRPr="00DD4574">
        <w:rPr>
          <w:sz w:val="28"/>
          <w:szCs w:val="28"/>
        </w:rPr>
        <w:t>ставом</w:t>
      </w:r>
      <w:r w:rsidRPr="00DD4574">
        <w:rPr>
          <w:color w:val="000000"/>
          <w:sz w:val="28"/>
          <w:szCs w:val="28"/>
        </w:rPr>
        <w:t xml:space="preserve">, а также в случаях правомерного изъятия имущества у </w:t>
      </w:r>
      <w:r>
        <w:rPr>
          <w:color w:val="000000"/>
          <w:sz w:val="28"/>
          <w:szCs w:val="28"/>
        </w:rPr>
        <w:t>казенного у</w:t>
      </w:r>
      <w:r w:rsidRPr="00DD4574">
        <w:rPr>
          <w:color w:val="000000"/>
          <w:sz w:val="28"/>
          <w:szCs w:val="28"/>
        </w:rPr>
        <w:t xml:space="preserve">чреждения по решению </w:t>
      </w:r>
      <w:r>
        <w:rPr>
          <w:color w:val="000000"/>
          <w:sz w:val="28"/>
          <w:szCs w:val="28"/>
        </w:rPr>
        <w:t>у</w:t>
      </w:r>
      <w:r w:rsidRPr="00DD4574">
        <w:rPr>
          <w:color w:val="000000"/>
          <w:sz w:val="28"/>
          <w:szCs w:val="28"/>
        </w:rPr>
        <w:t>чредителя.</w:t>
      </w:r>
    </w:p>
    <w:p w:rsidR="003F7F45" w:rsidRDefault="003F7F45" w:rsidP="003F7F45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3.12. </w:t>
      </w:r>
      <w:r w:rsidRPr="00DD4574">
        <w:rPr>
          <w:color w:val="000000"/>
          <w:sz w:val="28"/>
          <w:szCs w:val="28"/>
        </w:rPr>
        <w:t xml:space="preserve">При переходе права собственности на </w:t>
      </w:r>
      <w:r>
        <w:rPr>
          <w:color w:val="000000"/>
          <w:sz w:val="28"/>
          <w:szCs w:val="28"/>
        </w:rPr>
        <w:t>казенное учреждение</w:t>
      </w:r>
      <w:r w:rsidRPr="00DD4574">
        <w:rPr>
          <w:color w:val="000000"/>
          <w:sz w:val="28"/>
          <w:szCs w:val="28"/>
        </w:rPr>
        <w:t xml:space="preserve"> к другому лицу</w:t>
      </w:r>
      <w:r>
        <w:rPr>
          <w:color w:val="000000"/>
          <w:sz w:val="28"/>
          <w:szCs w:val="28"/>
        </w:rPr>
        <w:t>,казенное учреждение</w:t>
      </w:r>
      <w:r w:rsidRPr="00DD4574">
        <w:rPr>
          <w:color w:val="000000"/>
          <w:sz w:val="28"/>
          <w:szCs w:val="28"/>
        </w:rPr>
        <w:t xml:space="preserve"> сохраняет право оперативного управления на принадлежащее ему имущество.</w:t>
      </w:r>
    </w:p>
    <w:p w:rsidR="003F7F45" w:rsidRDefault="003F7F45" w:rsidP="003F7F45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3.13 Финансовое обеспечение казенного учреждения осуществляется за счет средств </w:t>
      </w:r>
      <w:r w:rsidRPr="00F71291">
        <w:rPr>
          <w:color w:val="000000"/>
          <w:sz w:val="28"/>
          <w:szCs w:val="28"/>
        </w:rPr>
        <w:t xml:space="preserve">бюджета Уинского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F71291">
        <w:rPr>
          <w:color w:val="000000"/>
          <w:sz w:val="28"/>
          <w:szCs w:val="28"/>
        </w:rPr>
        <w:t xml:space="preserve"> и на основании бюджетной сметы.</w:t>
      </w:r>
    </w:p>
    <w:p w:rsidR="003F7F45" w:rsidRDefault="003F7F45" w:rsidP="003F7F45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3.14 Казенное учреждение осуществляет операции по расходованию бюджетных средств в соответствии с бюджетной сметой. Бюджетная смета </w:t>
      </w:r>
      <w:r>
        <w:rPr>
          <w:color w:val="000000"/>
          <w:sz w:val="28"/>
          <w:szCs w:val="28"/>
        </w:rPr>
        <w:lastRenderedPageBreak/>
        <w:t xml:space="preserve">казенного учреждения составляется, утверждается и ведется в порядке, определенном </w:t>
      </w:r>
      <w:r w:rsidR="00BF6B17">
        <w:rPr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</w:rPr>
        <w:t>, в соответствии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 общими требованиями, установленными Бюджетным кодексом Российской Федерации. </w:t>
      </w:r>
    </w:p>
    <w:p w:rsidR="003F7F45" w:rsidRDefault="003F7F45" w:rsidP="003F7F45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3.15 Казенное учреждение осуществляет операции с бюджетными средствами, через лицевые счета, открытые им </w:t>
      </w:r>
      <w:r w:rsidRPr="00086BE3">
        <w:rPr>
          <w:color w:val="000000"/>
          <w:sz w:val="28"/>
          <w:szCs w:val="28"/>
        </w:rPr>
        <w:t xml:space="preserve">в финансовом управлении администрации Уинского муниципального </w:t>
      </w:r>
      <w:r>
        <w:rPr>
          <w:color w:val="000000"/>
          <w:sz w:val="28"/>
          <w:szCs w:val="28"/>
        </w:rPr>
        <w:t>округа Пермского края в соответствии с положениями бюджетного законодательства Российской Федерации.</w:t>
      </w:r>
    </w:p>
    <w:p w:rsidR="003F7F45" w:rsidRDefault="003F7F45" w:rsidP="003F7F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3.16 Заключение и оплата казенным учреждением муниципальных контрактов, иных договоров, подлежащих исполнению за счет бюджетных средств, производится </w:t>
      </w:r>
      <w:r w:rsidRPr="00F71291">
        <w:rPr>
          <w:color w:val="000000"/>
          <w:sz w:val="28"/>
          <w:szCs w:val="28"/>
        </w:rPr>
        <w:t xml:space="preserve">от имени </w:t>
      </w:r>
      <w:r w:rsidRPr="00F71291">
        <w:rPr>
          <w:sz w:val="28"/>
          <w:szCs w:val="28"/>
        </w:rPr>
        <w:t xml:space="preserve">публично-правового образования Уинского муниципального </w:t>
      </w:r>
      <w:r>
        <w:rPr>
          <w:sz w:val="28"/>
          <w:szCs w:val="28"/>
        </w:rPr>
        <w:t>округа</w:t>
      </w:r>
      <w:r w:rsidRPr="00F71291">
        <w:rPr>
          <w:sz w:val="28"/>
          <w:szCs w:val="28"/>
        </w:rPr>
        <w:t xml:space="preserve"> Пермского края </w:t>
      </w:r>
      <w:r w:rsidRPr="00F71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пределах, доведенных ему по кодам классификации расходов бюджетной классификации Российской Федерации, лимитов бюджетных обязательств с учетом принятых и неисполненных денежных обязательств.</w:t>
      </w:r>
    </w:p>
    <w:p w:rsidR="003F7F45" w:rsidRDefault="003F7F45" w:rsidP="003F7F45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3.17 Казенное учреждение самостоятельно выступает в суде в качестве ответчика по своим денежным обязательствам.</w:t>
      </w:r>
    </w:p>
    <w:p w:rsidR="003F7F45" w:rsidRPr="00DD4574" w:rsidRDefault="003F7F45" w:rsidP="003F7F45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3.18 Запрещается нецелевое использование денежных средств казенного учреждения, в том числе размещение их на депозитных счетах в кредитных учреждениях и приобретение ценных бумаг. Казенное учреждение не имеет права получать кредиты (займы) у кредитных организаций, а также юридических и физических лиц. </w:t>
      </w:r>
    </w:p>
    <w:p w:rsidR="003F7F45" w:rsidRPr="00DD4574" w:rsidRDefault="003F7F45" w:rsidP="003F7F45">
      <w:pPr>
        <w:pStyle w:val="2"/>
        <w:tabs>
          <w:tab w:val="left" w:pos="426"/>
        </w:tabs>
        <w:autoSpaceDN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3F7F45" w:rsidRPr="006244F1" w:rsidRDefault="003F7F45" w:rsidP="003F7F45">
      <w:pPr>
        <w:tabs>
          <w:tab w:val="num" w:pos="3420"/>
        </w:tabs>
        <w:spacing w:line="320" w:lineRule="exact"/>
        <w:ind w:firstLine="709"/>
        <w:jc w:val="center"/>
        <w:rPr>
          <w:sz w:val="28"/>
          <w:szCs w:val="28"/>
        </w:rPr>
      </w:pPr>
      <w:r w:rsidRPr="00DE029B">
        <w:rPr>
          <w:sz w:val="28"/>
          <w:szCs w:val="28"/>
        </w:rPr>
        <w:t>4</w:t>
      </w:r>
      <w:r w:rsidRPr="006244F1">
        <w:rPr>
          <w:sz w:val="28"/>
          <w:szCs w:val="28"/>
        </w:rPr>
        <w:t> Управление</w:t>
      </w:r>
      <w:r>
        <w:rPr>
          <w:sz w:val="28"/>
          <w:szCs w:val="28"/>
        </w:rPr>
        <w:t xml:space="preserve"> казенным учреждение</w:t>
      </w:r>
      <w:r w:rsidRPr="006244F1">
        <w:rPr>
          <w:sz w:val="28"/>
          <w:szCs w:val="28"/>
        </w:rPr>
        <w:t>м</w:t>
      </w:r>
    </w:p>
    <w:p w:rsidR="003F7F45" w:rsidRPr="00AD693F" w:rsidRDefault="003F7F45" w:rsidP="003F7F45">
      <w:pPr>
        <w:numPr>
          <w:ilvl w:val="1"/>
          <w:numId w:val="0"/>
        </w:numPr>
        <w:tabs>
          <w:tab w:val="left" w:pos="720"/>
          <w:tab w:val="num" w:pos="1005"/>
          <w:tab w:val="num" w:pos="1080"/>
        </w:tabs>
        <w:spacing w:line="320" w:lineRule="exact"/>
        <w:ind w:firstLine="709"/>
        <w:jc w:val="both"/>
        <w:rPr>
          <w:sz w:val="28"/>
          <w:szCs w:val="28"/>
        </w:rPr>
      </w:pPr>
    </w:p>
    <w:p w:rsidR="003F7F45" w:rsidRPr="00AD693F" w:rsidRDefault="003F7F45" w:rsidP="003F7F45">
      <w:pPr>
        <w:pStyle w:val="a4"/>
        <w:tabs>
          <w:tab w:val="left" w:pos="1374"/>
        </w:tabs>
        <w:spacing w:line="240" w:lineRule="auto"/>
        <w:ind w:firstLine="720"/>
        <w:rPr>
          <w:szCs w:val="28"/>
        </w:rPr>
      </w:pPr>
      <w:r w:rsidRPr="00AD693F">
        <w:rPr>
          <w:color w:val="000000"/>
          <w:szCs w:val="28"/>
        </w:rPr>
        <w:t xml:space="preserve">4.1. Управление </w:t>
      </w:r>
      <w:r>
        <w:rPr>
          <w:color w:val="000000"/>
          <w:szCs w:val="28"/>
        </w:rPr>
        <w:t xml:space="preserve">казенным </w:t>
      </w:r>
      <w:r w:rsidRPr="00AD693F">
        <w:rPr>
          <w:color w:val="000000"/>
          <w:szCs w:val="28"/>
        </w:rPr>
        <w:t>учрежден</w:t>
      </w:r>
      <w:r>
        <w:rPr>
          <w:color w:val="000000"/>
          <w:szCs w:val="28"/>
        </w:rPr>
        <w:t>и</w:t>
      </w:r>
      <w:r w:rsidRPr="00AD693F">
        <w:rPr>
          <w:color w:val="000000"/>
          <w:szCs w:val="28"/>
        </w:rPr>
        <w:t>ем осуществляется в соответствии с действующим законодательством Российской Федерации и настоящим  уставом.</w:t>
      </w:r>
    </w:p>
    <w:p w:rsidR="003F7F45" w:rsidRPr="00AD693F" w:rsidRDefault="003F7F45" w:rsidP="003F7F45">
      <w:pPr>
        <w:pStyle w:val="a4"/>
        <w:tabs>
          <w:tab w:val="left" w:pos="1330"/>
        </w:tabs>
        <w:spacing w:line="240" w:lineRule="auto"/>
        <w:ind w:firstLine="720"/>
        <w:rPr>
          <w:szCs w:val="28"/>
        </w:rPr>
      </w:pPr>
      <w:r w:rsidRPr="00AD693F">
        <w:rPr>
          <w:color w:val="000000"/>
          <w:szCs w:val="28"/>
        </w:rPr>
        <w:t>4.2. К компетенции  учредителя относятся следующие вопросы: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>определение цели и основных видов деятельности  учреждения;</w:t>
      </w:r>
    </w:p>
    <w:p w:rsidR="003F7F45" w:rsidRPr="00AD693F" w:rsidRDefault="006C1E24" w:rsidP="006C1E24">
      <w:pPr>
        <w:pStyle w:val="a4"/>
        <w:widowControl w:val="0"/>
        <w:tabs>
          <w:tab w:val="left" w:pos="773"/>
          <w:tab w:val="left" w:pos="993"/>
        </w:tabs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 xml:space="preserve">назначение </w:t>
      </w:r>
      <w:r w:rsidR="003F7F45">
        <w:rPr>
          <w:color w:val="000000"/>
          <w:szCs w:val="28"/>
        </w:rPr>
        <w:t>директора казенного</w:t>
      </w:r>
      <w:r w:rsidR="003F7F45" w:rsidRPr="00AD693F">
        <w:rPr>
          <w:color w:val="000000"/>
          <w:szCs w:val="28"/>
        </w:rPr>
        <w:t xml:space="preserve"> учреждения и прекращение его полномочий</w:t>
      </w:r>
      <w:r w:rsidR="003F7F45" w:rsidRPr="009E2DE6">
        <w:rPr>
          <w:color w:val="000000"/>
          <w:szCs w:val="28"/>
        </w:rPr>
        <w:t>по согласованию с главой муниципального округа - главой администрации Уинского муниципального округа</w:t>
      </w:r>
      <w:r w:rsidR="003F7F45">
        <w:rPr>
          <w:color w:val="000000"/>
          <w:szCs w:val="28"/>
        </w:rPr>
        <w:t xml:space="preserve"> Пермского края</w:t>
      </w:r>
      <w:r w:rsidR="003F7F45" w:rsidRPr="00AD693F">
        <w:rPr>
          <w:color w:val="000000"/>
          <w:szCs w:val="28"/>
        </w:rPr>
        <w:t xml:space="preserve">, а также заключение и прекращение трудового договора с ним. </w:t>
      </w:r>
      <w:r w:rsidR="003F7F45">
        <w:rPr>
          <w:color w:val="000000"/>
          <w:szCs w:val="28"/>
        </w:rPr>
        <w:t>Директор</w:t>
      </w:r>
      <w:r w:rsidR="003F7F45" w:rsidRPr="00AD693F">
        <w:rPr>
          <w:color w:val="000000"/>
          <w:szCs w:val="28"/>
        </w:rPr>
        <w:t xml:space="preserve"> действует на основании  трудового договора, заключенного с ним</w:t>
      </w:r>
      <w:r w:rsidR="003F7F45" w:rsidRPr="00AD693F">
        <w:rPr>
          <w:szCs w:val="28"/>
        </w:rPr>
        <w:t xml:space="preserve"> учредителем</w:t>
      </w:r>
      <w:r w:rsidR="003F7F45" w:rsidRPr="00AD693F">
        <w:rPr>
          <w:color w:val="000000"/>
          <w:szCs w:val="28"/>
        </w:rPr>
        <w:t xml:space="preserve">. 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 xml:space="preserve">утверждение предельной штатной численности и согласование штатного расписания </w:t>
      </w:r>
      <w:r w:rsidR="003F7F45">
        <w:rPr>
          <w:color w:val="000000"/>
          <w:szCs w:val="28"/>
        </w:rPr>
        <w:t xml:space="preserve">казенного </w:t>
      </w:r>
      <w:r w:rsidR="003F7F45" w:rsidRPr="00AD693F">
        <w:rPr>
          <w:color w:val="000000"/>
          <w:szCs w:val="28"/>
        </w:rPr>
        <w:t>учреждения;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 xml:space="preserve">определение приоритетных направлений деятельности </w:t>
      </w:r>
      <w:r w:rsidR="003F7F45">
        <w:rPr>
          <w:color w:val="000000"/>
          <w:szCs w:val="28"/>
        </w:rPr>
        <w:t xml:space="preserve">казенного </w:t>
      </w:r>
      <w:r w:rsidR="003F7F45" w:rsidRPr="00AD693F">
        <w:rPr>
          <w:color w:val="000000"/>
          <w:szCs w:val="28"/>
        </w:rPr>
        <w:t>учреждения;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>утверждение передаточного акта или разделительного баланса;</w:t>
      </w:r>
    </w:p>
    <w:p w:rsidR="003F7F45" w:rsidRPr="00AD693F" w:rsidRDefault="006C1E24" w:rsidP="006C1E24">
      <w:pPr>
        <w:pStyle w:val="a4"/>
        <w:widowControl w:val="0"/>
        <w:tabs>
          <w:tab w:val="left" w:pos="778"/>
          <w:tab w:val="left" w:pos="993"/>
        </w:tabs>
        <w:spacing w:line="240" w:lineRule="auto"/>
        <w:ind w:firstLine="851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 xml:space="preserve">рассмотрение предложений </w:t>
      </w:r>
      <w:r w:rsidR="003F7F45">
        <w:rPr>
          <w:color w:val="000000"/>
          <w:szCs w:val="28"/>
        </w:rPr>
        <w:t>директора казенного</w:t>
      </w:r>
      <w:r w:rsidR="003F7F45" w:rsidRPr="00AD693F">
        <w:rPr>
          <w:color w:val="000000"/>
          <w:szCs w:val="28"/>
        </w:rPr>
        <w:t xml:space="preserve"> учреждения и принятие решений о реорганизации и ликвидации</w:t>
      </w:r>
      <w:r w:rsidR="003F7F45">
        <w:rPr>
          <w:color w:val="000000"/>
          <w:szCs w:val="28"/>
        </w:rPr>
        <w:t xml:space="preserve"> казенного</w:t>
      </w:r>
      <w:r w:rsidR="003F7F45" w:rsidRPr="00AD693F">
        <w:rPr>
          <w:color w:val="000000"/>
          <w:szCs w:val="28"/>
        </w:rPr>
        <w:t xml:space="preserve"> учреждения, об изменении его типа;</w:t>
      </w:r>
    </w:p>
    <w:p w:rsidR="003F7F45" w:rsidRPr="00AD693F" w:rsidRDefault="006C1E24" w:rsidP="006C1E24">
      <w:pPr>
        <w:pStyle w:val="a4"/>
        <w:tabs>
          <w:tab w:val="left" w:pos="993"/>
        </w:tabs>
        <w:spacing w:line="240" w:lineRule="auto"/>
        <w:ind w:firstLine="851"/>
        <w:rPr>
          <w:szCs w:val="28"/>
        </w:rPr>
      </w:pPr>
      <w:r>
        <w:rPr>
          <w:color w:val="000000"/>
          <w:szCs w:val="28"/>
        </w:rPr>
        <w:t xml:space="preserve">- </w:t>
      </w:r>
      <w:r w:rsidR="003F7F45" w:rsidRPr="00AD693F">
        <w:rPr>
          <w:color w:val="000000"/>
          <w:szCs w:val="28"/>
        </w:rPr>
        <w:t>решение иных вопросов, предусмотренных федеральным законодательством.</w:t>
      </w:r>
    </w:p>
    <w:p w:rsidR="003F7F45" w:rsidRPr="00AD693F" w:rsidRDefault="003F7F45" w:rsidP="003F7F45">
      <w:pPr>
        <w:pStyle w:val="a4"/>
        <w:tabs>
          <w:tab w:val="left" w:pos="1300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</w:rPr>
        <w:lastRenderedPageBreak/>
        <w:t>4</w:t>
      </w:r>
      <w:r w:rsidRPr="00AD693F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Казенное у</w:t>
      </w:r>
      <w:r w:rsidRPr="00AD693F">
        <w:rPr>
          <w:color w:val="000000"/>
          <w:szCs w:val="28"/>
        </w:rPr>
        <w:t>чреждение возглавляет директор, который несет персональную ответственность за выполнение возложенных на</w:t>
      </w:r>
      <w:r>
        <w:rPr>
          <w:color w:val="000000"/>
          <w:szCs w:val="28"/>
        </w:rPr>
        <w:t xml:space="preserve"> казенное</w:t>
      </w:r>
      <w:r w:rsidRPr="00AD693F">
        <w:rPr>
          <w:color w:val="000000"/>
          <w:szCs w:val="28"/>
        </w:rPr>
        <w:t xml:space="preserve"> учреждение основных задач и функций, изложенных в уставе.</w:t>
      </w:r>
    </w:p>
    <w:p w:rsidR="003F7F45" w:rsidRPr="00AD693F" w:rsidRDefault="003F7F45" w:rsidP="003F7F45">
      <w:pPr>
        <w:pStyle w:val="a4"/>
        <w:tabs>
          <w:tab w:val="left" w:pos="1012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</w:rPr>
        <w:t>4</w:t>
      </w:r>
      <w:r w:rsidRPr="00AD693F">
        <w:rPr>
          <w:color w:val="000000"/>
          <w:szCs w:val="28"/>
        </w:rPr>
        <w:t xml:space="preserve">.4. Директор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 xml:space="preserve">учреждения в соответствии с уставом и в пределах своей компетенции представляет его интересы во всех органах, учреждениях и организациях, распоряжается имуществом и средствами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учреждения, в пределах, установленных действующим законодательством, заключает договоры и контракты.</w:t>
      </w:r>
    </w:p>
    <w:p w:rsidR="003F7F45" w:rsidRPr="00AD693F" w:rsidRDefault="003F7F45" w:rsidP="003F7F45">
      <w:pPr>
        <w:pStyle w:val="a4"/>
        <w:tabs>
          <w:tab w:val="left" w:pos="1074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</w:rPr>
        <w:t>4</w:t>
      </w:r>
      <w:r w:rsidRPr="00AD693F">
        <w:rPr>
          <w:color w:val="000000"/>
          <w:szCs w:val="28"/>
        </w:rPr>
        <w:t xml:space="preserve">.5. Осуществляя руководство деятельностью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 xml:space="preserve">учреждения на </w:t>
      </w:r>
      <w:r w:rsidRPr="00C917A5">
        <w:rPr>
          <w:color w:val="000000"/>
          <w:szCs w:val="28"/>
        </w:rPr>
        <w:t xml:space="preserve">принципах </w:t>
      </w:r>
      <w:r w:rsidRPr="00C917A5">
        <w:rPr>
          <w:rStyle w:val="9pt2"/>
          <w:color w:val="000000"/>
          <w:sz w:val="28"/>
          <w:szCs w:val="28"/>
        </w:rPr>
        <w:t>единоначалия</w:t>
      </w:r>
      <w:r w:rsidRPr="00AD693F">
        <w:rPr>
          <w:color w:val="000000"/>
          <w:szCs w:val="28"/>
        </w:rPr>
        <w:t>, директор: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>осуществляет свою деятельность на основании заключенного с учредителем трудового договора;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 xml:space="preserve">действует от имени </w:t>
      </w:r>
      <w:r w:rsidR="003F7F45">
        <w:rPr>
          <w:color w:val="000000"/>
          <w:szCs w:val="28"/>
        </w:rPr>
        <w:t xml:space="preserve">казенного </w:t>
      </w:r>
      <w:r w:rsidR="003F7F45" w:rsidRPr="00AD693F">
        <w:rPr>
          <w:color w:val="000000"/>
          <w:szCs w:val="28"/>
        </w:rPr>
        <w:t xml:space="preserve">учреждения без доверенности, представляет его интересы на территории Уинского муниципального </w:t>
      </w:r>
      <w:r w:rsidR="003F7F45">
        <w:rPr>
          <w:color w:val="000000"/>
          <w:szCs w:val="28"/>
        </w:rPr>
        <w:t>округа Пермского края</w:t>
      </w:r>
      <w:r w:rsidR="003F7F45" w:rsidRPr="00AD693F">
        <w:rPr>
          <w:color w:val="000000"/>
          <w:szCs w:val="28"/>
        </w:rPr>
        <w:t xml:space="preserve"> и за его пределами,совершает сделки от его имени;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 xml:space="preserve">утверждает штатное расписание по согласованию с учредителем, годовую бухгалтерскую отчетность учреждения, внутренние документы,регламентирующие деятельность учреждения, издает приказы, действующие в рамках </w:t>
      </w:r>
      <w:r w:rsidR="003F7F45">
        <w:rPr>
          <w:color w:val="000000"/>
          <w:szCs w:val="28"/>
        </w:rPr>
        <w:t xml:space="preserve">казенного </w:t>
      </w:r>
      <w:r w:rsidR="003F7F45" w:rsidRPr="00AD693F">
        <w:rPr>
          <w:color w:val="000000"/>
          <w:szCs w:val="28"/>
        </w:rPr>
        <w:t>учреждения;</w:t>
      </w:r>
    </w:p>
    <w:p w:rsidR="003F7F45" w:rsidRPr="00AD693F" w:rsidRDefault="006C1E24" w:rsidP="006C1E24">
      <w:pPr>
        <w:pStyle w:val="a4"/>
        <w:widowControl w:val="0"/>
        <w:tabs>
          <w:tab w:val="left" w:pos="778"/>
          <w:tab w:val="left" w:pos="993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>назначает на должность и освобождает от должности работников, заключает с ними трудовые договоры;</w:t>
      </w:r>
    </w:p>
    <w:p w:rsidR="003F7F45" w:rsidRPr="00AD693F" w:rsidRDefault="006C1E24" w:rsidP="006C1E24">
      <w:pPr>
        <w:pStyle w:val="a4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>несет ответственность за состояние бухгалтерского учета, своевременность и полноту представления по установленным формам учредителю отчетности, в том числе бухгалтерской и статистической;</w:t>
      </w:r>
    </w:p>
    <w:p w:rsidR="003F7F45" w:rsidRPr="00AD693F" w:rsidRDefault="006C1E24" w:rsidP="006C1E24">
      <w:pPr>
        <w:pStyle w:val="a4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="003F7F45" w:rsidRPr="00AD693F">
        <w:rPr>
          <w:color w:val="000000"/>
          <w:szCs w:val="28"/>
        </w:rPr>
        <w:t xml:space="preserve">подписывает договоры (контракты) в пределах полномочий </w:t>
      </w:r>
      <w:r w:rsidR="003F7F45">
        <w:rPr>
          <w:color w:val="000000"/>
          <w:szCs w:val="28"/>
        </w:rPr>
        <w:t xml:space="preserve">казенного </w:t>
      </w:r>
      <w:r w:rsidR="003F7F45" w:rsidRPr="00AD693F">
        <w:rPr>
          <w:color w:val="000000"/>
          <w:szCs w:val="28"/>
        </w:rPr>
        <w:t>учреждения;</w:t>
      </w:r>
    </w:p>
    <w:p w:rsidR="006C1E24" w:rsidRPr="006C1E24" w:rsidRDefault="006C1E24" w:rsidP="006C1E24">
      <w:pPr>
        <w:pStyle w:val="a4"/>
        <w:widowControl w:val="0"/>
        <w:tabs>
          <w:tab w:val="left" w:pos="829"/>
          <w:tab w:val="left" w:pos="993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>подписывает финансовые документы;</w:t>
      </w:r>
    </w:p>
    <w:p w:rsidR="003F7F45" w:rsidRPr="00AD693F" w:rsidRDefault="006C1E24" w:rsidP="006C1E24">
      <w:pPr>
        <w:pStyle w:val="a4"/>
        <w:widowControl w:val="0"/>
        <w:tabs>
          <w:tab w:val="left" w:pos="851"/>
          <w:tab w:val="left" w:pos="993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 xml:space="preserve">в установленном законодательством и настоящим уставом порядке распоряжается имуществом и средствами </w:t>
      </w:r>
      <w:r w:rsidR="003F7F45">
        <w:rPr>
          <w:color w:val="000000"/>
          <w:szCs w:val="28"/>
        </w:rPr>
        <w:t xml:space="preserve">казенного </w:t>
      </w:r>
      <w:r w:rsidR="003F7F45" w:rsidRPr="00AD693F">
        <w:rPr>
          <w:color w:val="000000"/>
          <w:szCs w:val="28"/>
        </w:rPr>
        <w:t>учреждения;</w:t>
      </w:r>
    </w:p>
    <w:p w:rsidR="003F7F45" w:rsidRPr="00AD693F" w:rsidRDefault="006C1E24" w:rsidP="006C1E24">
      <w:pPr>
        <w:pStyle w:val="a4"/>
        <w:widowControl w:val="0"/>
        <w:tabs>
          <w:tab w:val="left" w:pos="993"/>
        </w:tabs>
        <w:spacing w:after="360" w:line="240" w:lineRule="auto"/>
        <w:ind w:firstLine="720"/>
        <w:rPr>
          <w:szCs w:val="28"/>
        </w:rPr>
      </w:pPr>
      <w:r>
        <w:rPr>
          <w:color w:val="000000"/>
          <w:szCs w:val="28"/>
          <w:lang w:val="ru-RU"/>
        </w:rPr>
        <w:t xml:space="preserve">- </w:t>
      </w:r>
      <w:r w:rsidR="003F7F45" w:rsidRPr="00AD693F">
        <w:rPr>
          <w:color w:val="000000"/>
          <w:szCs w:val="28"/>
        </w:rPr>
        <w:t>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3F7F45" w:rsidRPr="006244F1" w:rsidRDefault="003F7F45" w:rsidP="003F7F45">
      <w:pPr>
        <w:numPr>
          <w:ilvl w:val="1"/>
          <w:numId w:val="0"/>
        </w:numPr>
        <w:tabs>
          <w:tab w:val="left" w:pos="720"/>
          <w:tab w:val="num" w:pos="1005"/>
          <w:tab w:val="num" w:pos="1080"/>
        </w:tabs>
        <w:spacing w:line="320" w:lineRule="exact"/>
        <w:ind w:firstLine="709"/>
        <w:jc w:val="both"/>
        <w:rPr>
          <w:sz w:val="28"/>
          <w:szCs w:val="28"/>
        </w:rPr>
      </w:pPr>
    </w:p>
    <w:p w:rsidR="003F7F45" w:rsidRPr="006244F1" w:rsidRDefault="003F7F45" w:rsidP="003F7F45">
      <w:pPr>
        <w:spacing w:line="320" w:lineRule="exact"/>
        <w:ind w:firstLine="709"/>
        <w:jc w:val="center"/>
        <w:rPr>
          <w:sz w:val="28"/>
          <w:szCs w:val="28"/>
        </w:rPr>
      </w:pPr>
      <w:r w:rsidRPr="00DE029B">
        <w:rPr>
          <w:sz w:val="28"/>
          <w:szCs w:val="28"/>
        </w:rPr>
        <w:t>5</w:t>
      </w:r>
      <w:r w:rsidRPr="006244F1">
        <w:rPr>
          <w:sz w:val="28"/>
          <w:szCs w:val="28"/>
        </w:rPr>
        <w:t> Трудовые отношения</w:t>
      </w:r>
    </w:p>
    <w:p w:rsidR="003F7F45" w:rsidRPr="006244F1" w:rsidRDefault="003F7F45" w:rsidP="003F7F45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>.1. Комплектование штата работников</w:t>
      </w:r>
      <w:r>
        <w:rPr>
          <w:sz w:val="28"/>
          <w:szCs w:val="28"/>
        </w:rPr>
        <w:t xml:space="preserve"> казенного у</w:t>
      </w:r>
      <w:r w:rsidRPr="006244F1">
        <w:rPr>
          <w:sz w:val="28"/>
          <w:szCs w:val="28"/>
        </w:rPr>
        <w:t xml:space="preserve">чреждения осуществляется на основании штатного расписания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чреждения. 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>.2. При приеме на работу с каждым работником заключается трудовой договор. Условия трудового договора не могут противоречить законодательству Российской Федерации о труде.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.3. В случаях, установленных Трудовым кодексом Российской Федерации, с работником </w:t>
      </w:r>
      <w:r w:rsidRPr="006D2034">
        <w:rPr>
          <w:sz w:val="28"/>
          <w:szCs w:val="28"/>
        </w:rPr>
        <w:t>заключается срочный трудовой договор.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.4. Структура и штатное количество единиц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устанавливается в завис</w:t>
      </w:r>
      <w:r>
        <w:rPr>
          <w:sz w:val="28"/>
          <w:szCs w:val="28"/>
        </w:rPr>
        <w:t>имости от объема и сложности учё</w:t>
      </w:r>
      <w:r w:rsidRPr="006244F1">
        <w:rPr>
          <w:sz w:val="28"/>
          <w:szCs w:val="28"/>
        </w:rPr>
        <w:t>тно - отчетных работ, учетно -контрольных функций, условий и уровня автоматизации этих работ.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244F1">
        <w:rPr>
          <w:sz w:val="28"/>
          <w:szCs w:val="28"/>
        </w:rPr>
        <w:t xml:space="preserve">.5. Заработная плата и должностной оклад работнику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выплачивается за выполнение им функциональных обязанностей и работ, предусмотренных трудовым договором и должностной инструкцией.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 w:rsidRPr="006D2034">
        <w:rPr>
          <w:sz w:val="28"/>
          <w:szCs w:val="28"/>
        </w:rPr>
        <w:t>5.6. Выполнение работником других работ и обязанностей оплачивается по дополнительному договору,</w:t>
      </w:r>
      <w:r w:rsidRPr="006244F1">
        <w:rPr>
          <w:sz w:val="28"/>
          <w:szCs w:val="28"/>
        </w:rPr>
        <w:t xml:space="preserve"> за исключением случаев</w:t>
      </w:r>
      <w:r>
        <w:rPr>
          <w:sz w:val="28"/>
          <w:szCs w:val="28"/>
        </w:rPr>
        <w:t>,</w:t>
      </w:r>
      <w:r w:rsidRPr="006244F1">
        <w:rPr>
          <w:sz w:val="28"/>
          <w:szCs w:val="28"/>
        </w:rPr>
        <w:t xml:space="preserve"> предусмотренных законодательством Российской Федерации.</w:t>
      </w:r>
    </w:p>
    <w:p w:rsidR="003F7F45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>.7. Оплата труда производится в соответствии с действующим законодательством.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.8. Права и обязанности работников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определяются законодательством Российской Федерации, правилами внутреннего трудового распорядка или иными локальными нормативными актами</w:t>
      </w:r>
      <w:r>
        <w:rPr>
          <w:sz w:val="28"/>
          <w:szCs w:val="28"/>
        </w:rPr>
        <w:t xml:space="preserve"> казенного у</w:t>
      </w:r>
      <w:r w:rsidRPr="006244F1">
        <w:rPr>
          <w:sz w:val="28"/>
          <w:szCs w:val="28"/>
        </w:rPr>
        <w:t>чреждения, должностными инструкциями и трудовыми договорами.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.9. К деятельности </w:t>
      </w:r>
      <w:r>
        <w:rPr>
          <w:sz w:val="28"/>
          <w:szCs w:val="28"/>
        </w:rPr>
        <w:t>у</w:t>
      </w:r>
      <w:r w:rsidRPr="006244F1">
        <w:rPr>
          <w:sz w:val="28"/>
          <w:szCs w:val="28"/>
        </w:rPr>
        <w:t>чреждения допускаются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3F7F45" w:rsidRDefault="003F7F45" w:rsidP="003F7F45">
      <w:pPr>
        <w:jc w:val="center"/>
        <w:rPr>
          <w:sz w:val="28"/>
          <w:szCs w:val="28"/>
        </w:rPr>
      </w:pPr>
    </w:p>
    <w:p w:rsidR="003F7F45" w:rsidRDefault="003F7F45" w:rsidP="003F7F45">
      <w:pPr>
        <w:jc w:val="both"/>
        <w:rPr>
          <w:sz w:val="28"/>
          <w:szCs w:val="28"/>
        </w:rPr>
      </w:pPr>
    </w:p>
    <w:p w:rsidR="003F7F45" w:rsidRDefault="003F7F45" w:rsidP="003F7F45">
      <w:pPr>
        <w:jc w:val="center"/>
        <w:rPr>
          <w:sz w:val="28"/>
          <w:szCs w:val="28"/>
        </w:rPr>
      </w:pPr>
      <w:r w:rsidRPr="00122FBF">
        <w:rPr>
          <w:sz w:val="28"/>
          <w:szCs w:val="28"/>
        </w:rPr>
        <w:t xml:space="preserve">6. </w:t>
      </w:r>
      <w:r>
        <w:rPr>
          <w:sz w:val="28"/>
          <w:szCs w:val="28"/>
        </w:rPr>
        <w:t>Отчетность и  контроль за деятельностью казенного учреждения</w:t>
      </w:r>
    </w:p>
    <w:p w:rsidR="003F7F45" w:rsidRPr="00122FBF" w:rsidRDefault="003F7F45" w:rsidP="003F7F45">
      <w:pPr>
        <w:jc w:val="center"/>
        <w:rPr>
          <w:sz w:val="28"/>
          <w:szCs w:val="28"/>
        </w:rPr>
      </w:pPr>
    </w:p>
    <w:p w:rsidR="003F7F45" w:rsidRPr="00122FBF" w:rsidRDefault="003F7F45" w:rsidP="006C1E24">
      <w:pPr>
        <w:ind w:firstLine="708"/>
        <w:jc w:val="both"/>
        <w:rPr>
          <w:sz w:val="28"/>
          <w:szCs w:val="28"/>
        </w:rPr>
      </w:pPr>
      <w:r w:rsidRPr="00122FBF">
        <w:rPr>
          <w:sz w:val="28"/>
          <w:szCs w:val="28"/>
        </w:rPr>
        <w:t xml:space="preserve">6.1. </w:t>
      </w:r>
      <w:r>
        <w:rPr>
          <w:sz w:val="28"/>
          <w:szCs w:val="28"/>
        </w:rPr>
        <w:t>Казенное учреждение</w:t>
      </w:r>
      <w:r w:rsidRPr="00122FBF">
        <w:rPr>
          <w:sz w:val="28"/>
          <w:szCs w:val="28"/>
        </w:rPr>
        <w:t xml:space="preserve"> осуществляет в соответствии с действующим законодательством Российской Федерации оперативный бюджетный (бухгалтерский) учет результатов финансово-хозяйственной и иной деятельности, ведет бюджетную (бухгалтерскую), налоговую и статистическую отчетность и отчитывается о результатах своей деятельности в порядке и в сроки, установленные в соответствии с действующим законодательством. </w:t>
      </w:r>
    </w:p>
    <w:p w:rsidR="003F7F45" w:rsidRPr="00122FBF" w:rsidRDefault="003F7F45" w:rsidP="006C1E24">
      <w:pPr>
        <w:ind w:firstLine="708"/>
        <w:jc w:val="both"/>
        <w:rPr>
          <w:sz w:val="28"/>
          <w:szCs w:val="28"/>
        </w:rPr>
      </w:pPr>
      <w:r w:rsidRPr="00122FBF">
        <w:rPr>
          <w:sz w:val="28"/>
          <w:szCs w:val="28"/>
        </w:rPr>
        <w:t xml:space="preserve">6.2. Контроль за деятельностью </w:t>
      </w:r>
      <w:r>
        <w:rPr>
          <w:sz w:val="28"/>
          <w:szCs w:val="28"/>
        </w:rPr>
        <w:t>казенного у</w:t>
      </w:r>
      <w:r w:rsidRPr="00122FBF">
        <w:rPr>
          <w:sz w:val="28"/>
          <w:szCs w:val="28"/>
        </w:rPr>
        <w:t xml:space="preserve">чреждения осуществляется </w:t>
      </w:r>
      <w:r>
        <w:rPr>
          <w:sz w:val="28"/>
          <w:szCs w:val="28"/>
        </w:rPr>
        <w:t>учредителем</w:t>
      </w:r>
      <w:r w:rsidRPr="00122FBF">
        <w:rPr>
          <w:sz w:val="28"/>
          <w:szCs w:val="28"/>
        </w:rPr>
        <w:t>, контрольными и надзорными органами в пределах полномочий, предоставленных таким органам нормативными правовыми актами.</w:t>
      </w:r>
    </w:p>
    <w:p w:rsidR="003F7F45" w:rsidRPr="00122FBF" w:rsidRDefault="003F7F45" w:rsidP="006C1E24">
      <w:pPr>
        <w:ind w:firstLine="708"/>
        <w:jc w:val="both"/>
        <w:rPr>
          <w:sz w:val="28"/>
          <w:szCs w:val="28"/>
        </w:rPr>
      </w:pPr>
      <w:r w:rsidRPr="00122FBF">
        <w:rPr>
          <w:sz w:val="28"/>
          <w:szCs w:val="28"/>
        </w:rPr>
        <w:t xml:space="preserve"> 6.3. </w:t>
      </w:r>
      <w:r w:rsidRPr="006D2034">
        <w:rPr>
          <w:sz w:val="28"/>
          <w:szCs w:val="28"/>
        </w:rPr>
        <w:t>Главный распорядитель бюджетных средств в</w:t>
      </w:r>
      <w:r w:rsidRPr="00122FBF">
        <w:rPr>
          <w:sz w:val="28"/>
          <w:szCs w:val="28"/>
        </w:rPr>
        <w:t xml:space="preserve"> пределах своих полномочий осуществляет планирование, организацию, регулирование и контроль деятельности </w:t>
      </w:r>
      <w:r>
        <w:rPr>
          <w:sz w:val="28"/>
          <w:szCs w:val="28"/>
        </w:rPr>
        <w:t>казенного у</w:t>
      </w:r>
      <w:r w:rsidRPr="00122FBF">
        <w:rPr>
          <w:sz w:val="28"/>
          <w:szCs w:val="28"/>
        </w:rPr>
        <w:t>чреждения, в том числе ведомственный финансовый контроль за соблюдением результативности, адресности и целевого характера использования бюджетных средств, а также условий, установленных при их предоставлении.</w:t>
      </w:r>
    </w:p>
    <w:p w:rsidR="003F7F45" w:rsidRDefault="003F7F45" w:rsidP="003F7F45">
      <w:pPr>
        <w:jc w:val="both"/>
        <w:rPr>
          <w:sz w:val="28"/>
          <w:szCs w:val="28"/>
        </w:rPr>
      </w:pPr>
    </w:p>
    <w:p w:rsidR="003F7F45" w:rsidRPr="006244F1" w:rsidRDefault="003F7F45" w:rsidP="003F7F45">
      <w:pPr>
        <w:spacing w:line="3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44F1">
        <w:rPr>
          <w:sz w:val="28"/>
          <w:szCs w:val="28"/>
        </w:rPr>
        <w:t xml:space="preserve"> Реорганизация, изменение типа и ликвидация </w:t>
      </w:r>
      <w:r>
        <w:rPr>
          <w:sz w:val="28"/>
          <w:szCs w:val="28"/>
        </w:rPr>
        <w:t xml:space="preserve">казенного </w:t>
      </w:r>
      <w:r w:rsidRPr="006244F1">
        <w:rPr>
          <w:sz w:val="28"/>
          <w:szCs w:val="28"/>
        </w:rPr>
        <w:t>учреждения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.1. Реорганизация, изменение типа и ликвидация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 осуществляются в порядке, установленном законодательством Российской Федерации, нормативными правовыми актами </w:t>
      </w:r>
      <w:r>
        <w:rPr>
          <w:sz w:val="28"/>
          <w:szCs w:val="28"/>
        </w:rPr>
        <w:t>у</w:t>
      </w:r>
      <w:r w:rsidRPr="006244F1">
        <w:rPr>
          <w:sz w:val="28"/>
          <w:szCs w:val="28"/>
        </w:rPr>
        <w:t xml:space="preserve">чредителя, на основании положительного заключения комиссии по оценке последствий такого решения. Изменение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 не является его реорганизацией. При изменении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 в настоящий </w:t>
      </w:r>
      <w:r>
        <w:rPr>
          <w:sz w:val="28"/>
          <w:szCs w:val="28"/>
        </w:rPr>
        <w:t>у</w:t>
      </w:r>
      <w:r w:rsidRPr="006244F1">
        <w:rPr>
          <w:sz w:val="28"/>
          <w:szCs w:val="28"/>
        </w:rPr>
        <w:t>став вносятся соответствующие изменения.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244F1">
        <w:rPr>
          <w:sz w:val="28"/>
          <w:szCs w:val="28"/>
        </w:rPr>
        <w:t xml:space="preserve">.2. Ликвидация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осуществляется: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.2.1. по решению </w:t>
      </w:r>
      <w:r w:rsidR="00704233">
        <w:rPr>
          <w:sz w:val="28"/>
          <w:szCs w:val="28"/>
        </w:rPr>
        <w:t>администрации Уинского муниципального округа Пермского края</w:t>
      </w:r>
      <w:r w:rsidRPr="006244F1">
        <w:rPr>
          <w:sz w:val="28"/>
          <w:szCs w:val="28"/>
        </w:rPr>
        <w:t>;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.2.2. по решению суда в случае допущенных при его создании грубых нарушений закона, если эти нарушения носят неустранимый характер, либо запрещенной законом, либо с иными неоднократными или грубыми нарушениями закона или иных правовых актов. 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.3. Реорганизация и изменение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 осуществляются по решению </w:t>
      </w:r>
      <w:r w:rsidR="00704233">
        <w:rPr>
          <w:sz w:val="28"/>
          <w:szCs w:val="28"/>
        </w:rPr>
        <w:t>администрации Уинского муниципального округа Пермского края</w:t>
      </w:r>
      <w:r w:rsidRPr="006244F1">
        <w:rPr>
          <w:sz w:val="28"/>
          <w:szCs w:val="28"/>
        </w:rPr>
        <w:t>.</w:t>
      </w:r>
    </w:p>
    <w:p w:rsidR="00704233" w:rsidRPr="006244F1" w:rsidRDefault="003F7F45" w:rsidP="0070423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.4. При ликвидации, реорганизации или изменении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его работникам гарантируется соблюдение прав и интересов в соответствии с законодательством Российской Федерации.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.5. При прекращении деятельности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все документы (управленческие, финансово - 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 личному составу (приказы, личные д</w:t>
      </w:r>
      <w:r w:rsidR="00704233">
        <w:rPr>
          <w:sz w:val="28"/>
          <w:szCs w:val="28"/>
        </w:rPr>
        <w:t>ела и другие) передаются в архив</w:t>
      </w:r>
      <w:r w:rsidRPr="006244F1">
        <w:rPr>
          <w:sz w:val="28"/>
          <w:szCs w:val="28"/>
        </w:rPr>
        <w:t>.</w:t>
      </w:r>
    </w:p>
    <w:p w:rsidR="003F7F45" w:rsidRPr="006244F1" w:rsidRDefault="003F7F45" w:rsidP="003F7F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.6. Ликвидация (реорганизация, изменение типа)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считается завершенной с момента внесения записи об этом в Единый государственный реестр юридических лиц.</w:t>
      </w:r>
    </w:p>
    <w:p w:rsidR="003F7F45" w:rsidRDefault="003F7F45" w:rsidP="003F7F45">
      <w:pPr>
        <w:jc w:val="both"/>
        <w:rPr>
          <w:sz w:val="28"/>
          <w:szCs w:val="28"/>
        </w:rPr>
      </w:pPr>
    </w:p>
    <w:p w:rsidR="003F7F45" w:rsidRDefault="003F7F45" w:rsidP="003F7F45">
      <w:pPr>
        <w:jc w:val="both"/>
        <w:rPr>
          <w:sz w:val="28"/>
          <w:szCs w:val="28"/>
        </w:rPr>
      </w:pPr>
    </w:p>
    <w:p w:rsidR="003F7F45" w:rsidRPr="006244F1" w:rsidRDefault="003F7F45" w:rsidP="003F7F45">
      <w:pPr>
        <w:tabs>
          <w:tab w:val="num" w:pos="1276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6244F1">
        <w:rPr>
          <w:bCs/>
          <w:color w:val="000000"/>
          <w:sz w:val="28"/>
          <w:szCs w:val="28"/>
        </w:rPr>
        <w:t xml:space="preserve">. Порядок внесения изменений и дополнений в настоящий </w:t>
      </w:r>
      <w:r>
        <w:rPr>
          <w:bCs/>
          <w:color w:val="000000"/>
          <w:sz w:val="28"/>
          <w:szCs w:val="28"/>
        </w:rPr>
        <w:t>у</w:t>
      </w:r>
      <w:r w:rsidRPr="006244F1">
        <w:rPr>
          <w:bCs/>
          <w:color w:val="000000"/>
          <w:sz w:val="28"/>
          <w:szCs w:val="28"/>
        </w:rPr>
        <w:t>став.</w:t>
      </w:r>
    </w:p>
    <w:p w:rsidR="003F7F45" w:rsidRPr="006244F1" w:rsidRDefault="003F7F45" w:rsidP="003F7F45">
      <w:pPr>
        <w:tabs>
          <w:tab w:val="num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F45" w:rsidRPr="00122FBF" w:rsidRDefault="003F7F45" w:rsidP="0070423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 </w:t>
      </w:r>
      <w:r w:rsidRPr="00122FBF">
        <w:rPr>
          <w:color w:val="000000"/>
          <w:sz w:val="28"/>
          <w:szCs w:val="28"/>
        </w:rPr>
        <w:t xml:space="preserve">Изменения и дополнения в настоящий </w:t>
      </w:r>
      <w:r>
        <w:rPr>
          <w:color w:val="000000"/>
          <w:sz w:val="28"/>
          <w:szCs w:val="28"/>
        </w:rPr>
        <w:t>у</w:t>
      </w:r>
      <w:r w:rsidRPr="00122FBF">
        <w:rPr>
          <w:color w:val="000000"/>
          <w:sz w:val="28"/>
          <w:szCs w:val="28"/>
        </w:rPr>
        <w:t xml:space="preserve">став могут вноситься исключительно </w:t>
      </w:r>
      <w:r w:rsidR="004F0F0A">
        <w:rPr>
          <w:color w:val="000000"/>
          <w:sz w:val="28"/>
          <w:szCs w:val="28"/>
        </w:rPr>
        <w:t xml:space="preserve">администрацией </w:t>
      </w:r>
      <w:r w:rsidR="00704233">
        <w:rPr>
          <w:color w:val="000000"/>
          <w:sz w:val="28"/>
          <w:szCs w:val="28"/>
        </w:rPr>
        <w:t>Уинского муниципального округа П</w:t>
      </w:r>
      <w:r w:rsidR="004F0F0A">
        <w:rPr>
          <w:color w:val="000000"/>
          <w:sz w:val="28"/>
          <w:szCs w:val="28"/>
        </w:rPr>
        <w:t>ермского края</w:t>
      </w:r>
      <w:r w:rsidR="00C917A5">
        <w:rPr>
          <w:color w:val="000000"/>
          <w:sz w:val="28"/>
          <w:szCs w:val="28"/>
        </w:rPr>
        <w:t>.</w:t>
      </w:r>
    </w:p>
    <w:p w:rsidR="003F7F45" w:rsidRDefault="003F7F45" w:rsidP="00704233">
      <w:pPr>
        <w:pStyle w:val="1"/>
        <w:widowControl w:val="0"/>
        <w:tabs>
          <w:tab w:val="num" w:pos="360"/>
          <w:tab w:val="num" w:pos="48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8.2. 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Изменения, внесенные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чреждения,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="007042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чреждения 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>в новой редакции подлежат государственной регистрации.</w:t>
      </w:r>
    </w:p>
    <w:p w:rsidR="003F7F45" w:rsidRDefault="003F7F45" w:rsidP="00704233">
      <w:pPr>
        <w:pStyle w:val="1"/>
        <w:widowControl w:val="0"/>
        <w:tabs>
          <w:tab w:val="num" w:pos="360"/>
          <w:tab w:val="num" w:pos="48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 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Изменения, внесенные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чреждения,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>чреждения в новой редакции приобретают силу для третьих лиц с момента государственной регистрации, а в случаях, предусмотренных законодательством с момента уведомления органа, осуществляющего государственную регистрацию юридических лиц.</w:t>
      </w:r>
    </w:p>
    <w:p w:rsidR="003F7F45" w:rsidRDefault="003F7F45" w:rsidP="003F7F45">
      <w:pPr>
        <w:pStyle w:val="1"/>
        <w:widowControl w:val="0"/>
        <w:tabs>
          <w:tab w:val="num" w:pos="360"/>
          <w:tab w:val="num" w:pos="480"/>
          <w:tab w:val="num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F45" w:rsidRDefault="003F7F45" w:rsidP="00704233">
      <w:pPr>
        <w:suppressLineNumbers/>
        <w:tabs>
          <w:tab w:val="left" w:pos="1276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9. Локальные акты учреждения.</w:t>
      </w:r>
    </w:p>
    <w:p w:rsidR="003F7F45" w:rsidRPr="00DD4574" w:rsidRDefault="003F7F45" w:rsidP="003F7F45">
      <w:pPr>
        <w:suppressLineNumbers/>
        <w:tabs>
          <w:tab w:val="left" w:pos="1276"/>
        </w:tabs>
        <w:suppressAutoHyphens/>
        <w:spacing w:line="320" w:lineRule="exact"/>
        <w:jc w:val="center"/>
        <w:rPr>
          <w:sz w:val="28"/>
          <w:szCs w:val="28"/>
        </w:rPr>
      </w:pPr>
    </w:p>
    <w:p w:rsidR="003F7F45" w:rsidRPr="00DD4574" w:rsidRDefault="00704233" w:rsidP="003F7F45">
      <w:pPr>
        <w:suppressLineNumbers/>
        <w:tabs>
          <w:tab w:val="left" w:pos="1276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3F7F45">
        <w:rPr>
          <w:sz w:val="28"/>
          <w:szCs w:val="28"/>
        </w:rPr>
        <w:t>Л</w:t>
      </w:r>
      <w:r w:rsidR="003F7F45" w:rsidRPr="00DD4574">
        <w:rPr>
          <w:sz w:val="28"/>
          <w:szCs w:val="28"/>
        </w:rPr>
        <w:t xml:space="preserve">окальные правовые акты </w:t>
      </w:r>
      <w:r w:rsidR="003F7F45">
        <w:rPr>
          <w:sz w:val="28"/>
          <w:szCs w:val="28"/>
        </w:rPr>
        <w:t>казенного у</w:t>
      </w:r>
      <w:r w:rsidR="003F7F45" w:rsidRPr="00DD4574">
        <w:rPr>
          <w:sz w:val="28"/>
          <w:szCs w:val="28"/>
        </w:rPr>
        <w:t xml:space="preserve">чреждения разрабатываются и принимаются в зависимости от их компетенции, установленной настоящим </w:t>
      </w:r>
      <w:r w:rsidR="003F7F45">
        <w:rPr>
          <w:sz w:val="28"/>
          <w:szCs w:val="28"/>
        </w:rPr>
        <w:t>у</w:t>
      </w:r>
      <w:r w:rsidR="003F7F45" w:rsidRPr="00DD4574">
        <w:rPr>
          <w:sz w:val="28"/>
          <w:szCs w:val="28"/>
        </w:rPr>
        <w:t>ставом, утверждаются и вводятся в действие директором</w:t>
      </w:r>
      <w:r w:rsidR="003F7F45">
        <w:rPr>
          <w:sz w:val="28"/>
          <w:szCs w:val="28"/>
        </w:rPr>
        <w:t xml:space="preserve"> казенного у</w:t>
      </w:r>
      <w:r w:rsidR="003F7F45" w:rsidRPr="00DD4574">
        <w:rPr>
          <w:sz w:val="28"/>
          <w:szCs w:val="28"/>
        </w:rPr>
        <w:t>чреждения;</w:t>
      </w:r>
    </w:p>
    <w:p w:rsidR="003F7F45" w:rsidRPr="00DE029B" w:rsidRDefault="003F7F45" w:rsidP="003F7F45">
      <w:pPr>
        <w:pStyle w:val="1"/>
        <w:widowControl w:val="0"/>
        <w:tabs>
          <w:tab w:val="num" w:pos="360"/>
          <w:tab w:val="num" w:pos="480"/>
          <w:tab w:val="num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F45" w:rsidRDefault="003F7F45" w:rsidP="003F7F45">
      <w:pPr>
        <w:pStyle w:val="a4"/>
      </w:pPr>
    </w:p>
    <w:p w:rsidR="002C37BB" w:rsidRDefault="000B2303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2B" w:rsidRDefault="00A75B2B">
      <w:r>
        <w:separator/>
      </w:r>
    </w:p>
  </w:endnote>
  <w:endnote w:type="continuationSeparator" w:id="1">
    <w:p w:rsidR="00A75B2B" w:rsidRDefault="00A7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2B" w:rsidRDefault="00A75B2B">
      <w:r>
        <w:separator/>
      </w:r>
    </w:p>
  </w:footnote>
  <w:footnote w:type="continuationSeparator" w:id="1">
    <w:p w:rsidR="00A75B2B" w:rsidRDefault="00A75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</w:abstractNum>
  <w:abstractNum w:abstractNumId="1">
    <w:nsid w:val="10A365BC"/>
    <w:multiLevelType w:val="multilevel"/>
    <w:tmpl w:val="751AFA2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20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AF3C8C"/>
    <w:multiLevelType w:val="multilevel"/>
    <w:tmpl w:val="C6F8A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E893F41"/>
    <w:multiLevelType w:val="multilevel"/>
    <w:tmpl w:val="A7C813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0D1592E"/>
    <w:multiLevelType w:val="multilevel"/>
    <w:tmpl w:val="F3A0D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B2303"/>
    <w:rsid w:val="00135AF5"/>
    <w:rsid w:val="001D02CD"/>
    <w:rsid w:val="002C37BB"/>
    <w:rsid w:val="00344940"/>
    <w:rsid w:val="00352347"/>
    <w:rsid w:val="003F7F45"/>
    <w:rsid w:val="00470FB3"/>
    <w:rsid w:val="00482A25"/>
    <w:rsid w:val="004F0F0A"/>
    <w:rsid w:val="00502F9B"/>
    <w:rsid w:val="00536FED"/>
    <w:rsid w:val="005B7C2C"/>
    <w:rsid w:val="006155F3"/>
    <w:rsid w:val="00637B08"/>
    <w:rsid w:val="00642292"/>
    <w:rsid w:val="0066436B"/>
    <w:rsid w:val="006C1E24"/>
    <w:rsid w:val="00704233"/>
    <w:rsid w:val="0078616F"/>
    <w:rsid w:val="0079048A"/>
    <w:rsid w:val="007E4ADC"/>
    <w:rsid w:val="0081735F"/>
    <w:rsid w:val="00817ACA"/>
    <w:rsid w:val="00842310"/>
    <w:rsid w:val="008B1016"/>
    <w:rsid w:val="008D16CB"/>
    <w:rsid w:val="008D4210"/>
    <w:rsid w:val="009169CE"/>
    <w:rsid w:val="00925200"/>
    <w:rsid w:val="00997F4C"/>
    <w:rsid w:val="00A75B2B"/>
    <w:rsid w:val="00B1278C"/>
    <w:rsid w:val="00B21699"/>
    <w:rsid w:val="00BB0CD5"/>
    <w:rsid w:val="00BB6EA3"/>
    <w:rsid w:val="00BF6B17"/>
    <w:rsid w:val="00C80448"/>
    <w:rsid w:val="00C917A5"/>
    <w:rsid w:val="00CE53CF"/>
    <w:rsid w:val="00D76070"/>
    <w:rsid w:val="00DE6229"/>
    <w:rsid w:val="00E55D54"/>
    <w:rsid w:val="00E90BD2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2">
    <w:name w:val="Body Text 2"/>
    <w:basedOn w:val="a"/>
    <w:link w:val="20"/>
    <w:rsid w:val="003F7F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7F45"/>
    <w:rPr>
      <w:sz w:val="24"/>
      <w:szCs w:val="24"/>
    </w:rPr>
  </w:style>
  <w:style w:type="paragraph" w:customStyle="1" w:styleId="1">
    <w:name w:val="Абзац списка1"/>
    <w:basedOn w:val="a"/>
    <w:rsid w:val="003F7F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pt2">
    <w:name w:val="Основной текст + 9 pt2"/>
    <w:aliases w:val="Интервал 0 pt5"/>
    <w:rsid w:val="003F7F45"/>
    <w:rPr>
      <w:rFonts w:ascii="Times New Roman" w:hAnsi="Times New Roman" w:cs="Times New Roman"/>
      <w:noProof/>
      <w:spacing w:val="-9"/>
      <w:sz w:val="18"/>
      <w:szCs w:val="18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2502</Words>
  <Characters>20275</Characters>
  <Application>Microsoft Office Word</Application>
  <DocSecurity>0</DocSecurity>
  <Lines>168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2020-03-26T12:04:00Z</dcterms:created>
  <dcterms:modified xsi:type="dcterms:W3CDTF">2020-03-26T12:04:00Z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