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1" w:rsidRPr="00731775" w:rsidRDefault="003C3E31" w:rsidP="003C3E31">
      <w:pPr>
        <w:rPr>
          <w:sz w:val="16"/>
          <w:szCs w:val="16"/>
        </w:rPr>
      </w:pPr>
    </w:p>
    <w:p w:rsidR="0045178B" w:rsidRPr="0045178B" w:rsidRDefault="00F364F5" w:rsidP="004517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B"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5178B" w:rsidRPr="0045178B" w:rsidTr="00107A1F">
        <w:tc>
          <w:tcPr>
            <w:tcW w:w="3341" w:type="dxa"/>
          </w:tcPr>
          <w:p w:rsidR="0045178B" w:rsidRPr="0045178B" w:rsidRDefault="00013E0F" w:rsidP="004517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25.06</w:t>
            </w:r>
            <w:r w:rsidR="0045178B" w:rsidRPr="0045178B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45178B" w:rsidRPr="0045178B" w:rsidRDefault="0045178B" w:rsidP="0045178B">
            <w:pPr>
              <w:ind w:right="-108"/>
              <w:jc w:val="right"/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45178B" w:rsidRPr="0045178B" w:rsidRDefault="00F364F5" w:rsidP="0045178B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137</w:t>
            </w: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FF3A90" w:rsidP="0001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FF3A90">
              <w:rPr>
                <w:b/>
                <w:sz w:val="28"/>
                <w:szCs w:val="28"/>
              </w:rPr>
              <w:t>об Управлении имущественных и земельных отношений администрации Уинского муниципального округа Пермского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032880" w:rsidRDefault="0045178B" w:rsidP="0045178B">
            <w:pPr>
              <w:rPr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45178B" w:rsidRPr="0045178B" w:rsidRDefault="00013E0F" w:rsidP="00662BB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июня</w:t>
            </w:r>
            <w:r w:rsidR="00662BB9">
              <w:rPr>
                <w:bCs/>
                <w:sz w:val="28"/>
                <w:szCs w:val="28"/>
              </w:rPr>
              <w:t xml:space="preserve"> </w:t>
            </w:r>
            <w:r w:rsidR="0045178B" w:rsidRPr="0045178B">
              <w:rPr>
                <w:bCs/>
                <w:sz w:val="28"/>
                <w:szCs w:val="28"/>
              </w:rPr>
              <w:t>2020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5E2282" w:rsidRDefault="009F5504" w:rsidP="00FF3A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</w:t>
      </w:r>
      <w:r w:rsidR="00FF3A90">
        <w:rPr>
          <w:bCs/>
          <w:sz w:val="28"/>
          <w:szCs w:val="28"/>
        </w:rPr>
        <w:t xml:space="preserve">, решением </w:t>
      </w:r>
      <w:r w:rsidR="00F216DF" w:rsidRPr="005E2282">
        <w:rPr>
          <w:bCs/>
          <w:sz w:val="28"/>
          <w:szCs w:val="28"/>
        </w:rPr>
        <w:t xml:space="preserve"> </w:t>
      </w:r>
      <w:r w:rsidR="00FF3A90" w:rsidRPr="00FF3A90">
        <w:rPr>
          <w:bCs/>
          <w:sz w:val="28"/>
          <w:szCs w:val="28"/>
        </w:rPr>
        <w:t>Думы Уинского</w:t>
      </w:r>
      <w:proofErr w:type="gramEnd"/>
      <w:r w:rsidR="00FF3A90" w:rsidRPr="00FF3A90">
        <w:rPr>
          <w:bCs/>
          <w:sz w:val="28"/>
          <w:szCs w:val="28"/>
        </w:rPr>
        <w:t xml:space="preserve"> муниципального округа Перм</w:t>
      </w:r>
      <w:r w:rsidR="00FF3A90">
        <w:rPr>
          <w:bCs/>
          <w:sz w:val="28"/>
          <w:szCs w:val="28"/>
        </w:rPr>
        <w:t>ского края от 10.02.2020  № 70</w:t>
      </w:r>
      <w:r w:rsidR="00396ABD">
        <w:rPr>
          <w:bCs/>
          <w:sz w:val="28"/>
          <w:szCs w:val="28"/>
        </w:rPr>
        <w:t xml:space="preserve"> «</w:t>
      </w:r>
      <w:r w:rsidR="00396ABD" w:rsidRPr="00396ABD">
        <w:rPr>
          <w:bCs/>
          <w:sz w:val="28"/>
          <w:szCs w:val="28"/>
        </w:rPr>
        <w:t>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</w:t>
      </w:r>
      <w:r w:rsidR="00396ABD">
        <w:rPr>
          <w:bCs/>
          <w:sz w:val="28"/>
          <w:szCs w:val="28"/>
        </w:rPr>
        <w:t>»</w:t>
      </w:r>
      <w:r w:rsidR="00013E0F">
        <w:rPr>
          <w:bCs/>
          <w:sz w:val="28"/>
          <w:szCs w:val="28"/>
        </w:rPr>
        <w:t xml:space="preserve">, </w:t>
      </w:r>
      <w:r w:rsidR="00AF1DAC" w:rsidRPr="005E2282">
        <w:rPr>
          <w:sz w:val="28"/>
          <w:szCs w:val="28"/>
        </w:rPr>
        <w:t>Дума Уинского муниц</w:t>
      </w:r>
      <w:r w:rsidR="00FF3A90">
        <w:rPr>
          <w:sz w:val="28"/>
          <w:szCs w:val="28"/>
        </w:rPr>
        <w:t xml:space="preserve">ипального округа Пермского края </w:t>
      </w:r>
      <w:r w:rsidR="00AF1DAC" w:rsidRPr="005E2282">
        <w:rPr>
          <w:sz w:val="28"/>
          <w:szCs w:val="28"/>
        </w:rPr>
        <w:t>РЕШАЕТ:</w:t>
      </w:r>
    </w:p>
    <w:p w:rsidR="00C00945" w:rsidRDefault="003E228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45" w:rsidRPr="005E2282">
        <w:rPr>
          <w:sz w:val="28"/>
          <w:szCs w:val="28"/>
        </w:rPr>
        <w:t>. Утвердить</w:t>
      </w:r>
      <w:r w:rsidR="005E2282" w:rsidRPr="005E2282">
        <w:rPr>
          <w:sz w:val="28"/>
          <w:szCs w:val="28"/>
        </w:rPr>
        <w:t xml:space="preserve"> </w:t>
      </w:r>
      <w:proofErr w:type="gramStart"/>
      <w:r w:rsidR="00013E0F">
        <w:rPr>
          <w:sz w:val="28"/>
          <w:szCs w:val="28"/>
        </w:rPr>
        <w:t>прилагаемое</w:t>
      </w:r>
      <w:proofErr w:type="gramEnd"/>
      <w:r w:rsidR="00013E0F">
        <w:rPr>
          <w:sz w:val="28"/>
          <w:szCs w:val="28"/>
        </w:rPr>
        <w:t xml:space="preserve"> </w:t>
      </w:r>
      <w:r w:rsidR="00747680">
        <w:rPr>
          <w:sz w:val="28"/>
          <w:szCs w:val="28"/>
        </w:rPr>
        <w:t>Положения</w:t>
      </w:r>
      <w:r w:rsidR="00C00945" w:rsidRPr="005E2282">
        <w:rPr>
          <w:sz w:val="28"/>
          <w:szCs w:val="28"/>
        </w:rPr>
        <w:t xml:space="preserve">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</w:t>
      </w:r>
      <w:r w:rsidR="00987A73">
        <w:rPr>
          <w:sz w:val="28"/>
          <w:szCs w:val="28"/>
        </w:rPr>
        <w:t>имущественных и земельных отношений</w:t>
      </w:r>
      <w:r w:rsidR="00F216DF" w:rsidRPr="005E2282">
        <w:rPr>
          <w:sz w:val="28"/>
          <w:szCs w:val="28"/>
        </w:rPr>
        <w:t xml:space="preserve"> </w:t>
      </w:r>
      <w:r w:rsidR="00AB4E48" w:rsidRPr="005E2282">
        <w:rPr>
          <w:sz w:val="28"/>
          <w:szCs w:val="28"/>
        </w:rPr>
        <w:t>администрации У</w:t>
      </w:r>
      <w:r w:rsidR="00C00945"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013E0F" w:rsidRPr="00E15F89" w:rsidRDefault="003E2288" w:rsidP="00013E0F">
      <w:pPr>
        <w:pStyle w:val="af1"/>
        <w:ind w:firstLine="709"/>
        <w:jc w:val="both"/>
        <w:rPr>
          <w:rFonts w:eastAsia="Times New Roman"/>
          <w:sz w:val="28"/>
        </w:rPr>
      </w:pPr>
      <w:r>
        <w:rPr>
          <w:sz w:val="28"/>
          <w:szCs w:val="28"/>
        </w:rPr>
        <w:t xml:space="preserve">2. </w:t>
      </w:r>
      <w:r w:rsidR="00013E0F" w:rsidRPr="00E15F89">
        <w:rPr>
          <w:rFonts w:eastAsia="Times New Roman"/>
          <w:sz w:val="28"/>
        </w:rPr>
        <w:t xml:space="preserve">Признать утратившим силу пункт 2 Решения Думы Уинского муниципального округа Пермского края от 10.02.2020г. № </w:t>
      </w:r>
      <w:r w:rsidR="00013E0F">
        <w:rPr>
          <w:rFonts w:eastAsia="Times New Roman"/>
          <w:sz w:val="28"/>
        </w:rPr>
        <w:t>70</w:t>
      </w:r>
      <w:r w:rsidR="00013E0F" w:rsidRPr="00E15F89">
        <w:rPr>
          <w:rFonts w:eastAsia="Times New Roman"/>
          <w:sz w:val="28"/>
        </w:rPr>
        <w:t xml:space="preserve"> «</w:t>
      </w:r>
      <w:r w:rsidR="00013E0F" w:rsidRPr="00013E0F">
        <w:rPr>
          <w:rFonts w:eastAsia="Times New Roman"/>
          <w:sz w:val="28"/>
        </w:rPr>
        <w:t>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</w:t>
      </w:r>
      <w:r w:rsidR="00013E0F" w:rsidRPr="00E15F89">
        <w:rPr>
          <w:rFonts w:eastAsia="Times New Roman"/>
          <w:sz w:val="28"/>
        </w:rPr>
        <w:t>»</w:t>
      </w:r>
    </w:p>
    <w:p w:rsidR="003E2288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288">
        <w:rPr>
          <w:sz w:val="28"/>
          <w:szCs w:val="28"/>
        </w:rPr>
        <w:t>Начальнику Управления имущественных и земельных отношений Ю.В. Зацепурину обеспечить:</w:t>
      </w:r>
    </w:p>
    <w:p w:rsidR="003E2288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2288">
        <w:rPr>
          <w:sz w:val="28"/>
          <w:szCs w:val="28"/>
        </w:rPr>
        <w:t xml:space="preserve">.1. </w:t>
      </w:r>
      <w:r w:rsidR="00413866">
        <w:rPr>
          <w:sz w:val="28"/>
          <w:szCs w:val="28"/>
        </w:rPr>
        <w:t>государственную регистрацию новой редакции Положения</w:t>
      </w:r>
      <w:r w:rsidR="00413866" w:rsidRPr="00413866">
        <w:rPr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413866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866">
        <w:rPr>
          <w:sz w:val="28"/>
          <w:szCs w:val="28"/>
        </w:rPr>
        <w:t xml:space="preserve">. Настоящее решение вступает в силу со дня обнародования и подлежит размещению на сайте администрации </w:t>
      </w:r>
      <w:r w:rsidR="00F539F3">
        <w:rPr>
          <w:sz w:val="28"/>
          <w:szCs w:val="28"/>
        </w:rPr>
        <w:t>Уинского муниципального округа П</w:t>
      </w:r>
      <w:r w:rsidR="00413866">
        <w:rPr>
          <w:sz w:val="28"/>
          <w:szCs w:val="28"/>
        </w:rPr>
        <w:t>ермского края.</w:t>
      </w:r>
    </w:p>
    <w:p w:rsidR="00413866" w:rsidRPr="005E2282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C5E">
        <w:rPr>
          <w:sz w:val="28"/>
          <w:szCs w:val="28"/>
        </w:rPr>
        <w:t>. К</w:t>
      </w:r>
      <w:r w:rsidR="00413866">
        <w:rPr>
          <w:sz w:val="28"/>
          <w:szCs w:val="28"/>
        </w:rPr>
        <w:t>онтроль над исполнением настоящего решения возложить на председателя Думы Уинского муниципального округа Пермского края.</w:t>
      </w:r>
    </w:p>
    <w:p w:rsidR="00B3250B" w:rsidRDefault="00B3250B" w:rsidP="00C00945">
      <w:pPr>
        <w:pStyle w:val="ConsPlusNormal"/>
        <w:ind w:firstLine="709"/>
        <w:jc w:val="both"/>
      </w:pPr>
    </w:p>
    <w:p w:rsidR="0045178B" w:rsidRDefault="0045178B" w:rsidP="00C00945">
      <w:pPr>
        <w:pStyle w:val="ConsPlusNormal"/>
        <w:ind w:firstLine="709"/>
        <w:jc w:val="both"/>
      </w:pPr>
    </w:p>
    <w:p w:rsidR="0045178B" w:rsidRDefault="0045178B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45178B" w:rsidRPr="00712268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8039D" w:rsidRDefault="00E80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8039D" w:rsidRDefault="00E80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5178B" w:rsidRDefault="0045178B" w:rsidP="008A69F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45178B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45178B" w:rsidRPr="001E04F6" w:rsidRDefault="0045178B" w:rsidP="00013E0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 w:rsidR="00013E0F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>.2020</w:t>
            </w:r>
            <w:r w:rsidRPr="001E04F6">
              <w:rPr>
                <w:sz w:val="28"/>
                <w:szCs w:val="28"/>
              </w:rPr>
              <w:t xml:space="preserve"> № </w:t>
            </w:r>
            <w:r w:rsidR="00F364F5">
              <w:rPr>
                <w:sz w:val="28"/>
                <w:szCs w:val="28"/>
              </w:rPr>
              <w:t>137</w:t>
            </w:r>
            <w:bookmarkStart w:id="0" w:name="_GoBack"/>
            <w:bookmarkEnd w:id="0"/>
          </w:p>
        </w:tc>
      </w:tr>
    </w:tbl>
    <w:p w:rsidR="000D3EB5" w:rsidRDefault="000D3EB5" w:rsidP="00987A73">
      <w:pPr>
        <w:pStyle w:val="30"/>
        <w:shd w:val="clear" w:color="auto" w:fill="auto"/>
        <w:spacing w:before="0"/>
        <w:jc w:val="right"/>
      </w:pPr>
    </w:p>
    <w:p w:rsidR="008178D4" w:rsidRPr="00FB235D" w:rsidRDefault="008178D4" w:rsidP="008178D4">
      <w:pPr>
        <w:pStyle w:val="30"/>
        <w:shd w:val="clear" w:color="auto" w:fill="auto"/>
        <w:spacing w:before="0"/>
        <w:rPr>
          <w:sz w:val="28"/>
          <w:szCs w:val="28"/>
        </w:rPr>
      </w:pPr>
      <w:r w:rsidRPr="00FB235D">
        <w:rPr>
          <w:sz w:val="28"/>
          <w:szCs w:val="28"/>
        </w:rPr>
        <w:t>ПОЛОЖЕНИЕ</w:t>
      </w:r>
    </w:p>
    <w:p w:rsidR="008178D4" w:rsidRPr="00FB235D" w:rsidRDefault="008178D4" w:rsidP="008178D4">
      <w:pPr>
        <w:pStyle w:val="30"/>
        <w:shd w:val="clear" w:color="auto" w:fill="auto"/>
        <w:spacing w:before="0" w:after="380"/>
        <w:rPr>
          <w:sz w:val="28"/>
          <w:szCs w:val="28"/>
        </w:rPr>
      </w:pPr>
      <w:r w:rsidRPr="00FB235D">
        <w:rPr>
          <w:sz w:val="28"/>
          <w:szCs w:val="28"/>
        </w:rPr>
        <w:t>об Управлении имущественных и земельных отношений администрации Уинского муниципального округа Пермского края</w:t>
      </w:r>
    </w:p>
    <w:p w:rsidR="008178D4" w:rsidRPr="00FB235D" w:rsidRDefault="008178D4" w:rsidP="008178D4">
      <w:pPr>
        <w:pStyle w:val="1"/>
        <w:shd w:val="clear" w:color="auto" w:fill="auto"/>
        <w:spacing w:before="0" w:after="312" w:line="260" w:lineRule="exact"/>
        <w:rPr>
          <w:b/>
          <w:sz w:val="28"/>
          <w:szCs w:val="28"/>
        </w:rPr>
      </w:pPr>
      <w:r w:rsidRPr="00FB235D">
        <w:rPr>
          <w:b/>
          <w:sz w:val="28"/>
          <w:szCs w:val="28"/>
        </w:rPr>
        <w:t>I. Общие положения</w:t>
      </w:r>
    </w:p>
    <w:p w:rsidR="008178D4" w:rsidRPr="00FB235D" w:rsidRDefault="008178D4" w:rsidP="008178D4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proofErr w:type="gramStart"/>
      <w:r w:rsidRPr="00FB235D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 (далее - Управление) является отраслевым (функциональным) органом администрации Уинского муниципального округа Пермского края, уполномоченным на осуществление деятельности по владению, пользованию и распоряжению имуществом и земельными участками в пределах полномочий, установленных нормативными актами Российской Федерации, Пермского края, муниципальными правовыми актами Уинского муниципального округа, а также Положением об  Управлении имущественных и земельных</w:t>
      </w:r>
      <w:proofErr w:type="gramEnd"/>
      <w:r w:rsidRPr="00FB235D">
        <w:rPr>
          <w:sz w:val="28"/>
          <w:szCs w:val="28"/>
        </w:rPr>
        <w:t xml:space="preserve"> отношений администрации Уинского муниципального округа Пермского края (далее - Положение).</w:t>
      </w:r>
    </w:p>
    <w:p w:rsidR="008178D4" w:rsidRPr="00FB235D" w:rsidRDefault="008178D4" w:rsidP="008178D4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Учредителем Управления является муниципальное образование Уинский муниципальный округ Пермского края (далее - Уинский муниципальный округ), функции и полномочия учредителя от имени Уинского муниципального округа Пермского края осуществляет администрация Уинского муниципального округа Пермского края (далее – Администрация Уинского муниципального округа).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1.3.  Управление в своей деятельности подотчетно главе муниципального округа - главе администрации Уинского муниципального округа Пермского края (далее - глава Уинского муниципального округа), находится в оперативном подчинении у заместителя главы администрации округа по развитию инфраструктуры.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1.4.  </w:t>
      </w:r>
      <w:proofErr w:type="gramStart"/>
      <w:r w:rsidRPr="00FB235D">
        <w:rPr>
          <w:sz w:val="28"/>
          <w:szCs w:val="28"/>
        </w:rPr>
        <w:t>Управление обладает правами юридического лица: имеет круглую печать со своим наименованием, штампы, бланки, имущество, закрепленное на праве оперативного управления, бюджетную смету, право от своего имени приобретать и осуществлять имущественные и личные неимущественные права, в установленном порядке открывать лицевые счета в органах, исполняющий бюджет, выступать в суде в качестве истца и ответчика.</w:t>
      </w:r>
      <w:proofErr w:type="gramEnd"/>
    </w:p>
    <w:p w:rsidR="008178D4" w:rsidRPr="00FB235D" w:rsidRDefault="008178D4" w:rsidP="008178D4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1.5.  Организационно-правовая форма – муниципальное казённое учреждение.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1.6. Финансирование Управления осуществляется из средств бюджета Уинского муниципального округа Пермского края.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1.7. Положение об Управлении, внесение изменений утверждаются </w:t>
      </w:r>
      <w:r w:rsidRPr="00FB235D">
        <w:rPr>
          <w:sz w:val="28"/>
          <w:szCs w:val="28"/>
        </w:rPr>
        <w:lastRenderedPageBreak/>
        <w:t>решением Думы      Уинского муниципального округа Пермского края. Штатное расписание и структура Управления утверждается правовым актом администрации Уинского муниципального округа по представлению начальника Управления.</w:t>
      </w:r>
    </w:p>
    <w:p w:rsidR="008178D4" w:rsidRPr="00FB235D" w:rsidRDefault="008178D4" w:rsidP="008178D4">
      <w:pPr>
        <w:pStyle w:val="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Полное наименование Управления: Управление имущественных и земельных отношений администрации Уинского муниципального округа Пермского края.</w:t>
      </w:r>
    </w:p>
    <w:p w:rsidR="008178D4" w:rsidRPr="00FB235D" w:rsidRDefault="008178D4" w:rsidP="008178D4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Сокращенное наименование: Управление имущественных и земельных отношений.</w:t>
      </w:r>
    </w:p>
    <w:p w:rsidR="008178D4" w:rsidRPr="00FB235D" w:rsidRDefault="008178D4" w:rsidP="008178D4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80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Юридический адрес: 617520, Пермский край, с. Уинское, ул. </w:t>
      </w:r>
      <w:proofErr w:type="gramStart"/>
      <w:r w:rsidRPr="00FB235D">
        <w:rPr>
          <w:sz w:val="28"/>
          <w:szCs w:val="28"/>
        </w:rPr>
        <w:t>Коммунистическая</w:t>
      </w:r>
      <w:proofErr w:type="gramEnd"/>
      <w:r w:rsidRPr="00FB235D">
        <w:rPr>
          <w:sz w:val="28"/>
          <w:szCs w:val="28"/>
        </w:rPr>
        <w:t>, 2.</w:t>
      </w:r>
    </w:p>
    <w:p w:rsidR="008178D4" w:rsidRPr="00FB235D" w:rsidRDefault="008178D4" w:rsidP="008178D4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муниципальные контракты, договоры и соглашения. 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</w:tabs>
        <w:spacing w:before="0" w:after="0" w:line="317" w:lineRule="exact"/>
        <w:ind w:right="20" w:firstLine="560"/>
        <w:rPr>
          <w:b/>
          <w:sz w:val="28"/>
          <w:szCs w:val="28"/>
        </w:rPr>
      </w:pP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</w:tabs>
        <w:spacing w:before="0" w:after="0" w:line="317" w:lineRule="exact"/>
        <w:ind w:right="20" w:firstLine="560"/>
        <w:rPr>
          <w:b/>
          <w:sz w:val="28"/>
          <w:szCs w:val="28"/>
        </w:rPr>
      </w:pPr>
      <w:r w:rsidRPr="00FB235D">
        <w:rPr>
          <w:b/>
          <w:sz w:val="28"/>
          <w:szCs w:val="28"/>
          <w:lang w:val="en-US"/>
        </w:rPr>
        <w:t>II</w:t>
      </w:r>
      <w:r w:rsidRPr="00FB235D">
        <w:rPr>
          <w:b/>
          <w:sz w:val="28"/>
          <w:szCs w:val="28"/>
        </w:rPr>
        <w:t>. Основные цели и задачи Управления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993"/>
          <w:tab w:val="left" w:pos="1089"/>
          <w:tab w:val="left" w:pos="1179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2.1. Целью деятельности Управления является исполнение функций Администрации Уинского муниципального округа по вопросам местного значения в сфере регулирования земельных и имущественных отношений.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2.2. Основными задачами Управления являются: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2.2.1 реализация прав и обязанностей Администрации Уинского муниципального округа при осуществлении прав владения, пользования, распоряжения имуществом, в том числе имущественными правами, находящимися в собственности Уинского муниципального округа, земельными участками, находящимися в собственности Уинского муниципального округа, и земельными участками, государственная собственность на которые не разграничена;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2.2.2. создание условий по расширению вовлечения объектов муниципальной собственности и земельных участков в гражданский оборот; </w:t>
      </w:r>
    </w:p>
    <w:p w:rsidR="008178D4" w:rsidRPr="00FB235D" w:rsidRDefault="008178D4" w:rsidP="008178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 xml:space="preserve"> 2.2.3. обеспечение деятельности в сфере жилищной политики посредством распоряжения и управления жилищным фондом Уинского муниципального округа;</w:t>
      </w:r>
    </w:p>
    <w:p w:rsidR="008178D4" w:rsidRPr="00FB235D" w:rsidRDefault="008178D4" w:rsidP="008178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 xml:space="preserve">  2.2.4. представление интересов Администрации Уинского муниципального округа в правоотношениях, возникающих при осуществлении управления и распоряжения муниципальным имуществом и земельными участками, находящимися в муниципальной собственности Уинского муниципального округа, а также земельными участками, государственная собственность на которые не разграничена;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2.2.5. защита имущественных прав и законных интересов Администрации Уинского муниципального округа в судах, федеральных и государственных </w:t>
      </w:r>
      <w:r w:rsidRPr="00FB235D">
        <w:rPr>
          <w:sz w:val="28"/>
          <w:szCs w:val="28"/>
        </w:rPr>
        <w:lastRenderedPageBreak/>
        <w:t>органах, по вопросам, входящим в компетенцию Управления;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2.2.6 участие в реализации программ комплексного, экономического и социального развития Уинского муниципального округа.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  <w:tab w:val="left" w:pos="1179"/>
        </w:tabs>
        <w:spacing w:before="0" w:after="349" w:line="322" w:lineRule="exact"/>
        <w:ind w:firstLine="560"/>
        <w:rPr>
          <w:b/>
          <w:sz w:val="28"/>
          <w:szCs w:val="28"/>
        </w:rPr>
      </w:pPr>
      <w:r w:rsidRPr="00FB235D">
        <w:rPr>
          <w:b/>
          <w:sz w:val="28"/>
          <w:szCs w:val="28"/>
          <w:lang w:val="en-US"/>
        </w:rPr>
        <w:t>III</w:t>
      </w:r>
      <w:r w:rsidRPr="00FB235D">
        <w:rPr>
          <w:b/>
          <w:sz w:val="28"/>
          <w:szCs w:val="28"/>
        </w:rPr>
        <w:t>. Функции Управления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 Управление, в соответствии с возложенными на него задачами в сфере имущественных отношений и предоставленными полномочиями: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235D">
        <w:rPr>
          <w:sz w:val="28"/>
          <w:szCs w:val="28"/>
        </w:rPr>
        <w:t>3.1.1 заключает соответствующие договоры от имени и в интересах Уинского муниципального округа по вопросам предоставления муниципального имущества в собственность в порядке приватизации, аренды, концессии, безвозмездного пользования, доверительного управления, ответственного хранения,  залога, в установленном Думой Уинского муниципального округа порядке, обеспечивает учет и хранение названных договоров;</w:t>
      </w:r>
      <w:proofErr w:type="gramEnd"/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235D">
        <w:rPr>
          <w:sz w:val="28"/>
          <w:szCs w:val="28"/>
          <w:shd w:val="clear" w:color="auto" w:fill="FFFFFF"/>
        </w:rPr>
        <w:t>  </w:t>
      </w:r>
      <w:proofErr w:type="gramStart"/>
      <w:r w:rsidRPr="00FB235D">
        <w:rPr>
          <w:sz w:val="28"/>
          <w:szCs w:val="28"/>
          <w:shd w:val="clear" w:color="auto" w:fill="FFFFFF"/>
        </w:rPr>
        <w:t>3.1.2. принимает решения по вопросам закрепления в установленном порядке объектов муниципальной собственности на правах хозяйственного ведения и (или) оперативного управления за муниципальными предприятиями и учреждениями, в установленном Думой Уинского муниципального округа порядке, а также обеспечивает предоставление помещения для работы на обслуживаемом административном участке Уинского муниципального округа сотруднику, замещающему должность участкового уполномоченного полиции;</w:t>
      </w:r>
      <w:proofErr w:type="gramEnd"/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3.1.3 ведет реестр муниципального имущества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 и предоставляет выписки из реестра муниципального имущества по запросам заинтересованных лиц;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3.1.4 обеспечивает учет, содержание и сохранность муниципального имущества, находящегося в муниципальной казне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3.1.5 обеспечивает организацию и проведение мероприятий по инвентаризации муниципального имущества;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3.1.6. обеспечивает выявление и постановку на учет бесхозяйного имущества, с последующей регистрацией права муниципальной собственности;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3.1.7. обеспечивает, в установленном порядке, правомерное изъятие, списание  муниципального имущества;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3.1.8.  разрабатывает и представляет на утверждение Думе  </w:t>
      </w:r>
      <w:r w:rsidRPr="00FB235D">
        <w:rPr>
          <w:sz w:val="28"/>
          <w:szCs w:val="28"/>
          <w:shd w:val="clear" w:color="auto" w:fill="FFFFFF"/>
        </w:rPr>
        <w:t>Уинского муниципального</w:t>
      </w:r>
      <w:r w:rsidRPr="00FB235D">
        <w:rPr>
          <w:sz w:val="28"/>
          <w:szCs w:val="28"/>
        </w:rPr>
        <w:t xml:space="preserve"> округа план приватизации муниципального имущества на очередной финансовый год и плановый период. Организует исполнение утвержденного прогнозного плана приватизации муниципального имущества. Отчитывается перед Думой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 об исполнении плана приватизации муниципального имущества;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lastRenderedPageBreak/>
        <w:t xml:space="preserve">3.1.9. выступает уполномоченным органом по заключению концессионных соглашений в рамках полномочий, установленных постановлением Администрации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3.1.10. выступает организатором торгов (конкурсов, аукционов) по продаже муниципального имущества и предоставления прав на заключение договоров, предусматривающих переход прав владения и (или) пользования в отношении муниципального имущества;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3.1.11. осуществляет, в установленном порядке, передачу объектов муниципальной собственности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 иным уровням публичной власти;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3.1.12. принимает и оформляет  в муниципальную собственность </w:t>
      </w:r>
      <w:r w:rsidRPr="00FB235D">
        <w:rPr>
          <w:sz w:val="28"/>
          <w:szCs w:val="28"/>
          <w:shd w:val="clear" w:color="auto" w:fill="FFFFFF"/>
        </w:rPr>
        <w:t>Уинского муниципального</w:t>
      </w:r>
      <w:r w:rsidRPr="00FB235D">
        <w:rPr>
          <w:sz w:val="28"/>
          <w:szCs w:val="28"/>
        </w:rPr>
        <w:t xml:space="preserve"> округа имущество, неимущественные права из иных форм собственности в порядке, определенном действующим законодательством;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3.1.13. согласовывает совершение заинтересованных крупных сделок муниципальных унитарных предприятий, связанных с отчуждением имущества, закрепленного на праве хозяйственного ведения, сделок с предоставлением залога и поручительства;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3.1.14. согласовывает отчеты руководителей муниципальных унитарных предприятий и  проекты Уставов муниципальных предприятий в качестве собственника муниципального имущества;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3.1.15.  контролирует и согласовывает обоснованность списания основных фондов муниципальными унитарными предприятиями и учреждениями;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3.1.16.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по договорам, предусматривающим переход прав владения и (или) пользования в отношении муниципального имущества. Осуществляет планирование поступления доходов от использования муниципального имущества в соответствии с бюджетным процессом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3.1.17. ведет претензионную работу, обеспечивает предъявление исков к физическим и юридическим лицам в случаях: нанесения ущерба муниципальному имуществу; ненадлежащего исполнения (неисполнения) обязательств, вытекающих из договоров, заключаемых в отношении муниципального имущества;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3.1.18. осуществляет проверку эффективности использования муниципального имущества, находящегося в собственности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округа: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3.1.19. осуществляет приобретение имущества для муниципальных нужд.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lastRenderedPageBreak/>
        <w:t xml:space="preserve">3.2. Управление, в соответствии с возложенными на него задачами в сфере жилищной политики: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3.2.1. осуществляет подготовку и выдачу  решений: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3.2.1.1. о </w:t>
      </w:r>
      <w:r w:rsidRPr="00FB235D">
        <w:rPr>
          <w:sz w:val="28"/>
          <w:szCs w:val="28"/>
        </w:rPr>
        <w:t xml:space="preserve">признании граждан </w:t>
      </w:r>
      <w:proofErr w:type="gramStart"/>
      <w:r w:rsidRPr="00FB235D">
        <w:rPr>
          <w:sz w:val="28"/>
          <w:szCs w:val="28"/>
        </w:rPr>
        <w:t>малоимущими</w:t>
      </w:r>
      <w:proofErr w:type="gramEnd"/>
      <w:r w:rsidRPr="00FB235D">
        <w:rPr>
          <w:sz w:val="28"/>
          <w:szCs w:val="28"/>
        </w:rPr>
        <w:t>, нуждающимися в улучшении жилищных условий;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3.2.1.2. о включении жилых помещений для детей-сирот в муниципальный специализированный жилищный фонд и об исключении жилых помещений для детей-сирот из муниципального специализированного жилищного фонда;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3.2.1.3. о переводе жилых помещений в </w:t>
      </w:r>
      <w:proofErr w:type="gramStart"/>
      <w:r w:rsidRPr="00FB235D">
        <w:rPr>
          <w:sz w:val="28"/>
          <w:szCs w:val="28"/>
        </w:rPr>
        <w:t>нежилые</w:t>
      </w:r>
      <w:proofErr w:type="gramEnd"/>
      <w:r w:rsidRPr="00FB235D">
        <w:rPr>
          <w:sz w:val="28"/>
          <w:szCs w:val="28"/>
        </w:rPr>
        <w:t xml:space="preserve"> и нежилых помещений в жилые;</w:t>
      </w:r>
    </w:p>
    <w:p w:rsidR="008178D4" w:rsidRPr="00FB235D" w:rsidRDefault="008178D4" w:rsidP="008178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          3.2.1.4. о признании в установленном порядке жилых помещений муниципального и частного жилищного фонда непригодными для проживания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3.2.1.5.  жилищной комиссии о возможности (невозможности) заключения договоров социального найма, служебного, коммерческого и иных видов найма специализированного муниципального жилого фонда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округа, договора мены в связи с изъятием жилых помещений в домах, признанных аварийными, договора передачи жилых помещений в собственность в порядке приватизации;</w:t>
      </w:r>
    </w:p>
    <w:p w:rsidR="008178D4" w:rsidRPr="00FB235D" w:rsidRDefault="008178D4" w:rsidP="008178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3.2.2. разрабатывает и представляет на утверждение Думе </w:t>
      </w:r>
      <w:r w:rsidRPr="00FB235D">
        <w:rPr>
          <w:sz w:val="28"/>
          <w:szCs w:val="28"/>
          <w:shd w:val="clear" w:color="auto" w:fill="FFFFFF"/>
        </w:rPr>
        <w:t>Уинского муниципального</w:t>
      </w:r>
      <w:r w:rsidRPr="00FB235D">
        <w:rPr>
          <w:sz w:val="28"/>
          <w:szCs w:val="28"/>
        </w:rPr>
        <w:t xml:space="preserve"> округа Положение о муниципальном жилищном фонде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 xml:space="preserve">округа;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3.2.3. </w:t>
      </w:r>
      <w:r w:rsidRPr="00FB235D">
        <w:rPr>
          <w:rFonts w:eastAsia="Calibri"/>
          <w:sz w:val="28"/>
          <w:szCs w:val="28"/>
          <w:lang w:eastAsia="en-US"/>
        </w:rPr>
        <w:t xml:space="preserve"> обеспечивает содержание специализированного жилого фонда,  </w:t>
      </w:r>
      <w:r w:rsidRPr="00FB235D">
        <w:rPr>
          <w:sz w:val="28"/>
          <w:szCs w:val="28"/>
        </w:rPr>
        <w:t>заключает  договоры найма,  в том числе на  новый пятилетний срок на основании выявленных в установленном порядке обстоятельств или договоров социального найма в случае исключения жилых помещений для детей-сирот из муниципального специализированного жилищного фонда;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3.2.4. обеспечивает формирование и учет муниципального жилого фонда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proofErr w:type="gramStart"/>
      <w:r w:rsidRPr="00FB235D">
        <w:rPr>
          <w:sz w:val="28"/>
          <w:szCs w:val="28"/>
        </w:rPr>
        <w:t>округа</w:t>
      </w:r>
      <w:proofErr w:type="gramEnd"/>
      <w:r w:rsidRPr="00FB235D">
        <w:rPr>
          <w:sz w:val="28"/>
          <w:szCs w:val="28"/>
        </w:rPr>
        <w:t xml:space="preserve"> в том числе специализированного жилого фонда, подлежащего предоставлению детям - сиротам;</w:t>
      </w:r>
    </w:p>
    <w:p w:rsidR="008178D4" w:rsidRPr="00FB235D" w:rsidRDefault="008178D4" w:rsidP="008178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           3.2.5. ведет учет граждан, нуждающихся в предоставлении жилых помещений по договорам социального найма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3.2.6. ведет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3.2.7. заключает или расторгает договоры социального найма, служебного, коммерческого и иных видов найма специализированного муниципального жилого фонда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 xml:space="preserve">округа, договоры мены в связи с изъятием жилых помещений в домах, признанных аварийными, договоры передачи жилых помещений в собственность в порядке </w:t>
      </w:r>
      <w:r w:rsidRPr="00FB235D">
        <w:rPr>
          <w:sz w:val="28"/>
          <w:szCs w:val="28"/>
        </w:rPr>
        <w:lastRenderedPageBreak/>
        <w:t>приватизации. Обеспечивает учет и хранение данных договоров;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3.2.8. организует содержание и приведение в нормативное состояние муниципального жилого фонда с целью дальнейшего заселения;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3.2.9. организует работу по приватизации муниципального жилищного фонда;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3.2.10. приобретает в муниципальную собственность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 xml:space="preserve">округа  на основании  сделок, предусмотренных законодательством, жилые помещения в целях пополнения жилищного фонда;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3.2.11.   оформляет право собственности </w:t>
      </w:r>
      <w:r w:rsidRPr="00FB235D">
        <w:rPr>
          <w:sz w:val="28"/>
          <w:szCs w:val="28"/>
          <w:shd w:val="clear" w:color="auto" w:fill="FFFFFF"/>
        </w:rPr>
        <w:t>Уинского муниципального</w:t>
      </w:r>
      <w:r w:rsidRPr="00FB235D">
        <w:rPr>
          <w:sz w:val="28"/>
          <w:szCs w:val="28"/>
        </w:rPr>
        <w:t xml:space="preserve"> округа на выморочное имущество в виде жилых помещений, переходящих в муниципальную собственность в порядке наследования по закону; 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3.2.12. осуществляет распоряжение выморочным имуществом в установленном порядке;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3.2.13. осуществляет муниципальный жилищный контроль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3.2.14.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от платы по договорам социального найма, служебного, коммерческого и иных видов найма специализированного жилого фонда </w:t>
      </w:r>
      <w:r w:rsidRPr="00FB235D">
        <w:rPr>
          <w:sz w:val="28"/>
          <w:szCs w:val="28"/>
          <w:shd w:val="clear" w:color="auto" w:fill="FFFFFF"/>
        </w:rPr>
        <w:t>Уинского муниципального</w:t>
      </w:r>
      <w:r w:rsidRPr="00FB235D">
        <w:rPr>
          <w:sz w:val="28"/>
          <w:szCs w:val="28"/>
        </w:rPr>
        <w:t xml:space="preserve"> округа. Осуществляет планирование поступления доходов от платы по договорам найма.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3.3. Управление, в соответствии с возложенными на него задачами в сфере земельной политики </w:t>
      </w:r>
      <w:r w:rsidRPr="00FB235D">
        <w:rPr>
          <w:color w:val="000000"/>
          <w:sz w:val="28"/>
          <w:szCs w:val="28"/>
        </w:rPr>
        <w:t xml:space="preserve">по владению, пользованию и распоряжению земельными участками, находящимися в муниципальной собственности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color w:val="000000"/>
          <w:sz w:val="28"/>
          <w:szCs w:val="28"/>
        </w:rPr>
        <w:t>округа, и земельными участками, государственная собственность на которые не разграничена</w:t>
      </w:r>
      <w:r w:rsidRPr="00FB235D">
        <w:rPr>
          <w:sz w:val="28"/>
          <w:szCs w:val="28"/>
        </w:rPr>
        <w:t>: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3.3.1. осуществляет подготовку и выдачу  решений: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3.3.1.1. об утверждении схемы расположения земельного участка или земельных участков на кадастровом плане территории в соответствии с действующим законодательством, в том числе путем образования, раздела, выдела, объединения, перераспределения земель или земельных участков или принимает решение об отказе в утверждении такой схемы расположения;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color w:val="000000"/>
          <w:sz w:val="28"/>
          <w:szCs w:val="28"/>
        </w:rPr>
        <w:t>3.3.1.2. о предварительном согласовании предоставления земельного участка или об отказе в таком согласовании, в соответствии с законодательством Российской Федерации;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3.3.1.3. об установлении (изменении) категории или вида разрешенного использования земельного участка, в соответствии с Правилами землепользования и застройки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color w:val="000000"/>
          <w:sz w:val="28"/>
          <w:szCs w:val="28"/>
        </w:rPr>
        <w:t>округа;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3.3.1.4. о размещении объектов и разрешений на использование земель или земельного участка или об отказе в выдаче решения</w:t>
      </w:r>
      <w:r w:rsidRPr="00FB235D">
        <w:rPr>
          <w:sz w:val="28"/>
          <w:szCs w:val="28"/>
        </w:rPr>
        <w:t xml:space="preserve"> </w:t>
      </w:r>
      <w:r w:rsidRPr="00FB235D">
        <w:rPr>
          <w:color w:val="000000"/>
          <w:sz w:val="28"/>
          <w:szCs w:val="28"/>
        </w:rPr>
        <w:t xml:space="preserve">о размещении </w:t>
      </w:r>
      <w:r w:rsidRPr="00FB235D">
        <w:rPr>
          <w:color w:val="000000"/>
          <w:sz w:val="28"/>
          <w:szCs w:val="28"/>
        </w:rPr>
        <w:lastRenderedPageBreak/>
        <w:t>объектов и разрешений на использование земель;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  <w:shd w:val="clear" w:color="auto" w:fill="FFFFFF"/>
        </w:rPr>
        <w:t>3.3.1.5. об изъятии земельного участка, неиспользуемого по целевому назначению или используемого с нарушением законодательства Российской Федерации;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3.3.1.6. о согласовании местоположения границ земельных участков или об отказе в таком согласовании;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3.3.2.</w:t>
      </w:r>
      <w:r w:rsidRPr="00FB235D">
        <w:rPr>
          <w:color w:val="000000"/>
          <w:sz w:val="28"/>
          <w:szCs w:val="28"/>
        </w:rPr>
        <w:tab/>
        <w:t>осуществляет предоставление земельных участков в собственность, аренду, постоянное (бессрочное) пользование, безвозмездное пользование путем заключения соответствующих договоров и принятых решений о предоставлении земельного участка;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3.3.3. согласовывает уступку прав по договорам аренды, а также передачу в субаренду,  в залог земельных участков, в  случаях, предусмотренных законом;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3.3.4. заключает соглашения или принимает решения о перераспределении земель и (или) земельных участков;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3.3.5. заключает соглашения об установлении сервитута, договоры мены земельных участков;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3.3.6. обращается в орган, осуществляющий государственную регистрацию с заявлениями о государственной регистрации прав на недвижимое имущество и сделок с ним, кадастровом учете, о снятии с государственного кадастрового учёта, об исправлении ошибок в сведениях единого государственного реестра недвижимости, о внесении сведений о ранее учтённых земельных участках;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3.3.7. осуществляет изъятие и резервирование земельных участков для муниципальных нужд </w:t>
      </w:r>
      <w:r w:rsidRPr="00FB235D">
        <w:rPr>
          <w:sz w:val="28"/>
          <w:szCs w:val="28"/>
          <w:shd w:val="clear" w:color="auto" w:fill="FFFFFF"/>
        </w:rPr>
        <w:t>Уинского муниципального</w:t>
      </w:r>
      <w:r w:rsidRPr="00FB235D">
        <w:rPr>
          <w:color w:val="000000"/>
          <w:sz w:val="28"/>
          <w:szCs w:val="28"/>
        </w:rPr>
        <w:t xml:space="preserve"> округа, в том числе для размещения объектов местного значения, </w:t>
      </w:r>
      <w:r w:rsidRPr="00FB235D">
        <w:rPr>
          <w:sz w:val="28"/>
          <w:szCs w:val="28"/>
        </w:rPr>
        <w:t xml:space="preserve">оформляет право собственности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 на выморочное имущество в виде земельных участков, переходящее в муниципальную собственность в порядке наследования по закону</w:t>
      </w:r>
      <w:r w:rsidRPr="00FB235D">
        <w:rPr>
          <w:color w:val="000000"/>
          <w:sz w:val="28"/>
          <w:szCs w:val="28"/>
        </w:rPr>
        <w:t>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3.3.8. осуществляет оформление, учёт, выдачу и хранение правоустанавливающих и иных документов на землю, предоставляет юридическим и физическим лицам, органам власти информацию по вопросам землепользования;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3.3.9. осуществляет </w:t>
      </w:r>
      <w:proofErr w:type="gramStart"/>
      <w:r w:rsidRPr="00FB235D">
        <w:rPr>
          <w:color w:val="000000"/>
          <w:sz w:val="28"/>
          <w:szCs w:val="28"/>
        </w:rPr>
        <w:t>контроль за</w:t>
      </w:r>
      <w:proofErr w:type="gramEnd"/>
      <w:r w:rsidRPr="00FB235D">
        <w:rPr>
          <w:color w:val="000000"/>
          <w:sz w:val="28"/>
          <w:szCs w:val="28"/>
        </w:rPr>
        <w:t xml:space="preserve"> соблюдением условий договоров аренды земельных участков, договоров безвозмездного пользования земельными участками, переданных в постоянное (бессрочное) пользование, пожизненное наследуемое владение;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235D">
        <w:rPr>
          <w:rFonts w:eastAsia="Calibri"/>
          <w:color w:val="000000"/>
          <w:sz w:val="28"/>
          <w:szCs w:val="28"/>
          <w:lang w:eastAsia="en-US"/>
        </w:rPr>
        <w:t xml:space="preserve">3.3.10. </w:t>
      </w:r>
      <w:r w:rsidRPr="00FB235D">
        <w:rPr>
          <w:rFonts w:eastAsia="Calibri"/>
          <w:sz w:val="28"/>
          <w:szCs w:val="28"/>
          <w:lang w:eastAsia="en-US"/>
        </w:rPr>
        <w:t>осуществляет подготовку и выступает организатором торгов</w:t>
      </w:r>
      <w:r w:rsidRPr="00FB235D">
        <w:rPr>
          <w:sz w:val="28"/>
          <w:szCs w:val="28"/>
        </w:rPr>
        <w:t xml:space="preserve"> по продаже земельных участков или аукционов на право заключения договоров аренды земельных участков, аукционов на право заключения договора об </w:t>
      </w:r>
      <w:r w:rsidRPr="00FB235D">
        <w:rPr>
          <w:sz w:val="28"/>
          <w:szCs w:val="28"/>
        </w:rPr>
        <w:lastRenderedPageBreak/>
        <w:t>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использования, аукционов на право заключения договора об освоении территории в целях</w:t>
      </w:r>
      <w:proofErr w:type="gramEnd"/>
      <w:r w:rsidRPr="00FB235D">
        <w:rPr>
          <w:sz w:val="28"/>
          <w:szCs w:val="28"/>
        </w:rPr>
        <w:t xml:space="preserve"> строительства стандартного жилья или договора о комплексном освоении территории в целях строительства жилья экономического класса, аукционов на право заключения договора развития застроенной территории;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3.3.11. осуществляет подготовку проектов соглашений о взаимодействии с органами государственной власти Пермского края и Российской Федерации по вопросам управления земельными ресурсами, заключаемых Администрацией</w:t>
      </w:r>
      <w:r w:rsidRPr="00FB235D">
        <w:rPr>
          <w:sz w:val="28"/>
          <w:szCs w:val="28"/>
          <w:shd w:val="clear" w:color="auto" w:fill="FFFFFF"/>
        </w:rPr>
        <w:t xml:space="preserve"> Уинского муниципального</w:t>
      </w:r>
      <w:r w:rsidRPr="00FB235D">
        <w:rPr>
          <w:sz w:val="28"/>
          <w:szCs w:val="28"/>
        </w:rPr>
        <w:t xml:space="preserve"> округа</w:t>
      </w:r>
      <w:r w:rsidRPr="00FB235D">
        <w:rPr>
          <w:color w:val="000000"/>
          <w:sz w:val="28"/>
          <w:szCs w:val="28"/>
        </w:rPr>
        <w:t>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3.3.12. организует выполнение комплексных кадастровых работ;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3.3.13. проводит инвентаризацию земель и земельных участков на территории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color w:val="000000"/>
          <w:sz w:val="28"/>
          <w:szCs w:val="28"/>
        </w:rPr>
        <w:t>округа;</w:t>
      </w:r>
    </w:p>
    <w:p w:rsidR="008178D4" w:rsidRPr="00FB235D" w:rsidRDefault="008178D4" w:rsidP="008178D4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rFonts w:eastAsia="Calibri"/>
          <w:color w:val="000000"/>
          <w:sz w:val="28"/>
          <w:szCs w:val="28"/>
          <w:lang w:eastAsia="en-US"/>
        </w:rPr>
        <w:t>3.3.14.</w:t>
      </w:r>
      <w:r w:rsidRPr="00FB235D">
        <w:rPr>
          <w:color w:val="000000"/>
          <w:sz w:val="28"/>
          <w:szCs w:val="28"/>
        </w:rPr>
        <w:t xml:space="preserve"> ведет учёт граждан, имеющих право на получение земельных участков однократно и бесплатно для целей индивидуального жилищного строительства, ведения личного подсобного хозяйства (приусадебного земельного участка), садоводства;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  <w:shd w:val="clear" w:color="auto" w:fill="FFFFFF"/>
        </w:rPr>
        <w:t xml:space="preserve">3.3.15. обеспечивает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color w:val="000000"/>
          <w:sz w:val="28"/>
          <w:szCs w:val="28"/>
          <w:shd w:val="clear" w:color="auto" w:fill="FFFFFF"/>
        </w:rPr>
        <w:t>округа, изменение, аннулирование таких наименований, размещение информации в государственном адресном реестре;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 xml:space="preserve">3.3.16.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от платы по договорам аренды, купли-продажи земельных участков, по соглашениям о сервитуте, перераспределении земель и земельных участков </w:t>
      </w:r>
      <w:r w:rsidRPr="00FB235D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FB235D">
        <w:rPr>
          <w:sz w:val="28"/>
          <w:szCs w:val="28"/>
        </w:rPr>
        <w:t>округа. Осуществляет планирование поступления доходов от платы по договорам в сфере земельных отношений;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3.3.17. осуществляет муниципальный земельный контроль на территории Уинского муниципального округа.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3.3.18. выдает разрешение на производство земляных работ</w:t>
      </w:r>
    </w:p>
    <w:p w:rsidR="008178D4" w:rsidRPr="00FB235D" w:rsidRDefault="008178D4" w:rsidP="008178D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993"/>
          <w:tab w:val="left" w:pos="1046"/>
          <w:tab w:val="left" w:pos="1089"/>
          <w:tab w:val="left" w:pos="1276"/>
        </w:tabs>
        <w:spacing w:before="0" w:after="0" w:line="322" w:lineRule="exact"/>
        <w:ind w:firstLine="560"/>
        <w:rPr>
          <w:b/>
          <w:sz w:val="28"/>
          <w:szCs w:val="28"/>
        </w:rPr>
      </w:pPr>
      <w:r w:rsidRPr="00FB235D">
        <w:rPr>
          <w:b/>
          <w:sz w:val="28"/>
          <w:szCs w:val="28"/>
          <w:lang w:val="en-US"/>
        </w:rPr>
        <w:t>IV</w:t>
      </w:r>
      <w:r w:rsidRPr="00FB235D">
        <w:rPr>
          <w:b/>
          <w:sz w:val="28"/>
          <w:szCs w:val="28"/>
        </w:rPr>
        <w:t>. Права и обязанности Управления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993"/>
          <w:tab w:val="left" w:pos="1046"/>
          <w:tab w:val="left" w:pos="1089"/>
          <w:tab w:val="left" w:pos="1276"/>
        </w:tabs>
        <w:spacing w:before="0" w:after="0" w:line="322" w:lineRule="exact"/>
        <w:ind w:firstLine="560"/>
        <w:rPr>
          <w:sz w:val="28"/>
          <w:szCs w:val="28"/>
        </w:rPr>
      </w:pP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4.1. Осуществляя функции, указанные в настоящем Положении, Управление имеет следующие права: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lastRenderedPageBreak/>
        <w:t>4.1.1 осуществлять списание задолженности, в том числе пени, процентов за пользование чужими денежными средствами по договорам аренды земельных участков, муниципального имущества, на основании судебных актов, вступивших в законную силу;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4.1.2 привлекать для решения отдельных вопросов, отнесённых к полномочиям Управления, экспертов, специализированные и аудиторские организации, а также иных физических и юридических лиц на основе договоров, заключаемых в соответствии с законодательством;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4.1.3 направлять запросы в органы государственной власти и местного самоуправления и иные организации в целях получения экономической, статистической, правовой и иной информации, необходимой для выполнения функций, возложенных на Управление;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4.1.4.организовывать совещания, мероприятия для рассмотрения вопросов, относящихся к его компетенции;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4.2. В связи с осуществлением функций и полномочий, предусмотренных настоящим Положением и иными правовыми актами, Управление обязано: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4.2.1 </w:t>
      </w:r>
      <w:proofErr w:type="gramStart"/>
      <w:r w:rsidRPr="00FB235D">
        <w:rPr>
          <w:color w:val="000000"/>
          <w:sz w:val="28"/>
          <w:szCs w:val="28"/>
        </w:rPr>
        <w:t>отчитываться о результатах</w:t>
      </w:r>
      <w:proofErr w:type="gramEnd"/>
      <w:r w:rsidRPr="00FB235D">
        <w:rPr>
          <w:color w:val="000000"/>
          <w:sz w:val="28"/>
          <w:szCs w:val="28"/>
        </w:rPr>
        <w:t xml:space="preserve"> своей деятельности перед Думой Уинского муниципального округа, Администрацией Уинского муниципального</w:t>
      </w:r>
      <w:r w:rsidRPr="00FB235D">
        <w:rPr>
          <w:sz w:val="28"/>
          <w:szCs w:val="28"/>
        </w:rPr>
        <w:t xml:space="preserve"> округа</w:t>
      </w:r>
      <w:r w:rsidRPr="00FB235D">
        <w:rPr>
          <w:color w:val="000000"/>
          <w:sz w:val="28"/>
          <w:szCs w:val="28"/>
        </w:rPr>
        <w:t xml:space="preserve"> в порядке, предусмотренном правовыми актами;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4.2.2 соблюдать требования актов федерального и краевого законодательства, муниципальных правовых актов;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4.2.3 рассматривать жалобы граждан, юридических лиц по предмету деятельности Управления, принимать меры, обеспечивающие восстановление нарушенных прав.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  <w:tab w:val="left" w:pos="2170"/>
        </w:tabs>
        <w:spacing w:before="0" w:after="313" w:line="276" w:lineRule="auto"/>
        <w:ind w:firstLine="560"/>
        <w:rPr>
          <w:b/>
          <w:sz w:val="28"/>
          <w:szCs w:val="28"/>
        </w:rPr>
      </w:pPr>
      <w:r w:rsidRPr="00FB235D">
        <w:rPr>
          <w:b/>
          <w:sz w:val="28"/>
          <w:szCs w:val="28"/>
          <w:lang w:val="en-US"/>
        </w:rPr>
        <w:t>V</w:t>
      </w:r>
      <w:r w:rsidRPr="00FB235D">
        <w:rPr>
          <w:b/>
          <w:sz w:val="28"/>
          <w:szCs w:val="28"/>
        </w:rPr>
        <w:t>. Организация и порядок деятельности Управления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5.1.</w:t>
      </w:r>
      <w:r w:rsidRPr="00FB235D">
        <w:rPr>
          <w:sz w:val="28"/>
          <w:szCs w:val="28"/>
          <w:lang w:eastAsia="en-US" w:bidi="ru-RU"/>
        </w:rPr>
        <w:tab/>
        <w:t xml:space="preserve"> Управление возглавляет начальник управления (далее по тексту - начальник управления), назначаемый на должность и освобождаемый от должности главой Уинского муниципального округа в соответствии с действующим законодательством Российской Федерации, Пермского края, муниципальными нормативными правовыми актами.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До назначения начальника управления глава Уинского муниципального округа осуществляет без доверенности действия от имени Управления, представляет его интересы в государственных органах, судах различных инстанций, предприятиях, организациях и учреждениях.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В период временного отсутствия начальника управления его обязанности исполняет сотрудник Управления, отнесенный к группе ведущих должностей муниципальной службы на основании распоряжения администрации Уинского муниципального округа.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lastRenderedPageBreak/>
        <w:t>5.2.</w:t>
      </w:r>
      <w:r w:rsidRPr="00FB235D">
        <w:rPr>
          <w:sz w:val="28"/>
          <w:szCs w:val="28"/>
          <w:lang w:eastAsia="en-US" w:bidi="ru-RU"/>
        </w:rPr>
        <w:tab/>
        <w:t xml:space="preserve"> Начальник управления: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 xml:space="preserve">5.2.1. </w:t>
      </w:r>
      <w:r w:rsidRPr="00FB235D">
        <w:rPr>
          <w:sz w:val="28"/>
          <w:szCs w:val="28"/>
          <w:lang w:eastAsia="en-US" w:bidi="ru-RU"/>
        </w:rPr>
        <w:tab/>
        <w:t>осуществляет общее руководство деятельностью Управления на основе единоначалия, осуществляет подбор и расстановку кадров;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 xml:space="preserve">5.2.2. </w:t>
      </w:r>
      <w:r w:rsidRPr="00FB235D">
        <w:rPr>
          <w:sz w:val="28"/>
          <w:szCs w:val="28"/>
          <w:lang w:eastAsia="en-US" w:bidi="ru-RU"/>
        </w:rPr>
        <w:tab/>
        <w:t xml:space="preserve">утверждает должностные инструкции работников Управления, </w:t>
      </w:r>
      <w:r w:rsidRPr="00FB235D">
        <w:rPr>
          <w:color w:val="000000"/>
          <w:sz w:val="28"/>
          <w:szCs w:val="28"/>
        </w:rPr>
        <w:t>распределяет обязанности между сотрудниками</w:t>
      </w:r>
      <w:r w:rsidRPr="00FB235D">
        <w:rPr>
          <w:sz w:val="28"/>
          <w:szCs w:val="28"/>
        </w:rPr>
        <w:t xml:space="preserve"> Управления;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5.2.3.</w:t>
      </w:r>
      <w:r w:rsidRPr="00FB235D">
        <w:rPr>
          <w:sz w:val="28"/>
          <w:szCs w:val="28"/>
          <w:lang w:eastAsia="en-US" w:bidi="ru-RU"/>
        </w:rPr>
        <w:tab/>
        <w:t xml:space="preserve"> принимает на должность и увольняет с должности работников Управления, применяет меры дисциплинарного взыскания к работникам Управления в соответствии с действующим законодательством, поощряет особо отличившихся работников;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5.2.4.</w:t>
      </w:r>
      <w:r w:rsidRPr="00FB235D">
        <w:rPr>
          <w:sz w:val="28"/>
          <w:szCs w:val="28"/>
          <w:lang w:eastAsia="en-US" w:bidi="ru-RU"/>
        </w:rPr>
        <w:tab/>
        <w:t xml:space="preserve"> распоряжается средствами Управления в пределах утвержденных средств и выделенных ассигнований;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5.2.5.</w:t>
      </w:r>
      <w:r w:rsidRPr="00FB235D">
        <w:rPr>
          <w:sz w:val="28"/>
          <w:szCs w:val="28"/>
          <w:lang w:eastAsia="en-US" w:bidi="ru-RU"/>
        </w:rPr>
        <w:tab/>
        <w:t xml:space="preserve"> представляет без доверенности интересы Управления во всех государственных и муниципальных органах, в судебных и правоохранительных органах, учреждениях, предприятиях, и организациях;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 xml:space="preserve">5.2.6. </w:t>
      </w:r>
      <w:r w:rsidRPr="00FB235D">
        <w:rPr>
          <w:sz w:val="28"/>
          <w:szCs w:val="28"/>
          <w:lang w:eastAsia="en-US" w:bidi="ru-RU"/>
        </w:rPr>
        <w:tab/>
        <w:t>вносит на рассмотрение главы Уинского муниципального округа проекты правовых актов по вопросам деятельности Управления;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5.2.7.</w:t>
      </w:r>
      <w:r w:rsidRPr="00FB235D">
        <w:rPr>
          <w:sz w:val="28"/>
          <w:szCs w:val="28"/>
          <w:lang w:eastAsia="en-US" w:bidi="ru-RU"/>
        </w:rPr>
        <w:tab/>
        <w:t xml:space="preserve"> издает в пределах своей компетенции распоряжения, приказы, подлежащие обязательному исполнению работниками Управления;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5.2.8.</w:t>
      </w:r>
      <w:r w:rsidRPr="00FB235D">
        <w:rPr>
          <w:sz w:val="28"/>
          <w:szCs w:val="28"/>
          <w:lang w:eastAsia="en-US" w:bidi="ru-RU"/>
        </w:rPr>
        <w:tab/>
        <w:t xml:space="preserve"> открывает и закрывает лицевые счета в органах, исполняющих бюджет, совершает по ним операции, подписывает финансовые и банковские документы;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5.2.9. распоряжается имуществом и финансовыми средствами Управления в соответствии с действующим законодательством;</w:t>
      </w:r>
    </w:p>
    <w:p w:rsidR="008178D4" w:rsidRPr="00FB235D" w:rsidRDefault="008178D4" w:rsidP="008178D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ab/>
        <w:t>5.2.10. делегирует отдельные предоставленные ему полномочия подчиненным должностным лицам, кроме тех, которые относятся к исключительной компетенции начальника;</w:t>
      </w:r>
    </w:p>
    <w:p w:rsidR="008178D4" w:rsidRPr="00FB235D" w:rsidRDefault="008178D4" w:rsidP="008178D4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B235D">
        <w:rPr>
          <w:sz w:val="28"/>
          <w:szCs w:val="28"/>
          <w:lang w:eastAsia="en-US" w:bidi="ru-RU"/>
        </w:rPr>
        <w:t>5.2.11. ведет прием граждан, рассматривает заявления, предложения и жалобы по вопросам, относящимся к компетенции Управления, принимает по ним необходимые решения;</w:t>
      </w:r>
    </w:p>
    <w:p w:rsidR="008178D4" w:rsidRPr="00FB235D" w:rsidRDefault="008178D4" w:rsidP="008178D4">
      <w:pPr>
        <w:pStyle w:val="ae"/>
        <w:numPr>
          <w:ilvl w:val="2"/>
          <w:numId w:val="11"/>
        </w:numPr>
        <w:tabs>
          <w:tab w:val="center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35D">
        <w:rPr>
          <w:rFonts w:ascii="Times New Roman" w:hAnsi="Times New Roman" w:cs="Times New Roman"/>
          <w:sz w:val="28"/>
          <w:szCs w:val="28"/>
          <w:lang w:bidi="ru-RU"/>
        </w:rPr>
        <w:t>осуществляет работу со служебной корреспонденцией в установленном порядке;</w:t>
      </w:r>
    </w:p>
    <w:p w:rsidR="008178D4" w:rsidRPr="00FB235D" w:rsidRDefault="008178D4" w:rsidP="008178D4">
      <w:pPr>
        <w:pStyle w:val="ae"/>
        <w:numPr>
          <w:ilvl w:val="2"/>
          <w:numId w:val="1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35D">
        <w:rPr>
          <w:rFonts w:ascii="Times New Roman" w:hAnsi="Times New Roman" w:cs="Times New Roman"/>
          <w:sz w:val="28"/>
          <w:szCs w:val="28"/>
          <w:lang w:bidi="ru-RU"/>
        </w:rPr>
        <w:t>несет персональную ответственность за результативность и эффективность работы Управления, своевременное выполнение задач и функций, возложенных на Управление настоящим Положением, выполнение постановлений и распоряжений администрации Уинского муниципального округа;</w:t>
      </w:r>
    </w:p>
    <w:p w:rsidR="008178D4" w:rsidRPr="00FB235D" w:rsidRDefault="008178D4" w:rsidP="008178D4">
      <w:pPr>
        <w:pStyle w:val="ae"/>
        <w:numPr>
          <w:ilvl w:val="2"/>
          <w:numId w:val="10"/>
        </w:numPr>
        <w:tabs>
          <w:tab w:val="center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35D">
        <w:rPr>
          <w:rFonts w:ascii="Times New Roman" w:hAnsi="Times New Roman" w:cs="Times New Roman"/>
          <w:sz w:val="28"/>
          <w:szCs w:val="28"/>
          <w:lang w:bidi="ru-RU"/>
        </w:rPr>
        <w:t>обеспечивает сохранность, использование, своевременный отбор и подготовку документов к передаче на хранение в архив;</w:t>
      </w:r>
    </w:p>
    <w:p w:rsidR="008178D4" w:rsidRPr="00FB235D" w:rsidRDefault="008178D4" w:rsidP="008178D4">
      <w:pPr>
        <w:pStyle w:val="ae"/>
        <w:numPr>
          <w:ilvl w:val="2"/>
          <w:numId w:val="10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235D">
        <w:rPr>
          <w:rFonts w:ascii="Times New Roman" w:hAnsi="Times New Roman" w:cs="Times New Roman"/>
          <w:sz w:val="28"/>
          <w:szCs w:val="28"/>
          <w:lang w:bidi="ru-RU"/>
        </w:rPr>
        <w:t>осуществляет иные функции и права, вытекающие из целей и задач, стоящих перед Управлением.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  <w:tab w:val="left" w:pos="3777"/>
        </w:tabs>
        <w:spacing w:before="0" w:after="257" w:line="260" w:lineRule="exact"/>
        <w:ind w:firstLine="560"/>
        <w:rPr>
          <w:b/>
          <w:sz w:val="28"/>
          <w:szCs w:val="28"/>
        </w:rPr>
      </w:pP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  <w:tab w:val="left" w:pos="3777"/>
        </w:tabs>
        <w:spacing w:before="0" w:after="257" w:line="260" w:lineRule="exact"/>
        <w:ind w:firstLine="560"/>
        <w:rPr>
          <w:b/>
          <w:sz w:val="28"/>
          <w:szCs w:val="28"/>
        </w:rPr>
      </w:pP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  <w:tab w:val="left" w:pos="3777"/>
        </w:tabs>
        <w:spacing w:before="0" w:after="257" w:line="260" w:lineRule="exact"/>
        <w:ind w:firstLine="560"/>
        <w:rPr>
          <w:b/>
          <w:sz w:val="28"/>
          <w:szCs w:val="28"/>
        </w:rPr>
      </w:pPr>
      <w:r w:rsidRPr="00FB235D">
        <w:rPr>
          <w:b/>
          <w:sz w:val="28"/>
          <w:szCs w:val="28"/>
          <w:lang w:val="en-US"/>
        </w:rPr>
        <w:t>VI</w:t>
      </w:r>
      <w:r w:rsidRPr="00FB235D">
        <w:rPr>
          <w:b/>
          <w:sz w:val="28"/>
          <w:szCs w:val="28"/>
        </w:rPr>
        <w:t>. Имущество Управления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6.1. Имущество Управления составляют закреплённые за ним в установленном порядке на праве оперативного управления основные и оборотные средства, учитываемые на его отдельном балансе.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6.2. Финансовое обеспечение деятельности Управления осуществляется за счет средств бюджета Уинского муниципального округа на основании бюджетной сметы.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 xml:space="preserve"> 6.3. Управление не вправе отчуждать или иным способом распоряжаться закрепленным за ним имуществом.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6.4. Управление самостоятельно распоряжается денежными средствами в соответствии с их целевым назначением.</w:t>
      </w:r>
    </w:p>
    <w:p w:rsidR="008178D4" w:rsidRPr="00FB235D" w:rsidRDefault="008178D4" w:rsidP="008178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235D">
        <w:rPr>
          <w:color w:val="000000"/>
          <w:sz w:val="28"/>
          <w:szCs w:val="28"/>
        </w:rPr>
        <w:t>6.5. Управление не вправе совершать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учредителем.</w:t>
      </w:r>
    </w:p>
    <w:p w:rsidR="008178D4" w:rsidRPr="00FB235D" w:rsidRDefault="008178D4" w:rsidP="008178D4">
      <w:pPr>
        <w:pStyle w:val="1"/>
        <w:shd w:val="clear" w:color="auto" w:fill="auto"/>
        <w:tabs>
          <w:tab w:val="left" w:pos="851"/>
          <w:tab w:val="left" w:pos="1089"/>
        </w:tabs>
        <w:spacing w:before="0" w:after="261" w:line="260" w:lineRule="exact"/>
        <w:ind w:left="20" w:firstLine="560"/>
        <w:rPr>
          <w:b/>
          <w:sz w:val="28"/>
          <w:szCs w:val="28"/>
        </w:rPr>
      </w:pPr>
      <w:r w:rsidRPr="00FB235D">
        <w:rPr>
          <w:b/>
          <w:sz w:val="28"/>
          <w:szCs w:val="28"/>
        </w:rPr>
        <w:t>VII. Реорганизация и ликвидация Управления</w:t>
      </w: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 xml:space="preserve">7.1. Решение о создании, реорганизации, ликвидации Управления принимается Думой Уинского муниципального округа по представлению </w:t>
      </w:r>
      <w:r w:rsidRPr="00FB235D">
        <w:rPr>
          <w:rFonts w:ascii="Times New Roman" w:hAnsi="Times New Roman" w:cs="Times New Roman"/>
          <w:color w:val="000000"/>
          <w:sz w:val="28"/>
          <w:szCs w:val="28"/>
        </w:rPr>
        <w:t>главы Уинского муниципального округа</w:t>
      </w:r>
      <w:r w:rsidRPr="00FB235D">
        <w:rPr>
          <w:rFonts w:ascii="Times New Roman" w:hAnsi="Times New Roman" w:cs="Times New Roman"/>
          <w:sz w:val="28"/>
          <w:szCs w:val="28"/>
        </w:rPr>
        <w:t>.</w:t>
      </w: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>7.2. Ликвидация Управления осуществляется ликвидационной комиссией, назначаемой решением Думы Уинского муниципального округа.</w:t>
      </w: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>7.3. При ликвидации и реорганизации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>7.4. Ликвидация Управления считается завершенной с момента исключения его из Единого государственного реестра юридических лиц.</w:t>
      </w:r>
    </w:p>
    <w:p w:rsidR="008178D4" w:rsidRPr="00FB235D" w:rsidRDefault="008178D4" w:rsidP="008178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235D">
        <w:rPr>
          <w:sz w:val="28"/>
          <w:szCs w:val="28"/>
        </w:rPr>
        <w:t>7.5. При ликвидации все документы (управленческие, финансовые, по личному составу и другие) передаются в установленном порядке на государственное хранение в архив в соответствии с требованиями архивных органов.</w:t>
      </w:r>
    </w:p>
    <w:p w:rsidR="008178D4" w:rsidRPr="00FB235D" w:rsidRDefault="008178D4" w:rsidP="008178D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178D4" w:rsidRPr="00FB235D" w:rsidRDefault="008178D4" w:rsidP="008178D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35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B23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178D4" w:rsidRPr="00FB235D" w:rsidRDefault="008178D4" w:rsidP="008178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 xml:space="preserve">8.1. Все вопросы, связанные с деятельностью Управления, не урегулированные настоящим Положением, регулируются федеральным, краевым законодательством, </w:t>
      </w:r>
      <w:hyperlink r:id="rId10" w:history="1">
        <w:r w:rsidRPr="00FB23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B235D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и </w:t>
      </w:r>
      <w:r w:rsidRPr="00FB235D">
        <w:rPr>
          <w:rFonts w:ascii="Times New Roman" w:hAnsi="Times New Roman" w:cs="Times New Roman"/>
          <w:sz w:val="28"/>
          <w:szCs w:val="28"/>
        </w:rPr>
        <w:lastRenderedPageBreak/>
        <w:t>иными муниципальными правовыми актами.</w:t>
      </w: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>8.2. Изменения и дополнения в настоящее Положение принимаются решением Думы Уинского муниципального округа и подлежат регистрации в порядке, установленном действующим законодательством.</w:t>
      </w:r>
    </w:p>
    <w:p w:rsidR="008178D4" w:rsidRPr="00FB235D" w:rsidRDefault="008178D4" w:rsidP="008178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D">
        <w:rPr>
          <w:rFonts w:ascii="Times New Roman" w:hAnsi="Times New Roman" w:cs="Times New Roman"/>
          <w:sz w:val="28"/>
          <w:szCs w:val="28"/>
        </w:rPr>
        <w:t xml:space="preserve">8.3. Настоящее Положение прекращает свое действие после вступления в силу нового Положения об Управлении. </w:t>
      </w:r>
    </w:p>
    <w:p w:rsidR="00987A73" w:rsidRDefault="00987A73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987A73" w:rsidSect="00F364F5">
      <w:headerReference w:type="even" r:id="rId11"/>
      <w:headerReference w:type="default" r:id="rId12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17" w:rsidRDefault="00880B17">
      <w:r>
        <w:separator/>
      </w:r>
    </w:p>
  </w:endnote>
  <w:endnote w:type="continuationSeparator" w:id="0">
    <w:p w:rsidR="00880B17" w:rsidRDefault="008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17" w:rsidRDefault="00880B17">
      <w:r>
        <w:separator/>
      </w:r>
    </w:p>
  </w:footnote>
  <w:footnote w:type="continuationSeparator" w:id="0">
    <w:p w:rsidR="00880B17" w:rsidRDefault="0088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Default="00B233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Pr="006151CA" w:rsidRDefault="00B2336B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F364F5">
      <w:rPr>
        <w:noProof/>
        <w:sz w:val="24"/>
      </w:rPr>
      <w:t>14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924B5"/>
    <w:rsid w:val="00095F2A"/>
    <w:rsid w:val="00096765"/>
    <w:rsid w:val="000B4B50"/>
    <w:rsid w:val="000B7B52"/>
    <w:rsid w:val="000D3EB5"/>
    <w:rsid w:val="000D5347"/>
    <w:rsid w:val="000E1CD0"/>
    <w:rsid w:val="000F6D24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A0F3C"/>
    <w:rsid w:val="002A1ACE"/>
    <w:rsid w:val="002B094A"/>
    <w:rsid w:val="002B1C1D"/>
    <w:rsid w:val="002C247A"/>
    <w:rsid w:val="002C3A54"/>
    <w:rsid w:val="00323B9F"/>
    <w:rsid w:val="003269B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C2BB5"/>
    <w:rsid w:val="003C2CE3"/>
    <w:rsid w:val="003C3E31"/>
    <w:rsid w:val="003D13B5"/>
    <w:rsid w:val="003D3128"/>
    <w:rsid w:val="003E2288"/>
    <w:rsid w:val="003E452F"/>
    <w:rsid w:val="00410597"/>
    <w:rsid w:val="00413866"/>
    <w:rsid w:val="00436027"/>
    <w:rsid w:val="00442425"/>
    <w:rsid w:val="0045178B"/>
    <w:rsid w:val="00454D82"/>
    <w:rsid w:val="004602AB"/>
    <w:rsid w:val="004849E2"/>
    <w:rsid w:val="004C4622"/>
    <w:rsid w:val="004D15C7"/>
    <w:rsid w:val="004D7C2A"/>
    <w:rsid w:val="004E202C"/>
    <w:rsid w:val="004F2C64"/>
    <w:rsid w:val="00512DE9"/>
    <w:rsid w:val="00555446"/>
    <w:rsid w:val="00565627"/>
    <w:rsid w:val="00587CA9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48E8"/>
    <w:rsid w:val="006151CA"/>
    <w:rsid w:val="00621408"/>
    <w:rsid w:val="00644223"/>
    <w:rsid w:val="00662BB9"/>
    <w:rsid w:val="00663940"/>
    <w:rsid w:val="00665F11"/>
    <w:rsid w:val="006668FC"/>
    <w:rsid w:val="00673840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7EF5"/>
    <w:rsid w:val="00741729"/>
    <w:rsid w:val="00745D05"/>
    <w:rsid w:val="00747680"/>
    <w:rsid w:val="00751FB9"/>
    <w:rsid w:val="007653B2"/>
    <w:rsid w:val="0078720D"/>
    <w:rsid w:val="00790B1A"/>
    <w:rsid w:val="007A05F5"/>
    <w:rsid w:val="007B0942"/>
    <w:rsid w:val="007B1D45"/>
    <w:rsid w:val="007C3477"/>
    <w:rsid w:val="007E28BB"/>
    <w:rsid w:val="007F35FD"/>
    <w:rsid w:val="007F4E15"/>
    <w:rsid w:val="008178D4"/>
    <w:rsid w:val="00830DA9"/>
    <w:rsid w:val="0084745B"/>
    <w:rsid w:val="00852252"/>
    <w:rsid w:val="008722C2"/>
    <w:rsid w:val="00880B17"/>
    <w:rsid w:val="00882543"/>
    <w:rsid w:val="008A69F6"/>
    <w:rsid w:val="008C750A"/>
    <w:rsid w:val="008E2B02"/>
    <w:rsid w:val="008F163B"/>
    <w:rsid w:val="008F2217"/>
    <w:rsid w:val="008F53D3"/>
    <w:rsid w:val="009018D8"/>
    <w:rsid w:val="009247EE"/>
    <w:rsid w:val="00925F8D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F1DAC"/>
    <w:rsid w:val="00B2336B"/>
    <w:rsid w:val="00B32398"/>
    <w:rsid w:val="00B3250B"/>
    <w:rsid w:val="00B34294"/>
    <w:rsid w:val="00B35E7F"/>
    <w:rsid w:val="00B43339"/>
    <w:rsid w:val="00B66EAB"/>
    <w:rsid w:val="00BA2450"/>
    <w:rsid w:val="00BB01AF"/>
    <w:rsid w:val="00BB78D7"/>
    <w:rsid w:val="00BC6F6F"/>
    <w:rsid w:val="00BE7871"/>
    <w:rsid w:val="00BF1D21"/>
    <w:rsid w:val="00BF5DC0"/>
    <w:rsid w:val="00BF766D"/>
    <w:rsid w:val="00C00945"/>
    <w:rsid w:val="00C1113F"/>
    <w:rsid w:val="00C23ABC"/>
    <w:rsid w:val="00C41802"/>
    <w:rsid w:val="00C5065B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876B2"/>
    <w:rsid w:val="00D95F65"/>
    <w:rsid w:val="00DA6E24"/>
    <w:rsid w:val="00DB08C9"/>
    <w:rsid w:val="00DB1146"/>
    <w:rsid w:val="00DC000E"/>
    <w:rsid w:val="00DC3BD0"/>
    <w:rsid w:val="00DC4DC5"/>
    <w:rsid w:val="00DD4613"/>
    <w:rsid w:val="00DD57AD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8039D"/>
    <w:rsid w:val="00E909D0"/>
    <w:rsid w:val="00EA567D"/>
    <w:rsid w:val="00EB6D5D"/>
    <w:rsid w:val="00EC420A"/>
    <w:rsid w:val="00ED0DFE"/>
    <w:rsid w:val="00EF3D3C"/>
    <w:rsid w:val="00EF4A8E"/>
    <w:rsid w:val="00F10EE0"/>
    <w:rsid w:val="00F1452D"/>
    <w:rsid w:val="00F17F10"/>
    <w:rsid w:val="00F216DF"/>
    <w:rsid w:val="00F22C17"/>
    <w:rsid w:val="00F24499"/>
    <w:rsid w:val="00F25A06"/>
    <w:rsid w:val="00F3297A"/>
    <w:rsid w:val="00F364F5"/>
    <w:rsid w:val="00F539F3"/>
    <w:rsid w:val="00F70B45"/>
    <w:rsid w:val="00F8470A"/>
    <w:rsid w:val="00F919C9"/>
    <w:rsid w:val="00F96734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7F3DA4A87B854FB74C4897A10C8DC26BBA1F68DD4C68AFAB163F780DB9C8BB37o63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6C78-08AD-4173-9AE2-61B5760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8</cp:revision>
  <cp:lastPrinted>2020-06-25T10:56:00Z</cp:lastPrinted>
  <dcterms:created xsi:type="dcterms:W3CDTF">2020-06-15T05:20:00Z</dcterms:created>
  <dcterms:modified xsi:type="dcterms:W3CDTF">2020-06-25T10:56:00Z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