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D009D9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46pt;width:209.45pt;height:9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W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" filled="f" stroked="f">
            <v:textbox inset="0,0,0,0">
              <w:txbxContent>
                <w:p w:rsidR="00015951" w:rsidRDefault="00015951" w:rsidP="00907BD5">
                  <w:pPr>
                    <w:pStyle w:val="a3"/>
                    <w:spacing w:after="0"/>
                  </w:pPr>
                </w:p>
                <w:p w:rsidR="00771E76" w:rsidRPr="00771E76" w:rsidRDefault="00D009D9" w:rsidP="00771E76">
                  <w:pPr>
                    <w:pStyle w:val="a3"/>
                    <w:spacing w:after="0"/>
                  </w:pPr>
                  <w:fldSimple w:instr=" DOCPROPERTY  doc_summary  \* MERGEFORMAT ">
                    <w:r w:rsidR="00771E76" w:rsidRPr="00771E76">
                      <w:t>Об утверждении состава комиссии по рассмотрению проектов инициативного бюджетирования Уинского муниципального округа</w:t>
                    </w:r>
                  </w:fldSimple>
                  <w:r w:rsidR="00771E76" w:rsidRPr="00771E76">
                    <w:t xml:space="preserve"> Пермского края</w:t>
                  </w:r>
                </w:p>
                <w:p w:rsidR="00344940" w:rsidRDefault="00344940" w:rsidP="00907BD5">
                  <w:pPr>
                    <w:pStyle w:val="a3"/>
                    <w:spacing w:after="0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B4D">
        <w:t xml:space="preserve">                                                                        07.09.2020         259-01-03-389</w:t>
      </w:r>
    </w:p>
    <w:p w:rsidR="00771E76" w:rsidRDefault="00A95B4D" w:rsidP="00771E76">
      <w:pPr>
        <w:pStyle w:val="a4"/>
      </w:pPr>
      <w:r>
        <w:t xml:space="preserve">  </w:t>
      </w:r>
    </w:p>
    <w:p w:rsidR="00771E76" w:rsidRPr="00771E76" w:rsidRDefault="00771E76" w:rsidP="00771E76">
      <w:pPr>
        <w:pStyle w:val="a4"/>
      </w:pPr>
      <w:r w:rsidRPr="00771E76">
        <w:t>Руководствуясь постановлением администрации Уинского муниципального района от 29 июля 2019 года № 293-259-01-03 «</w:t>
      </w:r>
      <w:fldSimple w:instr=" DOCPROPERTY  doc_summary  \* MERGEFORMAT ">
        <w:r w:rsidRPr="00771E76">
          <w:t>Об утверждении Порядка проведения конкурсного отбора проектов  инициативного бюджетирования комиссией Уинского муниципального округа</w:t>
        </w:r>
        <w:r w:rsidRPr="00771E76">
          <w:rPr>
            <w:i/>
          </w:rPr>
          <w:t xml:space="preserve"> </w:t>
        </w:r>
        <w:r w:rsidRPr="00771E76">
          <w:t>Пермского края»</w:t>
        </w:r>
        <w:r w:rsidRPr="00771E76">
          <w:rPr>
            <w:i/>
          </w:rPr>
          <w:t xml:space="preserve"> </w:t>
        </w:r>
      </w:fldSimple>
      <w:r w:rsidRPr="00771E76">
        <w:t xml:space="preserve"> администрация Уинского муниципального округа Пермского края </w:t>
      </w:r>
    </w:p>
    <w:p w:rsidR="00771E76" w:rsidRPr="00771E76" w:rsidRDefault="00771E76" w:rsidP="00771E76">
      <w:pPr>
        <w:pStyle w:val="a4"/>
      </w:pPr>
      <w:r w:rsidRPr="00771E76">
        <w:t xml:space="preserve">ПОСТАНОВЛЯЕТ: </w:t>
      </w:r>
    </w:p>
    <w:p w:rsidR="00771E76" w:rsidRPr="00771E76" w:rsidRDefault="00771E76" w:rsidP="00771E76">
      <w:pPr>
        <w:pStyle w:val="a4"/>
      </w:pPr>
      <w:r w:rsidRPr="00771E76">
        <w:t>1. Утвердить состав комиссии по рассмотрению проектов инициативного бюджетирования Уинского муниципального округа Пермского края согласно приложению к настоящему постановлению.</w:t>
      </w:r>
    </w:p>
    <w:p w:rsidR="00771E76" w:rsidRPr="00771E76" w:rsidRDefault="00771E76" w:rsidP="00771E76">
      <w:pPr>
        <w:pStyle w:val="a4"/>
      </w:pPr>
      <w:r w:rsidRPr="00771E76">
        <w:t>2. Считать утратившим силу постановление администрации Уинского муниципального района от 06.08.2019 № 325-259-01-03 «Об утверждении состава комиссии по рассмотрению проектов инициативного бюджетирования Уинского муниципального округа Пермского края».</w:t>
      </w:r>
    </w:p>
    <w:p w:rsidR="00771E76" w:rsidRPr="00771E76" w:rsidRDefault="00771E76" w:rsidP="00771E76">
      <w:pPr>
        <w:pStyle w:val="a4"/>
      </w:pPr>
      <w:r w:rsidRPr="00771E76">
        <w:t>3. Настоящее постановление вступает в силу с момента его подписания.</w:t>
      </w:r>
    </w:p>
    <w:p w:rsidR="00771E76" w:rsidRPr="00771E76" w:rsidRDefault="00771E76" w:rsidP="00771E76">
      <w:pPr>
        <w:pStyle w:val="a4"/>
      </w:pPr>
    </w:p>
    <w:p w:rsidR="00771E76" w:rsidRPr="00771E76" w:rsidRDefault="00771E76" w:rsidP="00771E76">
      <w:pPr>
        <w:pStyle w:val="a4"/>
      </w:pPr>
    </w:p>
    <w:p w:rsidR="00771E76" w:rsidRPr="00771E76" w:rsidRDefault="00771E76" w:rsidP="00771E76">
      <w:pPr>
        <w:pStyle w:val="a4"/>
        <w:ind w:firstLine="0"/>
      </w:pPr>
      <w:r w:rsidRPr="00771E76">
        <w:t xml:space="preserve">Глава муниципального округа – </w:t>
      </w:r>
    </w:p>
    <w:p w:rsidR="00771E76" w:rsidRPr="00771E76" w:rsidRDefault="00771E76" w:rsidP="00771E76">
      <w:pPr>
        <w:pStyle w:val="a4"/>
        <w:ind w:firstLine="0"/>
      </w:pPr>
      <w:r w:rsidRPr="00771E76">
        <w:t>глава администрации Уинского</w:t>
      </w:r>
    </w:p>
    <w:p w:rsidR="00771E76" w:rsidRPr="00771E76" w:rsidRDefault="00771E76" w:rsidP="00771E76">
      <w:pPr>
        <w:pStyle w:val="a4"/>
        <w:ind w:firstLine="0"/>
      </w:pPr>
      <w:r w:rsidRPr="00771E76">
        <w:t xml:space="preserve">муниципального округа                                                                     А.Н. Зелёнкин </w:t>
      </w:r>
    </w:p>
    <w:p w:rsidR="00771E76" w:rsidRPr="00771E76" w:rsidRDefault="00771E76" w:rsidP="00771E76">
      <w:pPr>
        <w:pStyle w:val="a4"/>
      </w:pPr>
    </w:p>
    <w:p w:rsidR="00771E76" w:rsidRPr="00771E76" w:rsidRDefault="00771E76" w:rsidP="00771E76">
      <w:pPr>
        <w:pStyle w:val="a4"/>
      </w:pPr>
    </w:p>
    <w:p w:rsidR="00771E76" w:rsidRPr="00AE5CC0" w:rsidRDefault="00771E76" w:rsidP="00AE5CC0">
      <w:pPr>
        <w:pStyle w:val="a4"/>
        <w:ind w:left="5670" w:firstLine="0"/>
        <w:jc w:val="left"/>
        <w:rPr>
          <w:sz w:val="25"/>
          <w:szCs w:val="25"/>
        </w:rPr>
      </w:pPr>
      <w:r w:rsidRPr="00AE5CC0">
        <w:rPr>
          <w:sz w:val="25"/>
          <w:szCs w:val="25"/>
        </w:rPr>
        <w:lastRenderedPageBreak/>
        <w:t xml:space="preserve">Приложение </w:t>
      </w:r>
    </w:p>
    <w:p w:rsidR="00771E76" w:rsidRPr="00AE5CC0" w:rsidRDefault="00771E76" w:rsidP="00AE5CC0">
      <w:pPr>
        <w:pStyle w:val="a4"/>
        <w:ind w:left="5670" w:firstLine="0"/>
        <w:jc w:val="left"/>
        <w:rPr>
          <w:sz w:val="25"/>
          <w:szCs w:val="25"/>
        </w:rPr>
      </w:pPr>
      <w:r w:rsidRPr="00AE5CC0">
        <w:rPr>
          <w:sz w:val="25"/>
          <w:szCs w:val="25"/>
        </w:rPr>
        <w:t>к постановлению</w:t>
      </w:r>
      <w:r w:rsidR="00AE5CC0">
        <w:rPr>
          <w:sz w:val="25"/>
          <w:szCs w:val="25"/>
        </w:rPr>
        <w:t xml:space="preserve">  </w:t>
      </w:r>
      <w:r w:rsidRPr="00AE5CC0">
        <w:rPr>
          <w:sz w:val="25"/>
          <w:szCs w:val="25"/>
        </w:rPr>
        <w:t>администрации Уинского муниципального округа Пермского края</w:t>
      </w:r>
    </w:p>
    <w:p w:rsidR="00771E76" w:rsidRPr="00A95B4D" w:rsidRDefault="00A95B4D" w:rsidP="00771E76">
      <w:pPr>
        <w:pStyle w:val="a4"/>
      </w:pPr>
      <w:r w:rsidRPr="00A95B4D">
        <w:t xml:space="preserve">                                                                  от 07.09.2020 № 259-01-03-389</w:t>
      </w:r>
    </w:p>
    <w:p w:rsidR="00771E76" w:rsidRPr="00A95B4D" w:rsidRDefault="00771E76" w:rsidP="00771E76">
      <w:pPr>
        <w:pStyle w:val="a4"/>
      </w:pPr>
    </w:p>
    <w:p w:rsidR="00771E76" w:rsidRPr="00771E76" w:rsidRDefault="00771E76" w:rsidP="00771E76">
      <w:pPr>
        <w:pStyle w:val="a4"/>
      </w:pPr>
      <w:r w:rsidRPr="00771E76">
        <w:t>Состав комиссии по рассмотрению проектов инициативного бюджетирования Уинского муниципального округа Пермского края:</w:t>
      </w:r>
    </w:p>
    <w:p w:rsidR="00771E76" w:rsidRPr="00771E76" w:rsidRDefault="00771E76" w:rsidP="00771E76">
      <w:pPr>
        <w:pStyle w:val="a4"/>
      </w:pPr>
    </w:p>
    <w:tbl>
      <w:tblPr>
        <w:tblW w:w="0" w:type="auto"/>
        <w:tblLook w:val="04A0"/>
      </w:tblPr>
      <w:tblGrid>
        <w:gridCol w:w="3369"/>
        <w:gridCol w:w="6485"/>
      </w:tblGrid>
      <w:tr w:rsidR="00771E76" w:rsidRPr="00771E76" w:rsidTr="004A4647">
        <w:trPr>
          <w:trHeight w:val="900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Зелёнкин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Алексей Николаевич</w:t>
            </w:r>
          </w:p>
        </w:tc>
        <w:tc>
          <w:tcPr>
            <w:tcW w:w="6485" w:type="dxa"/>
          </w:tcPr>
          <w:p w:rsidR="00771E76" w:rsidRPr="00771E76" w:rsidRDefault="00771E76" w:rsidP="00FC4AAC">
            <w:pPr>
              <w:pStyle w:val="a4"/>
              <w:ind w:firstLine="0"/>
            </w:pPr>
            <w:r w:rsidRPr="00771E76">
              <w:t>- глава муниципального округа - глав</w:t>
            </w:r>
            <w:r w:rsidR="001500B6">
              <w:t>а</w:t>
            </w:r>
            <w:r w:rsidRPr="00771E76">
              <w:t xml:space="preserve"> администрации Уинского муниципального округа Пермского края, председатель комиссии </w:t>
            </w:r>
          </w:p>
          <w:p w:rsidR="00771E76" w:rsidRPr="00C559B3" w:rsidRDefault="00771E76" w:rsidP="00771E76">
            <w:pPr>
              <w:pStyle w:val="a4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1063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Хомякова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Лариса Алексеевна </w:t>
            </w: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начальник финансового управления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администрации Уинского муниципального округа Пермского края, секретарь комиссии 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  <w:r w:rsidRPr="00C559B3">
              <w:rPr>
                <w:sz w:val="16"/>
                <w:szCs w:val="16"/>
              </w:rPr>
              <w:t xml:space="preserve"> </w:t>
            </w:r>
          </w:p>
        </w:tc>
      </w:tr>
      <w:tr w:rsidR="00771E76" w:rsidRPr="00771E76" w:rsidTr="004A4647">
        <w:trPr>
          <w:trHeight w:val="815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Бажина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Екатерина Николаевна 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заведующий МКДОУ «Уинский детский сад» (по согласованию)</w:t>
            </w:r>
          </w:p>
        </w:tc>
      </w:tr>
      <w:tr w:rsidR="00771E76" w:rsidRPr="00771E76" w:rsidTr="004A4647">
        <w:trPr>
          <w:trHeight w:val="1063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Галимуллина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Эльмира Гильмановна</w:t>
            </w: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председатель татаро – башкирского общественного центра по Уинскому муниципальному округу Пермского края (по согласованию)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999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Игошева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Нина Павловна 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- помощник депутата Законодательного Собрания Пермского края Н.Е. Благова (по согласованию) </w:t>
            </w:r>
          </w:p>
          <w:p w:rsidR="00771E76" w:rsidRPr="001500B6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860"/>
        </w:trPr>
        <w:tc>
          <w:tcPr>
            <w:tcW w:w="3369" w:type="dxa"/>
          </w:tcPr>
          <w:p w:rsidR="00771E76" w:rsidRPr="00EE72F6" w:rsidRDefault="001500B6" w:rsidP="00771E76">
            <w:pPr>
              <w:pStyle w:val="a4"/>
              <w:ind w:firstLine="0"/>
            </w:pPr>
            <w:r w:rsidRPr="00EE72F6">
              <w:t xml:space="preserve">Матынова </w:t>
            </w:r>
            <w:r w:rsidR="00771E76" w:rsidRPr="00EE72F6">
              <w:t xml:space="preserve"> </w:t>
            </w:r>
          </w:p>
          <w:p w:rsidR="00771E76" w:rsidRPr="00EE72F6" w:rsidRDefault="001500B6" w:rsidP="00771E76">
            <w:pPr>
              <w:pStyle w:val="a4"/>
              <w:ind w:firstLine="0"/>
            </w:pPr>
            <w:r w:rsidRPr="00EE72F6">
              <w:t>Юлия Азатовна</w:t>
            </w:r>
          </w:p>
        </w:tc>
        <w:tc>
          <w:tcPr>
            <w:tcW w:w="6485" w:type="dxa"/>
          </w:tcPr>
          <w:p w:rsidR="00771E76" w:rsidRDefault="001500B6" w:rsidP="00EE72F6">
            <w:pPr>
              <w:pStyle w:val="a4"/>
              <w:ind w:firstLine="0"/>
            </w:pPr>
            <w:r w:rsidRPr="00EE72F6">
              <w:t xml:space="preserve">- </w:t>
            </w:r>
            <w:r w:rsidR="00EE72F6">
              <w:t xml:space="preserve">заместитель главы администрации </w:t>
            </w:r>
            <w:r w:rsidR="00771E76" w:rsidRPr="00EE72F6">
              <w:t xml:space="preserve">Уинского муниципального округа Пермского края </w:t>
            </w:r>
          </w:p>
          <w:p w:rsidR="00EE72F6" w:rsidRPr="00EE72F6" w:rsidRDefault="00EE72F6" w:rsidP="00EE72F6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1500B6" w:rsidRPr="00771E76" w:rsidTr="00402640">
        <w:trPr>
          <w:trHeight w:val="1468"/>
        </w:trPr>
        <w:tc>
          <w:tcPr>
            <w:tcW w:w="3369" w:type="dxa"/>
          </w:tcPr>
          <w:p w:rsidR="001500B6" w:rsidRPr="00771E76" w:rsidRDefault="001500B6" w:rsidP="00402640">
            <w:pPr>
              <w:pStyle w:val="a4"/>
              <w:ind w:firstLine="0"/>
            </w:pPr>
            <w:r w:rsidRPr="00771E76">
              <w:t xml:space="preserve">Киселёва </w:t>
            </w:r>
          </w:p>
          <w:p w:rsidR="001500B6" w:rsidRPr="00771E76" w:rsidRDefault="001500B6" w:rsidP="00402640">
            <w:pPr>
              <w:pStyle w:val="a4"/>
              <w:ind w:firstLine="0"/>
            </w:pPr>
            <w:r w:rsidRPr="00771E76">
              <w:t xml:space="preserve">Галина Степановна </w:t>
            </w:r>
          </w:p>
        </w:tc>
        <w:tc>
          <w:tcPr>
            <w:tcW w:w="6485" w:type="dxa"/>
          </w:tcPr>
          <w:p w:rsidR="001500B6" w:rsidRPr="00771E76" w:rsidRDefault="001500B6" w:rsidP="00402640">
            <w:pPr>
              <w:pStyle w:val="a4"/>
              <w:ind w:firstLine="0"/>
            </w:pPr>
            <w:r w:rsidRPr="00771E76">
              <w:t xml:space="preserve">- председатель районной общественной организации ветеранов войны (пенсионеров), труда, Вооруженных сил и правоохранительных органов (по согласованию) </w:t>
            </w:r>
          </w:p>
          <w:p w:rsidR="001500B6" w:rsidRPr="001500B6" w:rsidRDefault="001500B6" w:rsidP="00402640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650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Киселёва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Нина Владимировна</w:t>
            </w: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учитель МБОУ «Уинская СОШ» (по согласованию)</w:t>
            </w:r>
          </w:p>
        </w:tc>
      </w:tr>
      <w:tr w:rsidR="00771E76" w:rsidRPr="00771E76" w:rsidTr="004A4647">
        <w:trPr>
          <w:trHeight w:val="180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</w:pPr>
          </w:p>
        </w:tc>
        <w:tc>
          <w:tcPr>
            <w:tcW w:w="6485" w:type="dxa"/>
          </w:tcPr>
          <w:p w:rsidR="00771E76" w:rsidRPr="00C559B3" w:rsidRDefault="00771E76" w:rsidP="00771E76">
            <w:pPr>
              <w:pStyle w:val="a4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894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lastRenderedPageBreak/>
              <w:t xml:space="preserve">Осетрова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Ольга Сергеевна</w:t>
            </w:r>
          </w:p>
          <w:p w:rsidR="00771E76" w:rsidRPr="00771E76" w:rsidRDefault="00771E76" w:rsidP="00771E76">
            <w:pPr>
              <w:pStyle w:val="a4"/>
              <w:ind w:firstLine="0"/>
            </w:pP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начальник отдела кадров МКУ «</w:t>
            </w:r>
            <w:r w:rsidR="004D051B">
              <w:t>ЦУ Уинского муниципального округа</w:t>
            </w:r>
            <w:r w:rsidRPr="00771E76">
              <w:t>» (по согласованию)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1154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Харитонова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Ирина Васильевна</w:t>
            </w: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заместитель директора МБОУ ДО «Уинская ДШИ» по учебно-воспитательной работе (по согласованию)</w:t>
            </w:r>
          </w:p>
          <w:p w:rsidR="00771E76" w:rsidRPr="00C559B3" w:rsidRDefault="00771E76" w:rsidP="00771E76">
            <w:pPr>
              <w:pStyle w:val="a4"/>
              <w:ind w:firstLine="0"/>
              <w:rPr>
                <w:sz w:val="16"/>
                <w:szCs w:val="16"/>
              </w:rPr>
            </w:pPr>
          </w:p>
        </w:tc>
      </w:tr>
      <w:tr w:rsidR="00771E76" w:rsidRPr="00771E76" w:rsidTr="004A4647">
        <w:trPr>
          <w:trHeight w:val="644"/>
        </w:trPr>
        <w:tc>
          <w:tcPr>
            <w:tcW w:w="3369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 xml:space="preserve">Штенникова </w:t>
            </w:r>
          </w:p>
          <w:p w:rsidR="00771E76" w:rsidRPr="00771E76" w:rsidRDefault="00771E76" w:rsidP="00771E76">
            <w:pPr>
              <w:pStyle w:val="a4"/>
              <w:ind w:firstLine="0"/>
            </w:pPr>
            <w:r w:rsidRPr="00771E76">
              <w:t>Нина Ивановна</w:t>
            </w:r>
          </w:p>
        </w:tc>
        <w:tc>
          <w:tcPr>
            <w:tcW w:w="6485" w:type="dxa"/>
          </w:tcPr>
          <w:p w:rsidR="00771E76" w:rsidRPr="00771E76" w:rsidRDefault="00771E76" w:rsidP="00771E76">
            <w:pPr>
              <w:pStyle w:val="a4"/>
              <w:ind w:firstLine="0"/>
            </w:pPr>
            <w:r w:rsidRPr="00771E76">
              <w:t>- помощник депутата Законодательного Собрания Пермского края О.В. Третьякова (по согласованию)</w:t>
            </w:r>
          </w:p>
        </w:tc>
      </w:tr>
    </w:tbl>
    <w:p w:rsidR="00771E76" w:rsidRPr="00C559B3" w:rsidRDefault="00771E76" w:rsidP="00771E76">
      <w:pPr>
        <w:pStyle w:val="a4"/>
        <w:rPr>
          <w:sz w:val="16"/>
          <w:szCs w:val="16"/>
        </w:rPr>
      </w:pPr>
    </w:p>
    <w:sectPr w:rsidR="00771E76" w:rsidRPr="00C559B3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4B" w:rsidRDefault="00AB074B">
      <w:r>
        <w:separator/>
      </w:r>
    </w:p>
  </w:endnote>
  <w:endnote w:type="continuationSeparator" w:id="1">
    <w:p w:rsidR="00AB074B" w:rsidRDefault="00AB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4B" w:rsidRDefault="00AB074B">
      <w:r>
        <w:separator/>
      </w:r>
    </w:p>
  </w:footnote>
  <w:footnote w:type="continuationSeparator" w:id="1">
    <w:p w:rsidR="00AB074B" w:rsidRDefault="00AB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531"/>
    <w:rsid w:val="00015951"/>
    <w:rsid w:val="00020472"/>
    <w:rsid w:val="000862DA"/>
    <w:rsid w:val="000B1D24"/>
    <w:rsid w:val="001500B6"/>
    <w:rsid w:val="00194EE7"/>
    <w:rsid w:val="001D02CD"/>
    <w:rsid w:val="002C37BB"/>
    <w:rsid w:val="00344940"/>
    <w:rsid w:val="00470FB3"/>
    <w:rsid w:val="00482A25"/>
    <w:rsid w:val="004B12C8"/>
    <w:rsid w:val="004D051B"/>
    <w:rsid w:val="00502F9B"/>
    <w:rsid w:val="00536FED"/>
    <w:rsid w:val="005B7C2C"/>
    <w:rsid w:val="006155F3"/>
    <w:rsid w:val="00637B08"/>
    <w:rsid w:val="00661CCC"/>
    <w:rsid w:val="0066436B"/>
    <w:rsid w:val="006C7EB0"/>
    <w:rsid w:val="0075796E"/>
    <w:rsid w:val="00771E76"/>
    <w:rsid w:val="0078616F"/>
    <w:rsid w:val="007E4ADC"/>
    <w:rsid w:val="0081735F"/>
    <w:rsid w:val="00817ACA"/>
    <w:rsid w:val="008B1016"/>
    <w:rsid w:val="008D16CB"/>
    <w:rsid w:val="008F6E81"/>
    <w:rsid w:val="00907BD5"/>
    <w:rsid w:val="009169CE"/>
    <w:rsid w:val="00997F4C"/>
    <w:rsid w:val="00A95B4D"/>
    <w:rsid w:val="00AB074B"/>
    <w:rsid w:val="00AD08BB"/>
    <w:rsid w:val="00AE5CC0"/>
    <w:rsid w:val="00B1278C"/>
    <w:rsid w:val="00BB0CD5"/>
    <w:rsid w:val="00BB6EA3"/>
    <w:rsid w:val="00C559B3"/>
    <w:rsid w:val="00C80448"/>
    <w:rsid w:val="00D009D9"/>
    <w:rsid w:val="00E55D54"/>
    <w:rsid w:val="00E774BC"/>
    <w:rsid w:val="00EB54EA"/>
    <w:rsid w:val="00EE72F6"/>
    <w:rsid w:val="00FC1030"/>
    <w:rsid w:val="00FC4AAC"/>
    <w:rsid w:val="00FC7B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907B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07B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2020-08-21T10:50:00Z</cp:lastPrinted>
  <dcterms:created xsi:type="dcterms:W3CDTF">2020-09-07T06:58:00Z</dcterms:created>
  <dcterms:modified xsi:type="dcterms:W3CDTF">2020-09-07T06:58:00Z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