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F" w:rsidRPr="008F25C8" w:rsidRDefault="00900F19" w:rsidP="008F25C8">
      <w:pPr>
        <w:pStyle w:val="a4"/>
        <w:ind w:firstLine="708"/>
        <w:rPr>
          <w:szCs w:val="28"/>
        </w:rPr>
      </w:pPr>
      <w:r w:rsidRPr="00900F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4.55pt;width:249.2pt;height:91.15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650FF" w:rsidRDefault="00C650FF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C650FF" w:rsidRPr="002B5F8B" w:rsidRDefault="00C650FF" w:rsidP="002B5F8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2B5F8B">
                    <w:rPr>
                      <w:b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C650FF" w:rsidRPr="002B5F8B" w:rsidRDefault="00C650FF" w:rsidP="002B5F8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2B5F8B">
                    <w:rPr>
                      <w:b/>
                      <w:sz w:val="28"/>
                      <w:szCs w:val="28"/>
                    </w:rPr>
                    <w:t>регламента по предоставлению</w:t>
                  </w:r>
                </w:p>
                <w:p w:rsidR="00C650FF" w:rsidRPr="002B5F8B" w:rsidRDefault="00C650FF" w:rsidP="002B5F8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2B5F8B">
                    <w:rPr>
                      <w:b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Организация</w:t>
                  </w:r>
                  <w:r w:rsidRPr="00E57AD2">
                    <w:rPr>
                      <w:b/>
                      <w:color w:val="000000"/>
                      <w:sz w:val="28"/>
                      <w:szCs w:val="28"/>
                    </w:rPr>
                    <w:t xml:space="preserve"> отдыха детей в каникулярное время</w:t>
                  </w:r>
                  <w:r w:rsidRPr="002B5F8B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C650FF" w:rsidRDefault="00C650FF" w:rsidP="002B5F8B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587E7B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87E7B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0FF" w:rsidRPr="00094CAA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</w:t>
      </w:r>
      <w:r w:rsidR="00C650FF" w:rsidRPr="00094CAA">
        <w:rPr>
          <w:color w:val="000000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50FF" w:rsidRPr="00094CAA">
          <w:rPr>
            <w:color w:val="000000"/>
            <w:szCs w:val="28"/>
          </w:rPr>
          <w:t>2010 г</w:t>
        </w:r>
      </w:smartTag>
      <w:r w:rsidR="00C650FF" w:rsidRPr="00094CAA">
        <w:rPr>
          <w:color w:val="000000"/>
          <w:szCs w:val="28"/>
        </w:rPr>
        <w:t xml:space="preserve">. № 210-ФЗ «Об организации предоставления государственных и муниципальных услуг», на основании Устава Уинского муниципального округа, постановления администрации Уинского муниципального округа Пермского края от 13 мая 2020 года №259-01-03-171 </w:t>
      </w:r>
      <w:r w:rsidR="00C650FF" w:rsidRPr="00094CAA">
        <w:rPr>
          <w:szCs w:val="28"/>
        </w:rPr>
        <w:t>«</w:t>
      </w:r>
      <w:r w:rsidR="00C650FF" w:rsidRPr="00094CAA">
        <w:rPr>
          <w:iCs/>
          <w:szCs w:val="28"/>
        </w:rPr>
        <w:t>Об утверждении Перечня муниципальных услуг, предоставляемых  администрацией  Уинского муниципального округа Пермского края»</w:t>
      </w:r>
      <w:r w:rsidR="00C650FF" w:rsidRPr="00094CAA">
        <w:rPr>
          <w:szCs w:val="28"/>
        </w:rPr>
        <w:t>, администрация Уинского муниципального округа</w:t>
      </w:r>
    </w:p>
    <w:p w:rsidR="00C650FF" w:rsidRDefault="00C650FF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ПОСТАНОВЛЯЕТ:</w:t>
      </w:r>
    </w:p>
    <w:p w:rsidR="00C650FF" w:rsidRPr="00614B35" w:rsidRDefault="00C650FF" w:rsidP="00B003D5">
      <w:pPr>
        <w:ind w:firstLine="709"/>
        <w:jc w:val="both"/>
        <w:rPr>
          <w:sz w:val="28"/>
          <w:szCs w:val="28"/>
        </w:rPr>
      </w:pPr>
    </w:p>
    <w:p w:rsidR="00C650FF" w:rsidRDefault="00C650FF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</w:t>
      </w:r>
      <w:r w:rsidRPr="00094CA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Организация</w:t>
      </w:r>
      <w:r w:rsidRPr="00E57AD2">
        <w:rPr>
          <w:color w:val="000000"/>
          <w:sz w:val="28"/>
          <w:szCs w:val="28"/>
        </w:rPr>
        <w:t xml:space="preserve"> отдыха детей в каникулярное время</w:t>
      </w:r>
      <w:r w:rsidRPr="00094CAA">
        <w:rPr>
          <w:sz w:val="28"/>
          <w:szCs w:val="28"/>
        </w:rPr>
        <w:t>».</w:t>
      </w:r>
    </w:p>
    <w:p w:rsidR="00C650FF" w:rsidRPr="00094CAA" w:rsidRDefault="00C650FF" w:rsidP="00B003D5">
      <w:pPr>
        <w:ind w:firstLine="709"/>
        <w:jc w:val="both"/>
        <w:rPr>
          <w:sz w:val="28"/>
          <w:szCs w:val="28"/>
        </w:rPr>
      </w:pPr>
    </w:p>
    <w:p w:rsidR="00C650FF" w:rsidRDefault="00C650FF" w:rsidP="00B003D5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Уинского муниципального района Пермского края от 19.06.2012 года № 277 «Об утверждении административного регламента предоставления муниципальной услуги по предоставлению  путевок и направлений в места отдыха детей в каникулярное время»</w:t>
      </w:r>
    </w:p>
    <w:p w:rsidR="00C650FF" w:rsidRDefault="00C650FF" w:rsidP="00B003D5">
      <w:pPr>
        <w:ind w:firstLine="709"/>
        <w:jc w:val="both"/>
        <w:rPr>
          <w:sz w:val="28"/>
          <w:szCs w:val="28"/>
        </w:rPr>
      </w:pPr>
    </w:p>
    <w:p w:rsidR="00C650FF" w:rsidRDefault="00C650FF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округа.</w:t>
      </w:r>
    </w:p>
    <w:p w:rsidR="00C650FF" w:rsidRDefault="00C650FF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C650FF" w:rsidRDefault="00C650FF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М.М.</w:t>
      </w:r>
    </w:p>
    <w:p w:rsidR="00C650FF" w:rsidRDefault="00C650FF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C650FF" w:rsidRDefault="00C650FF" w:rsidP="00C0207A">
      <w:pPr>
        <w:jc w:val="both"/>
        <w:rPr>
          <w:sz w:val="28"/>
          <w:szCs w:val="28"/>
        </w:rPr>
      </w:pPr>
    </w:p>
    <w:p w:rsidR="00C650FF" w:rsidRDefault="00C650FF" w:rsidP="00C0207A">
      <w:pPr>
        <w:jc w:val="both"/>
        <w:rPr>
          <w:sz w:val="28"/>
          <w:szCs w:val="28"/>
        </w:rPr>
      </w:pPr>
    </w:p>
    <w:p w:rsidR="00C650FF" w:rsidRDefault="00C650FF" w:rsidP="00C0207A">
      <w:pPr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округа- </w:t>
      </w:r>
    </w:p>
    <w:p w:rsidR="00C650FF" w:rsidRDefault="00C650FF" w:rsidP="00C0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Уинского </w:t>
      </w:r>
    </w:p>
    <w:p w:rsidR="00C650FF" w:rsidRDefault="00C650FF" w:rsidP="00C0207A">
      <w:pPr>
        <w:jc w:val="both"/>
      </w:pPr>
      <w:r w:rsidRPr="00C0207A">
        <w:rPr>
          <w:sz w:val="28"/>
          <w:szCs w:val="28"/>
        </w:rP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0207A">
        <w:rPr>
          <w:sz w:val="28"/>
          <w:szCs w:val="28"/>
        </w:rPr>
        <w:t>А.Н. Зелёнкин</w:t>
      </w:r>
    </w:p>
    <w:p w:rsidR="00C650FF" w:rsidRPr="00C0207A" w:rsidRDefault="00C650FF" w:rsidP="00C0207A">
      <w:pPr>
        <w:jc w:val="both"/>
        <w:rPr>
          <w:sz w:val="28"/>
          <w:szCs w:val="28"/>
        </w:rPr>
      </w:pPr>
      <w:r>
        <w:tab/>
      </w:r>
      <w:r>
        <w:tab/>
      </w: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</w:p>
    <w:p w:rsidR="00C650FF" w:rsidRDefault="00C650FF" w:rsidP="008F25C8">
      <w:pPr>
        <w:ind w:left="4818" w:firstLine="5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650FF" w:rsidRPr="00614B35" w:rsidRDefault="00C650FF" w:rsidP="00BE1A89">
      <w:pPr>
        <w:ind w:left="4818" w:firstLine="5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50FF" w:rsidRDefault="00C650FF" w:rsidP="003672D5">
      <w:pPr>
        <w:ind w:left="4818" w:firstLine="570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C650FF" w:rsidRPr="00614B35" w:rsidRDefault="00C650FF" w:rsidP="003672D5">
      <w:pPr>
        <w:ind w:left="4818" w:firstLine="57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C650FF" w:rsidRPr="00B2676C" w:rsidRDefault="00C650FF" w:rsidP="00E57AD2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</w:p>
    <w:p w:rsidR="00C650FF" w:rsidRPr="008F25C8" w:rsidRDefault="00C650FF" w:rsidP="00D96B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8F25C8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:rsidR="00C650FF" w:rsidRPr="008F25C8" w:rsidRDefault="00C650FF" w:rsidP="00D96B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25C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650FF" w:rsidRPr="008F25C8" w:rsidRDefault="00C650FF" w:rsidP="00771841">
      <w:pPr>
        <w:jc w:val="center"/>
        <w:rPr>
          <w:b/>
          <w:color w:val="000000"/>
          <w:sz w:val="26"/>
          <w:szCs w:val="26"/>
        </w:rPr>
      </w:pPr>
      <w:r w:rsidRPr="008F25C8">
        <w:rPr>
          <w:b/>
          <w:color w:val="000000"/>
          <w:sz w:val="26"/>
          <w:szCs w:val="26"/>
        </w:rPr>
        <w:t xml:space="preserve">«Организация отдыха детей в каникулярное время» </w:t>
      </w:r>
      <w:r w:rsidRPr="008F25C8">
        <w:rPr>
          <w:b/>
          <w:color w:val="000000"/>
          <w:sz w:val="26"/>
          <w:szCs w:val="26"/>
        </w:rPr>
        <w:br/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6"/>
          <w:szCs w:val="26"/>
        </w:rPr>
      </w:pPr>
      <w:r w:rsidRPr="008F25C8">
        <w:rPr>
          <w:b/>
          <w:color w:val="000000"/>
          <w:sz w:val="26"/>
          <w:szCs w:val="26"/>
        </w:rPr>
        <w:t>I. Общие положения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numPr>
          <w:ilvl w:val="2"/>
          <w:numId w:val="10"/>
        </w:numPr>
        <w:ind w:left="0"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Административный регламент по предоставлению муниципальной услуги «Организация отдыха детей в каникулярное время»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организации, предоставляющей муниципальную услугу, а также должностных лиц, участвующих в предоставлении муниципальной услуги.</w:t>
      </w:r>
      <w:r w:rsidRPr="008F25C8" w:rsidDel="00A00D5F">
        <w:rPr>
          <w:color w:val="000000"/>
          <w:sz w:val="26"/>
          <w:szCs w:val="26"/>
        </w:rPr>
        <w:t xml:space="preserve"> </w:t>
      </w:r>
    </w:p>
    <w:p w:rsidR="00C650FF" w:rsidRPr="008F25C8" w:rsidRDefault="00C650FF" w:rsidP="00E57AD2">
      <w:pPr>
        <w:numPr>
          <w:ilvl w:val="2"/>
          <w:numId w:val="10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Муниципальная услуга предоставляется в рамках решения вопроса местного значения «Организация отдыха детей в каникулярное время»</w:t>
      </w:r>
      <w:r w:rsidRPr="008F25C8">
        <w:rPr>
          <w:sz w:val="26"/>
          <w:szCs w:val="26"/>
          <w:lang w:eastAsia="ar-SA"/>
        </w:rPr>
        <w:t>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1.2. Круг заявителей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1.2.1. В качестве заявителей выступают физические лица − родители (законные представители) ребёнка в возрасте от 7 до 17 лет (далее − заявитель).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1.3.1. 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F25C8">
          <w:rPr>
            <w:color w:val="000000"/>
            <w:sz w:val="26"/>
            <w:szCs w:val="26"/>
          </w:rPr>
          <w:t>2010 г</w:t>
        </w:r>
      </w:smartTag>
      <w:r w:rsidRPr="008F25C8">
        <w:rPr>
          <w:color w:val="000000"/>
          <w:sz w:val="26"/>
          <w:szCs w:val="26"/>
        </w:rPr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8F25C8">
          <w:rPr>
            <w:color w:val="000000"/>
            <w:sz w:val="26"/>
            <w:szCs w:val="26"/>
          </w:rPr>
          <w:t>2010 г</w:t>
        </w:r>
      </w:smartTag>
      <w:r w:rsidRPr="008F25C8">
        <w:rPr>
          <w:color w:val="000000"/>
          <w:sz w:val="26"/>
          <w:szCs w:val="26"/>
        </w:rPr>
        <w:t>. № 210-ФЗ), предоставляют муниципальную услугу (далее – организация)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приведена в приложении 1 к настоящему регламенту.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8F25C8">
          <w:rPr>
            <w:rStyle w:val="ad"/>
            <w:rFonts w:ascii="Times New Roman" w:hAnsi="Times New Roman"/>
            <w:color w:val="000000"/>
            <w:sz w:val="26"/>
            <w:szCs w:val="26"/>
          </w:rPr>
          <w:t>http://www.gosuslugi.ru/</w:t>
        </w:r>
      </w:hyperlink>
      <w:r w:rsidRPr="008F25C8">
        <w:rPr>
          <w:rFonts w:ascii="Times New Roman" w:hAnsi="Times New Roman"/>
          <w:color w:val="000000"/>
          <w:sz w:val="26"/>
          <w:szCs w:val="26"/>
        </w:rPr>
        <w:t xml:space="preserve"> (далее – Единый портал).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8F25C8">
          <w:rPr>
            <w:rStyle w:val="ad"/>
            <w:color w:val="000000"/>
            <w:sz w:val="26"/>
            <w:szCs w:val="26"/>
          </w:rPr>
          <w:t>http://gosuslugi.permkrai.ru/</w:t>
        </w:r>
      </w:hyperlink>
      <w:r w:rsidRPr="008F25C8">
        <w:rPr>
          <w:color w:val="000000"/>
          <w:sz w:val="26"/>
          <w:szCs w:val="26"/>
        </w:rPr>
        <w:t xml:space="preserve"> (далее – Региональный портал).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Адрес электронной почты для направления обращений </w:t>
      </w:r>
      <w:r w:rsidRPr="008F25C8">
        <w:rPr>
          <w:color w:val="000000"/>
          <w:sz w:val="26"/>
          <w:szCs w:val="26"/>
        </w:rPr>
        <w:br/>
        <w:t>по вопросам предоставления муниципальной услуги:</w:t>
      </w:r>
      <w:r w:rsidRPr="008F25C8">
        <w:rPr>
          <w:rStyle w:val="aff"/>
          <w:color w:val="000000"/>
          <w:sz w:val="26"/>
          <w:szCs w:val="26"/>
        </w:rPr>
        <w:t xml:space="preserve"> </w:t>
      </w:r>
      <w:hyperlink r:id="rId11" w:history="1">
        <w:r w:rsidRPr="008F25C8">
          <w:rPr>
            <w:rStyle w:val="ad"/>
            <w:sz w:val="26"/>
            <w:szCs w:val="26"/>
          </w:rPr>
          <w:t>uinsk@list.ru</w:t>
        </w:r>
      </w:hyperlink>
      <w:r w:rsidRPr="008F25C8">
        <w:rPr>
          <w:color w:val="000000"/>
          <w:sz w:val="26"/>
          <w:szCs w:val="26"/>
        </w:rPr>
        <w:t xml:space="preserve">  _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1.3.2. Информация о месте нахождения, графике работы, справочных телефонах, адресе сайта в сети «Интернет»</w:t>
      </w:r>
      <w:r w:rsidRPr="008F25C8">
        <w:rPr>
          <w:b/>
          <w:bCs/>
          <w:color w:val="000000"/>
          <w:sz w:val="26"/>
          <w:szCs w:val="26"/>
        </w:rPr>
        <w:t xml:space="preserve"> </w:t>
      </w:r>
      <w:r w:rsidRPr="008F25C8">
        <w:rPr>
          <w:bCs/>
          <w:color w:val="000000"/>
          <w:sz w:val="26"/>
          <w:szCs w:val="26"/>
        </w:rPr>
        <w:t>организаций, участвующих в предоставлении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образования Уинского муниципального округа  Пермского края (далее – соглашение о взаимодействии), с момента вступления в силу соглашения о взаимодействии.</w:t>
      </w:r>
    </w:p>
    <w:p w:rsidR="00C650FF" w:rsidRPr="008F25C8" w:rsidRDefault="00C650FF" w:rsidP="00E57AD2">
      <w:pPr>
        <w:pStyle w:val="12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8F25C8">
        <w:rPr>
          <w:color w:val="000000"/>
          <w:sz w:val="26"/>
          <w:szCs w:val="26"/>
          <w:u w:val="single"/>
        </w:rPr>
        <w:t>http://mfc.permkrai.ru./.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 xml:space="preserve">1.3.3. Информация по вопросам предоставления муниципальной услуги, </w:t>
      </w:r>
      <w:r w:rsidRPr="008F25C8">
        <w:rPr>
          <w:rFonts w:ascii="Times New Roman" w:hAnsi="Times New Roman"/>
          <w:color w:val="000000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на информационных стендах в здании организации, предоставляющей муниципальную услугу;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на официальном сайте;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на Едином портале;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на Региональном портале;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с использованием средств телефонной связи;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при личном обращении в организацию, предоставляющую муниципальную услугу,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МФЦ;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при личном обращении в Управление образования администрации Уинского муниципального округа.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F25C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8F25C8">
        <w:rPr>
          <w:rFonts w:ascii="Times New Roman" w:hAnsi="Times New Roman"/>
          <w:color w:val="000000"/>
          <w:sz w:val="26"/>
          <w:szCs w:val="26"/>
        </w:rPr>
        <w:t xml:space="preserve">Единого портала. 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1.3.4. На информационных стендах в здании организации,  предоставляющей муниципальную услугу, размещается следующая информация: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извлечения из текста административного регламента;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блок-схема предоставления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перечни документов, необходимых для предоставления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образцы оформления документов, необходимых для предоставления муниципальной услуги, и требования к ним;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информация о местонахождении, справочных</w:t>
      </w:r>
      <w:r w:rsidRPr="008F25C8" w:rsidDel="00362363">
        <w:rPr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телефонах, адресе официального сайта и электронной почты, графике работы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организации,  предоставляющей муниципальную услугу;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график приема заявителей уполномоченными лицами организации, предоставляющей муниципальную услугу;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информация о сроках предоставления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основания для отказа в предоставлении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порядок информирования о ходе предоставления муниципальной услуги;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порядок получения консультаций;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порядок обжалования решений, действий (бездействия) организации,  предоставляющей муниципальную услугу, должностных лиц организации, предоставляющей муниципальную услугу;</w:t>
      </w:r>
    </w:p>
    <w:p w:rsidR="00C650FF" w:rsidRPr="008F25C8" w:rsidRDefault="00C650FF" w:rsidP="00E57AD2">
      <w:pPr>
        <w:spacing w:line="320" w:lineRule="exact"/>
        <w:ind w:firstLine="45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иная информация необходимая для предоставления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6"/>
          <w:szCs w:val="26"/>
        </w:rPr>
      </w:pPr>
      <w:r w:rsidRPr="008F25C8">
        <w:rPr>
          <w:b/>
          <w:color w:val="000000"/>
          <w:sz w:val="26"/>
          <w:szCs w:val="26"/>
        </w:rPr>
        <w:t>II. Стандарт предоставления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2.1. Наименование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2.1.1.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Организация отдыха детей в каникулярное время.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2.2. </w:t>
      </w:r>
      <w:r w:rsidRPr="008F25C8">
        <w:rPr>
          <w:bCs/>
          <w:iCs/>
          <w:color w:val="000000"/>
          <w:sz w:val="26"/>
          <w:szCs w:val="26"/>
        </w:rPr>
        <w:t>Наименование организации,</w:t>
      </w:r>
      <w:r w:rsidRPr="008F25C8">
        <w:rPr>
          <w:bCs/>
          <w:iCs/>
          <w:color w:val="000000"/>
          <w:sz w:val="26"/>
          <w:szCs w:val="26"/>
        </w:rPr>
        <w:br/>
        <w:t>предоставляющей муниципальную услугу</w:t>
      </w:r>
      <w:r w:rsidRPr="008F25C8">
        <w:rPr>
          <w:color w:val="000000"/>
          <w:sz w:val="26"/>
          <w:szCs w:val="26"/>
        </w:rPr>
        <w:t xml:space="preserve">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2.2.1. Органом, уполномоченным на организацию предоставления муниципальной услуги, является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Управление образования администрации Уинского муниципального округа (далее Управление).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Перечень организаций, уполномоченных на предоставление муниципальной услуги в соответствии с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F25C8">
          <w:rPr>
            <w:color w:val="000000"/>
            <w:sz w:val="26"/>
            <w:szCs w:val="26"/>
          </w:rPr>
          <w:t>2010 г</w:t>
        </w:r>
      </w:smartTag>
      <w:r w:rsidRPr="008F25C8">
        <w:rPr>
          <w:color w:val="000000"/>
          <w:sz w:val="26"/>
          <w:szCs w:val="26"/>
        </w:rPr>
        <w:t>. № 210-ФЗ, приведен в приложении 1 к настоящему административному регламенту.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e"/>
          <w:b w:val="0"/>
          <w:bCs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2.2.2. При предоставлении муниципальной услуги организация, предоставляющая муниципальную услугу осуществляет взаимодействие с: МФЦ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2.2.3.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Организация, предоставляющая муниципальную услугу, не вправе требовать от заявителя: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 предоставляющую муниципальную услугу, по собственной инициативе;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bookmarkStart w:id="1" w:name="Par61"/>
      <w:bookmarkEnd w:id="1"/>
      <w:r w:rsidRPr="008F25C8">
        <w:rPr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2.3.1. Результатом предоставления муниципальной услуги является: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предоставление путевок и направлений в места отдыха детей в каникулярное время;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отказ в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предоставлении путевок и направлений в места отдыха детей в каникулярное время.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2.4. Срок предоставления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2.4.1. Срок предоставления </w:t>
      </w:r>
      <w:r w:rsidRPr="008F25C8">
        <w:rPr>
          <w:sz w:val="26"/>
          <w:szCs w:val="26"/>
        </w:rPr>
        <w:t>муниципальной услуги составляет 30 дней со дня поступления заявления и документов, обязанность по предоставлению которых возложена на заявителя в организацию, предоставляющую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8F25C8">
        <w:rPr>
          <w:sz w:val="26"/>
          <w:szCs w:val="26"/>
        </w:rPr>
        <w:t>2.4.2. Решение о предоставлении (отказе в предоставлении) муниципальной услуги должно быть принято не позднее чем через 5 дней со дня представления заявления и документов, обязанность по предоставлению которых возложена на Заявителя в организацию, предоставляющую муниципальную услугу</w:t>
      </w:r>
      <w:r w:rsidRPr="008F25C8">
        <w:rPr>
          <w:b/>
          <w:i/>
          <w:sz w:val="26"/>
          <w:szCs w:val="26"/>
        </w:rPr>
        <w:t>.</w:t>
      </w:r>
    </w:p>
    <w:p w:rsidR="00C650FF" w:rsidRPr="008F25C8" w:rsidRDefault="00C650FF" w:rsidP="00E57AD2">
      <w:pPr>
        <w:spacing w:line="320" w:lineRule="exact"/>
        <w:ind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</w:t>
      </w:r>
      <w:r w:rsidRPr="008F25C8">
        <w:rPr>
          <w:sz w:val="26"/>
          <w:szCs w:val="26"/>
        </w:rPr>
        <w:t>муниципальной услуги</w:t>
      </w:r>
      <w:r w:rsidRPr="008F25C8">
        <w:rPr>
          <w:color w:val="000000"/>
          <w:sz w:val="26"/>
          <w:szCs w:val="26"/>
        </w:rPr>
        <w:t>, не должен превышать 5 дней со дня принятия соответствующего решения.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pStyle w:val="12"/>
        <w:spacing w:line="320" w:lineRule="exact"/>
        <w:ind w:left="0" w:firstLine="70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2.5.1. Предоставление муниципальной услуги осуществляется </w:t>
      </w:r>
      <w:r w:rsidRPr="008F25C8">
        <w:rPr>
          <w:color w:val="000000"/>
          <w:sz w:val="26"/>
          <w:szCs w:val="26"/>
        </w:rPr>
        <w:br/>
        <w:t>в соответствии с:</w:t>
      </w:r>
    </w:p>
    <w:p w:rsidR="00C650FF" w:rsidRPr="008F25C8" w:rsidRDefault="00900F19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hyperlink r:id="rId12" w:history="1">
        <w:r w:rsidR="00C650FF" w:rsidRPr="008F25C8">
          <w:rPr>
            <w:color w:val="000000"/>
            <w:sz w:val="26"/>
            <w:szCs w:val="26"/>
          </w:rPr>
          <w:t>Конституцией</w:t>
        </w:r>
      </w:hyperlink>
      <w:r w:rsidR="00C650FF" w:rsidRPr="008F25C8">
        <w:rPr>
          <w:color w:val="000000"/>
          <w:sz w:val="26"/>
          <w:szCs w:val="26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Конвенцией о правах ребенка (одобрена Генеральной Ассамблеей ООН 20.11.1989);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Семейным кодексом Российской Федерации от 29.12.1995 № 223-ФЗ;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Федеральным законом от 29 декабря 2012 г. N 273-ФЗ «Об образовании в Российской Федерации»;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Законом Российской Федерации от 24 июля1998 № 124-ФЗ «Об основных гарантиях прав ребёнка в Российской Федерации»;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Законом Российской Федерации от 06 октября</w:t>
      </w:r>
      <w:r w:rsidRPr="008F25C8" w:rsidDel="003877E3">
        <w:rPr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Федеральным законом от 02 мая 2006 № 59-ФЗ «О порядке рассмотрения обращений граждан Российской Федерации»; 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Законом Российской Федерации от 27 июля 2006 № 152-ФЗ «О персональных данных»;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Распоряжением Правительства Российской Федерации от 25 апреля 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C650FF" w:rsidRPr="008F25C8" w:rsidRDefault="00C650FF" w:rsidP="00E57AD2">
      <w:pPr>
        <w:ind w:firstLine="54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Законом Пермского края от 02апреля 2010 г. № 607-ПК «О передаче органам местного самоуправления отдельных государственных полномочий по организации оздоровления и отдыха детей»;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Законом Пермского края от 02 апреля 2010 г. № 605-ПК «Об организации и обеспечении отдыха и оздоровления детей в Пермском крае»;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Распоряжением Правительства Пермского края  от 26.04.2010 № 62-рп «Об обеспечении оздоровления, отдыха и занятости детей Пермского края в 2010 -2012 годах»;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Постановлением Главного санитарного врача РФ от 19.04.2010 № 25 «Об утверждении СанПиН 2.4.4. 2599-10» («Санитарно-эпидемиологические правила и нормы», «Гигиенические требования к устройству, содержанию и организации режима в оздоровительном учреждении с дневным пребыванием детей в период каникул»);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Постановлением Главного государственного санитарного врача РФ                    от  18.03.2011 № 2 «Об утверждении СанПиН 2.4.2.2842 -11» («Санитарно-эпидемиологические требования к устройству, содержанию и организации работы лагерей труда и отдыха для подростков»);</w:t>
      </w:r>
    </w:p>
    <w:p w:rsidR="00C650FF" w:rsidRPr="008F25C8" w:rsidRDefault="00C650FF" w:rsidP="00E57AD2">
      <w:pPr>
        <w:spacing w:line="320" w:lineRule="exact"/>
        <w:ind w:firstLine="567"/>
        <w:jc w:val="both"/>
        <w:rPr>
          <w:iCs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Постановлением администрации Уинского муниципального округа Пермского края от 13 мая 2020 года №259-01-03-171 </w:t>
      </w:r>
      <w:r w:rsidRPr="008F25C8">
        <w:rPr>
          <w:sz w:val="26"/>
          <w:szCs w:val="26"/>
        </w:rPr>
        <w:t>«</w:t>
      </w:r>
      <w:r w:rsidRPr="008F25C8">
        <w:rPr>
          <w:iCs/>
          <w:sz w:val="26"/>
          <w:szCs w:val="26"/>
        </w:rPr>
        <w:t>Об утверждении Перечня муниципальных услуг, предоставляемых  администрацией  Уинского муниципального округа Пермского края».</w:t>
      </w:r>
    </w:p>
    <w:p w:rsidR="00C650FF" w:rsidRPr="008F25C8" w:rsidRDefault="00C650FF" w:rsidP="00E57AD2">
      <w:pPr>
        <w:spacing w:line="320" w:lineRule="exact"/>
        <w:ind w:firstLine="567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spacing w:line="320" w:lineRule="exact"/>
        <w:ind w:firstLine="567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2.6. Исчерпывающий перечень документов, необходимых в соответствии </w:t>
      </w:r>
      <w:r w:rsidRPr="008F25C8">
        <w:rPr>
          <w:color w:val="000000"/>
          <w:sz w:val="26"/>
          <w:szCs w:val="26"/>
        </w:rPr>
        <w:br/>
        <w:t xml:space="preserve">с нормативными правовыми актами для предоставления </w:t>
      </w:r>
    </w:p>
    <w:p w:rsidR="00C650FF" w:rsidRPr="008F25C8" w:rsidRDefault="00C650FF" w:rsidP="00E57AD2">
      <w:pPr>
        <w:spacing w:line="320" w:lineRule="exact"/>
        <w:ind w:firstLine="567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муниципальной услуги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2.6.1. Исчерпывающий перечень документов, необходимых </w:t>
      </w:r>
      <w:r w:rsidRPr="008F25C8">
        <w:rPr>
          <w:color w:val="000000"/>
          <w:sz w:val="26"/>
          <w:szCs w:val="26"/>
        </w:rPr>
        <w:br/>
        <w:t>для предоставления муниципальной услуги: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2.6.1.1. заявление о предоставлении путевок и направлений в места отдыха детей в каникулярное время по </w:t>
      </w:r>
      <w:hyperlink r:id="rId13" w:history="1">
        <w:r w:rsidRPr="008F25C8">
          <w:rPr>
            <w:color w:val="000000"/>
            <w:sz w:val="26"/>
            <w:szCs w:val="26"/>
          </w:rPr>
          <w:t>форме</w:t>
        </w:r>
      </w:hyperlink>
      <w:r w:rsidRPr="008F25C8">
        <w:rPr>
          <w:color w:val="000000"/>
          <w:sz w:val="26"/>
          <w:szCs w:val="26"/>
        </w:rPr>
        <w:t xml:space="preserve"> согласно приложению 2 к административному регламенту.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2.6.2.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2.7.1. Основанием для отказа в приеме документов, необходимых </w:t>
      </w:r>
      <w:r w:rsidRPr="008F25C8">
        <w:rPr>
          <w:color w:val="000000"/>
          <w:sz w:val="26"/>
          <w:szCs w:val="26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2.7.2. Заявителю отказывается в приеме документов до момента регистрации поданных заявителем документов в организации, предоставляющей муниципальную услугу, МФЦ.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2.8. Исчерпывающий перечень оснований для приостановления предоставления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2.9. Исчерпывающий перечень оснований для отказа в предоставлении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bookmarkStart w:id="2" w:name="Par0"/>
      <w:bookmarkEnd w:id="2"/>
      <w:r w:rsidRPr="008F25C8">
        <w:rPr>
          <w:color w:val="000000"/>
          <w:sz w:val="26"/>
          <w:szCs w:val="26"/>
        </w:rPr>
        <w:t>2.9.1. Отказ в предоставлении путевок и направлений в места отдыха детей в каникулярное время допускается в случае:</w:t>
      </w:r>
    </w:p>
    <w:p w:rsidR="00C650FF" w:rsidRPr="008F25C8" w:rsidRDefault="00C650FF" w:rsidP="00E57AD2">
      <w:pPr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8F25C8">
        <w:rPr>
          <w:rFonts w:ascii="yandex-sans" w:hAnsi="yandex-sans"/>
          <w:color w:val="000000"/>
          <w:sz w:val="26"/>
          <w:szCs w:val="26"/>
        </w:rPr>
        <w:t>отсутствия свободных мест в места отдыха детей в каникулярное время;</w:t>
      </w:r>
    </w:p>
    <w:p w:rsidR="00C650FF" w:rsidRPr="008F25C8" w:rsidRDefault="00C650FF" w:rsidP="00E57AD2">
      <w:pPr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8F25C8">
        <w:rPr>
          <w:rFonts w:ascii="yandex-sans" w:hAnsi="yandex-sans"/>
          <w:color w:val="000000"/>
          <w:sz w:val="26"/>
          <w:szCs w:val="26"/>
        </w:rPr>
        <w:t>путевка была предоставлена заявителю в текущем году;</w:t>
      </w:r>
    </w:p>
    <w:p w:rsidR="00C650FF" w:rsidRPr="008F25C8" w:rsidRDefault="00C650FF" w:rsidP="00E57AD2">
      <w:pPr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8F25C8">
        <w:rPr>
          <w:rFonts w:ascii="yandex-sans" w:hAnsi="yandex-sans"/>
          <w:color w:val="000000"/>
          <w:sz w:val="26"/>
          <w:szCs w:val="26"/>
        </w:rPr>
        <w:t>не предоставление квитанции об оплате стоимости путевки.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2.10. Перечень услуг, которые являются необходимыми и обязательными </w:t>
      </w:r>
      <w:r w:rsidRPr="008F25C8">
        <w:rPr>
          <w:color w:val="000000"/>
          <w:sz w:val="26"/>
          <w:szCs w:val="26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F25C8">
        <w:rPr>
          <w:color w:val="000000"/>
          <w:sz w:val="26"/>
          <w:szCs w:val="26"/>
        </w:rPr>
        <w:br/>
        <w:t>в предоставлении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ab/>
        <w:t>2.10.1</w:t>
      </w:r>
      <w:r w:rsidRPr="008F25C8">
        <w:rPr>
          <w:rFonts w:ascii="yandex-sans" w:hAnsi="yandex-sans"/>
          <w:color w:val="000000"/>
          <w:sz w:val="26"/>
          <w:szCs w:val="26"/>
        </w:rPr>
        <w:t xml:space="preserve"> Предоставление услуг, которые являются необходимыми и</w:t>
      </w:r>
    </w:p>
    <w:p w:rsidR="00C650FF" w:rsidRPr="008F25C8" w:rsidRDefault="00C650FF" w:rsidP="00E57AD2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8F25C8">
        <w:rPr>
          <w:rFonts w:ascii="yandex-sans" w:hAnsi="yandex-sans"/>
          <w:color w:val="000000"/>
          <w:sz w:val="26"/>
          <w:szCs w:val="26"/>
        </w:rPr>
        <w:t>обязательными для предоставления муниципальной услуги не требуются.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2.11. Порядок, размер и основания взимания государственной пошлины </w:t>
      </w:r>
      <w:r w:rsidRPr="008F25C8">
        <w:rPr>
          <w:color w:val="000000"/>
          <w:sz w:val="26"/>
          <w:szCs w:val="26"/>
        </w:rPr>
        <w:br/>
        <w:t>или иной платы, взимаемой за предоставление муниципальной услуги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2.11.1.</w:t>
      </w:r>
      <w:r w:rsidRPr="008F25C8">
        <w:rPr>
          <w:rFonts w:ascii="yandex-sans" w:hAnsi="yandex-sans"/>
          <w:color w:val="000000"/>
          <w:sz w:val="26"/>
          <w:szCs w:val="26"/>
        </w:rPr>
        <w:t xml:space="preserve"> Государственная пошлина и иная плата за предоставления</w:t>
      </w:r>
    </w:p>
    <w:p w:rsidR="00C650FF" w:rsidRPr="008F25C8" w:rsidRDefault="00C650FF" w:rsidP="00E57AD2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 w:rsidRPr="008F25C8">
        <w:rPr>
          <w:rFonts w:ascii="yandex-sans" w:hAnsi="yandex-sans"/>
          <w:color w:val="000000"/>
          <w:sz w:val="26"/>
          <w:szCs w:val="26"/>
        </w:rPr>
        <w:t>муниципальной услуги не взимается.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2.12. Максимальный срок ожидания в очереди при подаче запроса </w:t>
      </w:r>
      <w:r w:rsidRPr="008F25C8">
        <w:rPr>
          <w:color w:val="000000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2.12.1. Максимальное время ожидания в очереди при подаче для предоставления муниципальной услуги не должно превышать _</w:t>
      </w:r>
      <w:r w:rsidRPr="008F25C8">
        <w:rPr>
          <w:color w:val="000000"/>
          <w:sz w:val="26"/>
          <w:szCs w:val="26"/>
          <w:u w:val="single"/>
        </w:rPr>
        <w:t>15</w:t>
      </w:r>
      <w:r w:rsidRPr="008F25C8">
        <w:rPr>
          <w:color w:val="000000"/>
          <w:sz w:val="26"/>
          <w:szCs w:val="26"/>
        </w:rPr>
        <w:t xml:space="preserve"> минут.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Pr="008F25C8">
        <w:rPr>
          <w:color w:val="000000"/>
          <w:sz w:val="26"/>
          <w:szCs w:val="26"/>
          <w:u w:val="single"/>
        </w:rPr>
        <w:t>15</w:t>
      </w:r>
      <w:r w:rsidRPr="008F25C8">
        <w:rPr>
          <w:color w:val="000000"/>
          <w:sz w:val="26"/>
          <w:szCs w:val="26"/>
        </w:rPr>
        <w:t xml:space="preserve"> минут.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2.13. Срок регистрации запроса о предоставлении муниципальной услуги</w:t>
      </w:r>
    </w:p>
    <w:p w:rsidR="00C650FF" w:rsidRPr="008F25C8" w:rsidRDefault="00C650FF" w:rsidP="00E57AD2">
      <w:pPr>
        <w:pStyle w:val="af5"/>
        <w:suppressAutoHyphens w:val="0"/>
        <w:spacing w:before="0" w:after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650FF" w:rsidRPr="008F25C8" w:rsidRDefault="00C650FF" w:rsidP="00E57AD2">
      <w:pPr>
        <w:pStyle w:val="af5"/>
        <w:suppressAutoHyphens w:val="0"/>
        <w:spacing w:before="0"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8F25C8">
        <w:rPr>
          <w:color w:val="000000"/>
          <w:sz w:val="26"/>
          <w:szCs w:val="26"/>
          <w:lang w:eastAsia="ru-RU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C650FF" w:rsidRPr="008F25C8" w:rsidRDefault="00C650FF" w:rsidP="00E57AD2">
      <w:pPr>
        <w:pStyle w:val="af5"/>
        <w:suppressAutoHyphens w:val="0"/>
        <w:spacing w:before="0"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8F25C8">
        <w:rPr>
          <w:color w:val="000000"/>
          <w:sz w:val="26"/>
          <w:szCs w:val="26"/>
          <w:lang w:eastAsia="ru-RU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8F25C8">
        <w:rPr>
          <w:color w:val="000000"/>
          <w:sz w:val="26"/>
          <w:szCs w:val="26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spacing w:line="320" w:lineRule="exact"/>
        <w:ind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 xml:space="preserve">2.14.2. Прием заявителей осуществляется в специально выделенных </w:t>
      </w:r>
      <w:r w:rsidRPr="008F25C8">
        <w:rPr>
          <w:rFonts w:ascii="Times New Roman" w:hAnsi="Times New Roman"/>
          <w:color w:val="000000"/>
          <w:sz w:val="26"/>
          <w:szCs w:val="26"/>
        </w:rPr>
        <w:br/>
        <w:t>для этих целей помещениях.</w:t>
      </w:r>
      <w:r w:rsidRPr="008F25C8">
        <w:rPr>
          <w:color w:val="000000"/>
          <w:sz w:val="26"/>
          <w:szCs w:val="26"/>
        </w:rPr>
        <w:t xml:space="preserve"> 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F25C8">
        <w:rPr>
          <w:rFonts w:ascii="Times New Roman" w:hAnsi="Times New Roman"/>
          <w:color w:val="000000"/>
          <w:sz w:val="26"/>
          <w:szCs w:val="26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>номера кабинета (окна);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 xml:space="preserve">2.14.3. </w:t>
      </w:r>
      <w:r w:rsidRPr="008F25C8">
        <w:rPr>
          <w:rFonts w:ascii="Times New Roman" w:hAnsi="Times New Roman"/>
          <w:bCs/>
          <w:color w:val="000000"/>
          <w:sz w:val="26"/>
          <w:szCs w:val="26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F25C8">
        <w:rPr>
          <w:rFonts w:ascii="Times New Roman" w:hAnsi="Times New Roman"/>
          <w:color w:val="000000"/>
          <w:sz w:val="26"/>
          <w:szCs w:val="26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6"/>
          <w:szCs w:val="26"/>
        </w:rPr>
      </w:pPr>
    </w:p>
    <w:p w:rsidR="00C650FF" w:rsidRPr="008F25C8" w:rsidRDefault="00C650FF" w:rsidP="00E57AD2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2.15.1. Показатели доступности и качества предоставления муниципальной услуги: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F25C8">
        <w:rPr>
          <w:color w:val="000000"/>
          <w:sz w:val="26"/>
          <w:szCs w:val="26"/>
        </w:rPr>
        <w:br/>
        <w:t xml:space="preserve">не превышает </w:t>
      </w:r>
      <w:r w:rsidRPr="008F25C8">
        <w:rPr>
          <w:color w:val="000000"/>
          <w:sz w:val="26"/>
          <w:szCs w:val="26"/>
          <w:u w:val="single"/>
        </w:rPr>
        <w:t>2 раза</w:t>
      </w:r>
      <w:r w:rsidRPr="008F25C8">
        <w:rPr>
          <w:color w:val="000000"/>
          <w:sz w:val="26"/>
          <w:szCs w:val="26"/>
        </w:rPr>
        <w:t xml:space="preserve">, продолжительность - не более </w:t>
      </w:r>
      <w:r w:rsidRPr="008F25C8">
        <w:rPr>
          <w:color w:val="000000"/>
          <w:sz w:val="26"/>
          <w:szCs w:val="26"/>
          <w:u w:val="single"/>
        </w:rPr>
        <w:t>15</w:t>
      </w:r>
      <w:r w:rsidRPr="008F25C8">
        <w:rPr>
          <w:color w:val="000000"/>
          <w:sz w:val="26"/>
          <w:szCs w:val="26"/>
        </w:rPr>
        <w:t xml:space="preserve"> минут;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2.15.1.2. возможность получения муниципальной услуги в МФЦ </w:t>
      </w:r>
      <w:r w:rsidRPr="008F25C8">
        <w:rPr>
          <w:color w:val="000000"/>
          <w:sz w:val="26"/>
          <w:szCs w:val="26"/>
        </w:rPr>
        <w:br/>
        <w:t>в соответствии с соглашением о взаимодействии, заключенным между МФЦ и органом местного самоуправления, с момента вступления в силу соглашения о взаимодействии;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F25C8">
        <w:rPr>
          <w:b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регламента;</w:t>
      </w:r>
    </w:p>
    <w:p w:rsidR="00C650FF" w:rsidRPr="008F25C8" w:rsidRDefault="00C650FF" w:rsidP="00E57AD2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 2.15.1.6. </w:t>
      </w:r>
      <w:r w:rsidRPr="008F25C8">
        <w:rPr>
          <w:rFonts w:ascii="yandex-sans" w:hAnsi="yandex-sans"/>
          <w:color w:val="000000"/>
          <w:sz w:val="26"/>
          <w:szCs w:val="26"/>
        </w:rPr>
        <w:t>соблюдение сроков предоставления муниципальной услуги и</w:t>
      </w:r>
    </w:p>
    <w:p w:rsidR="00C650FF" w:rsidRPr="008F25C8" w:rsidRDefault="00C650FF" w:rsidP="00E57AD2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 w:rsidRPr="008F25C8">
        <w:rPr>
          <w:rFonts w:ascii="yandex-sans" w:hAnsi="yandex-sans"/>
          <w:color w:val="000000"/>
          <w:sz w:val="26"/>
          <w:szCs w:val="26"/>
        </w:rPr>
        <w:t>условий ожидания приема.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2.16.1. Информация о муниципальной услуге: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2.16.1.2. размещена на Региональном портале;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2.16.1.3. размещена на Едином портале.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>2.16.2.1. по электронной почте организации, предоставляющей муниципальную услугу;</w:t>
      </w:r>
    </w:p>
    <w:p w:rsidR="00C650FF" w:rsidRPr="008F25C8" w:rsidRDefault="00C650FF" w:rsidP="00E57AD2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F25C8">
        <w:rPr>
          <w:rFonts w:ascii="Times New Roman" w:hAnsi="Times New Roman"/>
          <w:color w:val="000000"/>
          <w:sz w:val="26"/>
          <w:szCs w:val="26"/>
        </w:rPr>
        <w:t>2.16.2.2. через Единый портал.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F25C8">
        <w:rPr>
          <w:color w:val="000000"/>
          <w:sz w:val="26"/>
          <w:szCs w:val="26"/>
        </w:rPr>
        <w:br/>
        <w:t xml:space="preserve">о взаимодействии, заключенным между МФЦ и органом местного самоуправления с момента вступления в силу соглашения </w:t>
      </w:r>
      <w:r w:rsidRPr="008F25C8">
        <w:rPr>
          <w:color w:val="000000"/>
          <w:sz w:val="26"/>
          <w:szCs w:val="26"/>
        </w:rPr>
        <w:br/>
        <w:t>о взаимодействии.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8F25C8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6"/>
          <w:szCs w:val="26"/>
        </w:rPr>
      </w:pPr>
      <w:r w:rsidRPr="008F25C8">
        <w:rPr>
          <w:b/>
          <w:color w:val="000000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8F25C8">
        <w:rPr>
          <w:b/>
          <w:color w:val="000000"/>
          <w:sz w:val="26"/>
          <w:szCs w:val="26"/>
        </w:rPr>
        <w:br/>
        <w:t>в электронной форме</w:t>
      </w:r>
      <w:r w:rsidRPr="008F25C8">
        <w:rPr>
          <w:rStyle w:val="aff"/>
          <w:b/>
          <w:color w:val="000000"/>
          <w:sz w:val="26"/>
          <w:szCs w:val="26"/>
        </w:rPr>
        <w:footnoteReference w:id="2"/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color w:val="000000"/>
          <w:sz w:val="26"/>
          <w:szCs w:val="26"/>
        </w:rPr>
      </w:pPr>
      <w:r w:rsidRPr="008F25C8">
        <w:rPr>
          <w:bCs/>
          <w:iCs/>
          <w:color w:val="000000"/>
          <w:sz w:val="26"/>
          <w:szCs w:val="26"/>
        </w:rPr>
        <w:t xml:space="preserve">3.1.1. прием, регистрация заявления, необходимого для предоставления муниципальной услуги;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bCs/>
          <w:iCs/>
          <w:color w:val="000000"/>
          <w:sz w:val="26"/>
          <w:szCs w:val="26"/>
        </w:rPr>
        <w:t>3.1.2.</w:t>
      </w:r>
      <w:r w:rsidRPr="008F25C8">
        <w:rPr>
          <w:sz w:val="26"/>
          <w:szCs w:val="26"/>
        </w:rPr>
        <w:t xml:space="preserve"> </w:t>
      </w:r>
      <w:r w:rsidRPr="008F25C8">
        <w:rPr>
          <w:bCs/>
          <w:iCs/>
          <w:color w:val="000000"/>
          <w:sz w:val="26"/>
          <w:szCs w:val="26"/>
        </w:rPr>
        <w:t>рассмотрение заявления на предоставление услуги;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3.1.3. предоставление (выдача) заявителю путевок и направлений в места отдыха детей в каникулярное время или направление уведомления об отказе в предоставлении путевок и направлений в места отдыха детей в каникулярное время.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3.2. Блок-схема предоставления муниципальной услуги приведена </w:t>
      </w:r>
      <w:r w:rsidRPr="008F25C8">
        <w:rPr>
          <w:color w:val="000000"/>
          <w:sz w:val="26"/>
          <w:szCs w:val="26"/>
        </w:rPr>
        <w:br/>
        <w:t>в приложении 3 к административному регламенту.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3.3. </w:t>
      </w:r>
      <w:r w:rsidRPr="008F25C8">
        <w:rPr>
          <w:bCs/>
          <w:iCs/>
          <w:color w:val="000000"/>
          <w:sz w:val="26"/>
          <w:szCs w:val="26"/>
        </w:rPr>
        <w:t>Прием, регистрация заявления необходимого для предоставления муниципальной услуги</w:t>
      </w:r>
      <w:r w:rsidRPr="008F25C8">
        <w:rPr>
          <w:color w:val="000000"/>
          <w:sz w:val="26"/>
          <w:szCs w:val="26"/>
        </w:rPr>
        <w:t>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3.3.1. Основанием для начала административной процедуры является подача заявителем (его представителем) заявления, необходимого для предоставления муниципальной услуги, в организацию, предоставляющую муниципальную услугу, МФЦ.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при личном обращении в организацию, предоставляющую муниципальную услугу;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в электронной форме через Единый портал;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 электронной почте организации, предоставляющей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3.3.2. Ответственным за исполнение административной процедуры является_ведущий специалист Управления организации, в соответствии с должностными обязанностями (далее – ответственный за исполнение административной процедуры).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3.3.3. Запрос о предоставлении муниципальной услуги, в том числе </w:t>
      </w:r>
      <w:r w:rsidRPr="008F25C8">
        <w:rPr>
          <w:color w:val="000000"/>
          <w:sz w:val="26"/>
          <w:szCs w:val="26"/>
        </w:rPr>
        <w:br/>
        <w:t xml:space="preserve">в электронной форме, подлежит регистрации в день его поступления </w:t>
      </w:r>
      <w:r w:rsidRPr="008F25C8">
        <w:rPr>
          <w:color w:val="000000"/>
          <w:sz w:val="26"/>
          <w:szCs w:val="26"/>
        </w:rPr>
        <w:br/>
        <w:t>в организацию, предоставляющую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3.3.4. Ответственный за исполнение административной процедуры выполняет следующие действия: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3.3.4.1. устанавливает предмет обращения;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3.3.4.2. проверяет представленное заявление на соответствие требованиям, установленным разделом 2.6. административного регламента;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6"/>
          <w:szCs w:val="26"/>
        </w:rPr>
      </w:pPr>
      <w:r w:rsidRPr="008F25C8">
        <w:rPr>
          <w:rFonts w:cs="Calibri"/>
          <w:color w:val="000000"/>
          <w:sz w:val="26"/>
          <w:szCs w:val="26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По требованию заявителя </w:t>
      </w:r>
      <w:r w:rsidRPr="008F25C8">
        <w:rPr>
          <w:color w:val="000000"/>
          <w:sz w:val="26"/>
          <w:szCs w:val="26"/>
        </w:rPr>
        <w:t>ответственный за исполнение административной процедуры готовит письменный мотивированный отказ в приеме заявления.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Принятие </w:t>
      </w:r>
      <w:r w:rsidRPr="008F25C8">
        <w:rPr>
          <w:color w:val="000000"/>
          <w:sz w:val="26"/>
          <w:szCs w:val="26"/>
        </w:rPr>
        <w:t>организацией,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F25C8">
        <w:rPr>
          <w:color w:val="000000"/>
          <w:sz w:val="26"/>
          <w:szCs w:val="26"/>
        </w:rPr>
        <w:t>организацией,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указанного решения.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3.3.4.3. </w:t>
      </w:r>
      <w:r w:rsidRPr="008F25C8">
        <w:rPr>
          <w:rFonts w:cs="Calibri"/>
          <w:color w:val="000000"/>
          <w:sz w:val="26"/>
          <w:szCs w:val="26"/>
        </w:rPr>
        <w:t xml:space="preserve">регистрирует заявление в </w:t>
      </w:r>
      <w:r w:rsidRPr="008F25C8">
        <w:rPr>
          <w:color w:val="000000"/>
          <w:sz w:val="26"/>
          <w:szCs w:val="26"/>
        </w:rPr>
        <w:t>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3.3.4.4. </w:t>
      </w:r>
      <w:r w:rsidRPr="008F25C8">
        <w:rPr>
          <w:rFonts w:cs="Calibri"/>
          <w:color w:val="000000"/>
          <w:sz w:val="26"/>
          <w:szCs w:val="26"/>
        </w:rPr>
        <w:t xml:space="preserve">оформляет расписку </w:t>
      </w:r>
      <w:r w:rsidRPr="008F25C8">
        <w:rPr>
          <w:color w:val="000000"/>
          <w:sz w:val="26"/>
          <w:szCs w:val="26"/>
        </w:rPr>
        <w:t xml:space="preserve">в получении от заявителя соответствующего Заявления с указанием даты получения организацией, предоставляющей муниципальную услугу.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3.3.5. В случае подачи запроса в электронной форме </w:t>
      </w:r>
      <w:r w:rsidRPr="008F25C8">
        <w:rPr>
          <w:color w:val="000000"/>
          <w:sz w:val="26"/>
          <w:szCs w:val="26"/>
        </w:rPr>
        <w:br/>
        <w:t>через Единый портал, заявление поступает ответственному за исполнение административной процедуры.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3.3.5.1. Ответственный за исполнение административной процедуры проверяет заявление на соответствие требованиям раздела 2.6. административного регламента.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В случае соответствия заявления установленным требованиям, ответственный за исполнение административной процедуры регистрирует заявление.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3.3.6. Прием заявления в МФЦ осуществляется 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разделе 2.7. административного регламента.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3.4. </w:t>
      </w:r>
      <w:r w:rsidRPr="008F25C8">
        <w:rPr>
          <w:bCs/>
          <w:iCs/>
          <w:color w:val="000000"/>
          <w:sz w:val="26"/>
          <w:szCs w:val="26"/>
        </w:rPr>
        <w:t>Рассмотрение заявления, необходимого для предоставления муниципальной услуги</w:t>
      </w:r>
      <w:r w:rsidRPr="008F25C8">
        <w:rPr>
          <w:color w:val="000000"/>
          <w:sz w:val="26"/>
          <w:szCs w:val="26"/>
        </w:rPr>
        <w:t xml:space="preserve"> и принятие решения о предоставлении (об отказе в предоставлении) путевок и направлений в места отдыха детей в каникулярное время</w:t>
      </w:r>
      <w:r w:rsidRPr="008F25C8" w:rsidDel="00F4639B">
        <w:rPr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организации, предоставляющей муниципальную услугу, зарегистрированного заявления.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  <w:u w:val="single"/>
        </w:rPr>
      </w:pPr>
      <w:r w:rsidRPr="008F25C8">
        <w:rPr>
          <w:color w:val="000000"/>
          <w:sz w:val="26"/>
          <w:szCs w:val="26"/>
        </w:rPr>
        <w:t>3.4.2. Ответственным за исполнение административной процедуры является ведущий специалист Управления, в соответствии с должностными обязанностями (далее – ответственный за исполнение административной процедуры).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3.4.3. Ответственный за исполнение административной процедуры: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3.4.3.1. рассматривает заявление на соответствие требованиям законодательства Российской Федерации.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3.4.3.2. по результатам рассмотрения заявления принимает одно из следующих решений: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3.4.3.2.1. о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предоставлении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путевок и направлений в места отдыха детей в каникулярное время;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3.4.3.2.2. об отказе в предоставлении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путевок и направлений в места отдыха детей в каникулярное время;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3.4.3.3.</w:t>
      </w:r>
      <w:r w:rsidRPr="008F25C8">
        <w:rPr>
          <w:b/>
          <w:bCs/>
          <w:color w:val="000000"/>
          <w:sz w:val="26"/>
          <w:szCs w:val="26"/>
        </w:rPr>
        <w:t xml:space="preserve"> </w:t>
      </w:r>
      <w:r w:rsidRPr="008F25C8">
        <w:rPr>
          <w:bCs/>
          <w:color w:val="000000"/>
          <w:sz w:val="26"/>
          <w:szCs w:val="26"/>
        </w:rPr>
        <w:t>после</w:t>
      </w:r>
      <w:r w:rsidRPr="008F25C8">
        <w:rPr>
          <w:b/>
          <w:bCs/>
          <w:color w:val="000000"/>
          <w:sz w:val="26"/>
          <w:szCs w:val="26"/>
        </w:rPr>
        <w:t xml:space="preserve"> </w:t>
      </w:r>
      <w:r w:rsidRPr="008F25C8">
        <w:rPr>
          <w:bCs/>
          <w:color w:val="000000"/>
          <w:sz w:val="26"/>
          <w:szCs w:val="26"/>
        </w:rPr>
        <w:t>принятия соответствующего решения ответственный за исполнение административной процедуры готовит проект документа, подтверждающего принятие решения о</w:t>
      </w:r>
      <w:r w:rsidRPr="008F25C8">
        <w:rPr>
          <w:sz w:val="26"/>
          <w:szCs w:val="26"/>
        </w:rPr>
        <w:t xml:space="preserve"> </w:t>
      </w:r>
      <w:r w:rsidRPr="008F25C8">
        <w:rPr>
          <w:bCs/>
          <w:color w:val="000000"/>
          <w:sz w:val="26"/>
          <w:szCs w:val="26"/>
        </w:rPr>
        <w:t xml:space="preserve">предоставлении муниципальной услуги  или проект уведомления об отказе в предоставлении муниципальной услуги руководителю </w:t>
      </w:r>
      <w:r w:rsidRPr="008F25C8">
        <w:rPr>
          <w:color w:val="000000"/>
          <w:sz w:val="26"/>
          <w:szCs w:val="26"/>
        </w:rPr>
        <w:t>организации,  предоставляющих муниципальную услугу,</w:t>
      </w:r>
      <w:r w:rsidRPr="008F25C8" w:rsidDel="00DD7FA4">
        <w:rPr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в целях рассмотрения и подписания</w:t>
      </w:r>
      <w:r w:rsidRPr="008F25C8">
        <w:rPr>
          <w:bCs/>
          <w:color w:val="000000"/>
          <w:sz w:val="26"/>
          <w:szCs w:val="26"/>
        </w:rPr>
        <w:t>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3.4.4. Срок исполнения административной процедуры не должен превышать </w:t>
      </w:r>
      <w:r w:rsidRPr="008F25C8">
        <w:rPr>
          <w:color w:val="000000"/>
          <w:sz w:val="26"/>
          <w:szCs w:val="26"/>
          <w:u w:val="single"/>
        </w:rPr>
        <w:t>30</w:t>
      </w:r>
      <w:r w:rsidRPr="008F25C8">
        <w:rPr>
          <w:color w:val="000000"/>
          <w:sz w:val="26"/>
          <w:szCs w:val="26"/>
        </w:rPr>
        <w:t xml:space="preserve"> дней со дня представления заявления и соответствующих документов в организацию, предоставляющих муниципальную услугу</w:t>
      </w:r>
      <w:r w:rsidRPr="008F25C8">
        <w:rPr>
          <w:i/>
          <w:color w:val="000000"/>
          <w:sz w:val="26"/>
          <w:szCs w:val="26"/>
        </w:rPr>
        <w:t>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3.4.5. Результатом административной процедуры является подписание </w:t>
      </w:r>
      <w:r w:rsidRPr="008F25C8">
        <w:rPr>
          <w:bCs/>
          <w:color w:val="000000"/>
          <w:sz w:val="26"/>
          <w:szCs w:val="26"/>
        </w:rPr>
        <w:t>путевки или  уведомления об отказе в предоставлении муниципальной услуги руководителем организации, предоставляющей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3.5.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Предоставление (выдача) заявителю путевок и направлений в места отдыха детей в каникулярное время или направление уведомления об отказе в предоставлении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3.5.1. Основанием для начала административной процедуры является подписание </w:t>
      </w:r>
      <w:r w:rsidRPr="008F25C8">
        <w:rPr>
          <w:bCs/>
          <w:color w:val="000000"/>
          <w:sz w:val="26"/>
          <w:szCs w:val="26"/>
        </w:rPr>
        <w:t xml:space="preserve">руководителем </w:t>
      </w:r>
      <w:r w:rsidRPr="008F25C8">
        <w:rPr>
          <w:color w:val="000000"/>
          <w:sz w:val="26"/>
          <w:szCs w:val="26"/>
        </w:rPr>
        <w:t xml:space="preserve">организации, предоставляющей муниципальную услугу, путевки или  уведомления об отказе в предоставлении муниципальной услуги.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  <w:u w:val="single"/>
        </w:rPr>
      </w:pPr>
      <w:r w:rsidRPr="008F25C8">
        <w:rPr>
          <w:color w:val="000000"/>
          <w:sz w:val="26"/>
          <w:szCs w:val="26"/>
        </w:rPr>
        <w:t>3.5.2. Ответственным за исполнение административной процедуры является ведущий специалист Управления, в соответствии с должностными обязанностями (далее – ответственный за исполнение административной процедуры).</w:t>
      </w:r>
      <w:r w:rsidRPr="008F25C8" w:rsidDel="0074738E">
        <w:rPr>
          <w:color w:val="000000"/>
          <w:sz w:val="26"/>
          <w:szCs w:val="26"/>
        </w:rPr>
        <w:t xml:space="preserve">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3.5.3. Ответственный за исполнение административной процедуры: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3.5.3.1. используя имеющуюся в распоряжении исполнителя контактную информацию (контактные телефоны, адреса почты), предварительно информирует заявителя о принятом решении, способах получения заявителем решения;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3.5.3.2. обеспечивает предоставление заявителю путёвки или мотивированного отказа в предоставлении муниципальной услуги (в одном экземпляре) одним из следующих способов (если конкретный способ направления документа не указан заявителем):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3.5.3.2.1. личное вручение заявителю с обязательным подтверждением вручения личной подписью заявителя;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3.5.3.2.2. по почте заказным письмом с уведомлением о вручении.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3.5.4. В случае предоставления услуги с использованием Единого портала </w:t>
      </w:r>
      <w:r w:rsidRPr="008F25C8">
        <w:rPr>
          <w:color w:val="000000"/>
          <w:sz w:val="26"/>
          <w:szCs w:val="26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3.5.5. Срок выдачи (направления по адресу, указанному в заявлении, либо через МФЦ) заявителю решения о предоставлении муниципальной услуги или уведомления об отказе в предоставлении муниципальной услуги – </w:t>
      </w:r>
      <w:r w:rsidRPr="008F25C8">
        <w:rPr>
          <w:color w:val="000000"/>
          <w:sz w:val="26"/>
          <w:szCs w:val="26"/>
          <w:u w:val="single"/>
        </w:rPr>
        <w:t xml:space="preserve">7 </w:t>
      </w:r>
      <w:r w:rsidRPr="008F25C8">
        <w:rPr>
          <w:color w:val="000000"/>
          <w:sz w:val="26"/>
          <w:szCs w:val="26"/>
        </w:rPr>
        <w:t>дней со дня принятия соответствующего решения.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3.5.6. Результатом административной процедуры является предоставление (выдача) путевок и направлений в места отдыха детей в каникулярное время</w:t>
      </w:r>
      <w:r w:rsidRPr="008F25C8" w:rsidDel="00AB29B4">
        <w:rPr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либо уведомления</w:t>
      </w:r>
      <w:r w:rsidRPr="008F25C8">
        <w:rPr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об отказе в предоставлении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6"/>
          <w:szCs w:val="26"/>
        </w:rPr>
      </w:pPr>
      <w:r w:rsidRPr="008F25C8">
        <w:rPr>
          <w:b/>
          <w:color w:val="000000"/>
          <w:sz w:val="26"/>
          <w:szCs w:val="26"/>
        </w:rPr>
        <w:t xml:space="preserve">IV. Формы контроля за </w:t>
      </w:r>
      <w:r w:rsidRPr="008F25C8">
        <w:rPr>
          <w:b/>
          <w:bCs/>
          <w:color w:val="000000"/>
          <w:sz w:val="26"/>
          <w:szCs w:val="26"/>
        </w:rPr>
        <w:t>исполнением административного регламента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4.1.</w:t>
      </w:r>
      <w:r w:rsidRPr="008F25C8">
        <w:rPr>
          <w:color w:val="000000"/>
          <w:sz w:val="26"/>
          <w:szCs w:val="26"/>
        </w:rPr>
        <w:tab/>
        <w:t xml:space="preserve">Порядок осуществления текущего контроля за соблюдением </w:t>
      </w:r>
      <w:r w:rsidRPr="008F25C8">
        <w:rPr>
          <w:color w:val="000000"/>
          <w:sz w:val="26"/>
          <w:szCs w:val="26"/>
        </w:rPr>
        <w:br/>
        <w:t>и исполнением должностными лицами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widowControl w:val="0"/>
        <w:suppressAutoHyphens/>
        <w:spacing w:line="320" w:lineRule="exact"/>
        <w:ind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4.1.1. Общий контроль предоставления муниципальной услуги возложен на </w:t>
      </w:r>
      <w:r w:rsidRPr="008F25C8">
        <w:rPr>
          <w:color w:val="000000"/>
          <w:sz w:val="26"/>
          <w:szCs w:val="26"/>
        </w:rPr>
        <w:t>начальника Управления, в соответствии с должностными обязанностями.</w:t>
      </w:r>
    </w:p>
    <w:p w:rsidR="00C650FF" w:rsidRPr="008F25C8" w:rsidRDefault="00C650FF" w:rsidP="00E57AD2">
      <w:pPr>
        <w:widowControl w:val="0"/>
        <w:suppressAutoHyphens/>
        <w:spacing w:line="320" w:lineRule="exact"/>
        <w:ind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ведущим специалистом Управления</w:t>
      </w:r>
      <w:r w:rsidRPr="008F25C8">
        <w:rPr>
          <w:color w:val="000000"/>
          <w:sz w:val="26"/>
          <w:szCs w:val="26"/>
        </w:rPr>
        <w:t>, в соответствии с должностными обязанностями.</w:t>
      </w:r>
    </w:p>
    <w:p w:rsidR="00C650FF" w:rsidRPr="008F25C8" w:rsidRDefault="00C650FF" w:rsidP="00E57AD2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6"/>
          <w:szCs w:val="26"/>
          <w:u w:val="single"/>
        </w:rPr>
      </w:pPr>
    </w:p>
    <w:p w:rsidR="00C650FF" w:rsidRPr="008F25C8" w:rsidRDefault="00C650FF" w:rsidP="00E57AD2">
      <w:pPr>
        <w:widowControl w:val="0"/>
        <w:spacing w:line="320" w:lineRule="exact"/>
        <w:ind w:firstLine="567"/>
        <w:jc w:val="center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50FF" w:rsidRPr="008F25C8" w:rsidRDefault="00C650FF" w:rsidP="00E57AD2">
      <w:pPr>
        <w:widowControl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4.2.1. </w:t>
      </w:r>
      <w:r w:rsidRPr="008F25C8">
        <w:rPr>
          <w:color w:val="000000"/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50FF" w:rsidRPr="008F25C8" w:rsidRDefault="00C650FF" w:rsidP="00E57AD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4.2.2. </w:t>
      </w:r>
      <w:r w:rsidRPr="008F25C8">
        <w:rPr>
          <w:color w:val="000000"/>
          <w:sz w:val="26"/>
          <w:szCs w:val="26"/>
          <w:lang w:eastAsia="en-US"/>
        </w:rPr>
        <w:t>Периодичность и сроки проведения проверок устанавливаются</w:t>
      </w:r>
      <w:r w:rsidRPr="008F25C8">
        <w:rPr>
          <w:color w:val="000000"/>
          <w:sz w:val="26"/>
          <w:szCs w:val="26"/>
        </w:rPr>
        <w:t xml:space="preserve"> начальником Управления, в соответствии с должностными обязанностями. </w:t>
      </w:r>
    </w:p>
    <w:p w:rsidR="00C650FF" w:rsidRPr="008F25C8" w:rsidRDefault="00C650FF" w:rsidP="00E57AD2">
      <w:pPr>
        <w:widowControl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650FF" w:rsidRPr="008F25C8" w:rsidRDefault="00C650FF" w:rsidP="00E57AD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>4.2.3.1. поступление информации о нарушении положений административного регламента;</w:t>
      </w:r>
    </w:p>
    <w:p w:rsidR="00C650FF" w:rsidRPr="008F25C8" w:rsidRDefault="00C650FF" w:rsidP="00E57AD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>4.2.3.2. поручение руководителя органа, организации, предоставляющей муниципальную услугу.</w:t>
      </w:r>
    </w:p>
    <w:p w:rsidR="00C650FF" w:rsidRPr="008F25C8" w:rsidRDefault="00C650FF" w:rsidP="00E57AD2">
      <w:pPr>
        <w:suppressLineNumbers/>
        <w:suppressAutoHyphens/>
        <w:spacing w:line="320" w:lineRule="exact"/>
        <w:ind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650FF" w:rsidRPr="008F25C8" w:rsidRDefault="00C650FF" w:rsidP="00E57AD2">
      <w:pPr>
        <w:suppressLineNumbers/>
        <w:suppressAutoHyphens/>
        <w:spacing w:line="320" w:lineRule="exact"/>
        <w:ind w:firstLine="567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8F25C8">
          <w:rPr>
            <w:color w:val="000000"/>
            <w:sz w:val="26"/>
            <w:szCs w:val="26"/>
          </w:rPr>
          <w:t>законодательством</w:t>
        </w:r>
      </w:hyperlink>
      <w:r w:rsidRPr="008F25C8">
        <w:rPr>
          <w:color w:val="000000"/>
          <w:sz w:val="26"/>
          <w:szCs w:val="26"/>
        </w:rPr>
        <w:t xml:space="preserve"> Российской Федерации.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4.3. </w:t>
      </w:r>
      <w:r w:rsidRPr="008F25C8">
        <w:rPr>
          <w:color w:val="000000"/>
          <w:sz w:val="26"/>
          <w:szCs w:val="26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F25C8">
        <w:rPr>
          <w:color w:val="000000"/>
          <w:sz w:val="26"/>
          <w:szCs w:val="26"/>
        </w:rPr>
        <w:br/>
        <w:t>и организаций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4.3.1. Должностные лица </w:t>
      </w:r>
      <w:r w:rsidRPr="008F25C8">
        <w:rPr>
          <w:color w:val="000000"/>
          <w:sz w:val="26"/>
          <w:szCs w:val="26"/>
        </w:rPr>
        <w:t>организации, предоставляющие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4.3.2. Персональная ответственность должностных лиц </w:t>
      </w:r>
      <w:r w:rsidRPr="008F25C8">
        <w:rPr>
          <w:color w:val="000000"/>
          <w:sz w:val="26"/>
          <w:szCs w:val="26"/>
        </w:rPr>
        <w:t>организации,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8F25C8">
        <w:rPr>
          <w:color w:val="000000"/>
          <w:sz w:val="26"/>
          <w:szCs w:val="26"/>
        </w:rPr>
        <w:t xml:space="preserve"> Российской Федерации</w:t>
      </w:r>
      <w:r w:rsidRPr="008F25C8">
        <w:rPr>
          <w:color w:val="000000"/>
          <w:sz w:val="26"/>
          <w:szCs w:val="26"/>
          <w:lang w:eastAsia="en-US"/>
        </w:rPr>
        <w:t xml:space="preserve">.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4.3.3. Контроль за предоставлением муниципальной услуги, в том числе </w:t>
      </w:r>
      <w:r w:rsidRPr="008F25C8">
        <w:rPr>
          <w:color w:val="000000"/>
          <w:sz w:val="26"/>
          <w:szCs w:val="26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F25C8">
        <w:rPr>
          <w:color w:val="000000"/>
          <w:sz w:val="26"/>
          <w:szCs w:val="26"/>
        </w:rPr>
        <w:t xml:space="preserve">организацию, предоставляющую муниципальную услугу, </w:t>
      </w:r>
      <w:r w:rsidRPr="008F25C8">
        <w:rPr>
          <w:color w:val="000000"/>
          <w:sz w:val="26"/>
          <w:szCs w:val="26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650FF" w:rsidRPr="008F25C8" w:rsidRDefault="00C650FF" w:rsidP="00E57AD2">
      <w:pPr>
        <w:pStyle w:val="a4"/>
        <w:spacing w:line="320" w:lineRule="exact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6"/>
          <w:szCs w:val="26"/>
        </w:rPr>
      </w:pPr>
      <w:r w:rsidRPr="008F25C8">
        <w:rPr>
          <w:b/>
          <w:color w:val="000000"/>
          <w:sz w:val="26"/>
          <w:szCs w:val="26"/>
        </w:rPr>
        <w:t>V.</w:t>
      </w:r>
      <w:r w:rsidRPr="008F25C8">
        <w:rPr>
          <w:color w:val="000000"/>
          <w:sz w:val="26"/>
          <w:szCs w:val="26"/>
        </w:rPr>
        <w:t xml:space="preserve"> </w:t>
      </w:r>
      <w:r w:rsidRPr="008F25C8">
        <w:rPr>
          <w:b/>
          <w:bCs/>
          <w:color w:val="000000"/>
          <w:sz w:val="26"/>
          <w:szCs w:val="26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C650FF" w:rsidRPr="008F25C8" w:rsidRDefault="00C650FF" w:rsidP="00E57AD2">
      <w:pPr>
        <w:spacing w:line="320" w:lineRule="exact"/>
        <w:ind w:firstLine="72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5.1.  Информация для заявителя о его праве подать жалобу на решение </w:t>
      </w:r>
      <w:r w:rsidRPr="008F25C8">
        <w:rPr>
          <w:color w:val="000000"/>
          <w:sz w:val="26"/>
          <w:szCs w:val="26"/>
          <w:lang w:eastAsia="en-US"/>
        </w:rPr>
        <w:br/>
        <w:t>и (или) действие (бездействие) организации, предоставляющей муниципальную услугу, её должностных лиц</w:t>
      </w:r>
    </w:p>
    <w:p w:rsidR="00C650FF" w:rsidRPr="008F25C8" w:rsidRDefault="00C650FF" w:rsidP="00E57AD2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5.1.1. Заявитель имеет право на обжалование действий (бездействия) </w:t>
      </w:r>
      <w:r w:rsidRPr="008F25C8">
        <w:rPr>
          <w:color w:val="000000"/>
          <w:sz w:val="26"/>
          <w:szCs w:val="26"/>
          <w:lang w:eastAsia="en-US"/>
        </w:rPr>
        <w:br/>
        <w:t>и решений организации, предоставляющих муниципальную услугу, должностных лиц, предоставляющих муниципальную услугу</w:t>
      </w:r>
      <w:r w:rsidRPr="008F25C8">
        <w:rPr>
          <w:color w:val="000000"/>
          <w:sz w:val="26"/>
          <w:szCs w:val="26"/>
        </w:rPr>
        <w:t xml:space="preserve"> в досудебном (внесудебном) порядке.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 Предмет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5.2.1. Заявитель имеет право обратиться с жалобой, в том числе </w:t>
      </w:r>
      <w:r w:rsidRPr="008F25C8">
        <w:rPr>
          <w:color w:val="000000"/>
          <w:sz w:val="26"/>
          <w:szCs w:val="26"/>
        </w:rPr>
        <w:br/>
        <w:t>в следующих случаях: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5.2.1.1. нарушение срока регистрации запроса заявителя о предоставлении муниципальной услуги;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5.2.1.2. нарушение срока предоставления муниципальной услуги;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5.2.2. Жалоба должна содержать: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650FF" w:rsidRPr="008F25C8" w:rsidRDefault="00C650FF" w:rsidP="00E57AD2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5.3. Организация, предоставляющая муниципальную услугу, и уполномоченные </w:t>
      </w:r>
      <w:r w:rsidRPr="008F25C8">
        <w:rPr>
          <w:color w:val="000000"/>
          <w:sz w:val="26"/>
          <w:szCs w:val="26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C650FF" w:rsidRPr="008F25C8" w:rsidRDefault="00C650FF" w:rsidP="00E57AD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  <w:lang w:eastAsia="en-US"/>
        </w:rPr>
        <w:t xml:space="preserve">5.3.1. Жалоба на решение и действие (бездействие) </w:t>
      </w:r>
      <w:r w:rsidRPr="008F25C8">
        <w:rPr>
          <w:color w:val="000000"/>
          <w:sz w:val="26"/>
          <w:szCs w:val="26"/>
        </w:rPr>
        <w:t xml:space="preserve">организации, предоставляющей муниципальную услугу, должностных лиц </w:t>
      </w:r>
      <w:r w:rsidRPr="008F25C8">
        <w:rPr>
          <w:color w:val="000000"/>
          <w:sz w:val="26"/>
          <w:szCs w:val="26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F25C8">
        <w:rPr>
          <w:color w:val="000000"/>
          <w:sz w:val="26"/>
          <w:szCs w:val="26"/>
        </w:rPr>
        <w:t>организацию, предоставляющие муниципальную услугу,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5.3.2. Жалоба на решение, принятое руководителем </w:t>
      </w:r>
      <w:r w:rsidRPr="008F25C8">
        <w:rPr>
          <w:color w:val="000000"/>
          <w:sz w:val="26"/>
          <w:szCs w:val="26"/>
        </w:rPr>
        <w:t>организации,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подается </w:t>
      </w:r>
      <w:r w:rsidRPr="008F25C8">
        <w:rPr>
          <w:color w:val="000000"/>
          <w:sz w:val="26"/>
          <w:szCs w:val="26"/>
          <w:u w:val="single"/>
          <w:lang w:eastAsia="en-US"/>
        </w:rPr>
        <w:t xml:space="preserve">главе Уинского муниципального округа </w:t>
      </w:r>
      <w:r w:rsidRPr="008F25C8">
        <w:rPr>
          <w:color w:val="000000"/>
          <w:sz w:val="26"/>
          <w:szCs w:val="26"/>
          <w:lang w:eastAsia="en-US"/>
        </w:rPr>
        <w:t>(далее – орган).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 Порядок подачи и рассмотрения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5.4.1. Жалоба подается в письменной форме на бумажном носителе: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5.4.1.1. непосредственно в канцелярию органа, организации, предоставляющей муниципальную услугу</w:t>
      </w:r>
      <w:r w:rsidRPr="008F25C8">
        <w:rPr>
          <w:color w:val="000000"/>
          <w:sz w:val="26"/>
          <w:szCs w:val="26"/>
          <w:lang w:eastAsia="en-US"/>
        </w:rPr>
        <w:t>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8F25C8">
        <w:rPr>
          <w:i/>
          <w:color w:val="000000"/>
          <w:sz w:val="26"/>
          <w:szCs w:val="26"/>
          <w:lang w:eastAsia="en-US"/>
        </w:rPr>
        <w:t>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5.4.1.3. в ходе личного приема руководителя органа, организации, предоставляющей муниципальную услугу;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5.4.2. Время приема жалоб органа, организации,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</w:t>
      </w:r>
      <w:r w:rsidRPr="008F25C8">
        <w:rPr>
          <w:color w:val="000000"/>
          <w:sz w:val="26"/>
          <w:szCs w:val="26"/>
        </w:rPr>
        <w:t>совпадает со временем предоставления муниципальной услуги.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5.4.3. Жалоба может быть подана заявителем в электронной форме посредством: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5.4.3.1. официального сайта;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5.4.3.2. Единого портала;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5.4.3.3. Регионального портала.</w:t>
      </w:r>
    </w:p>
    <w:p w:rsidR="00C650FF" w:rsidRPr="008F25C8" w:rsidRDefault="00C650FF" w:rsidP="00E57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5.4.4. При подаче жалобы в электронном виде документы, указанные </w:t>
      </w:r>
      <w:r w:rsidRPr="008F25C8">
        <w:rPr>
          <w:color w:val="000000"/>
          <w:sz w:val="26"/>
          <w:szCs w:val="26"/>
        </w:rPr>
        <w:br/>
        <w:t xml:space="preserve">в </w:t>
      </w:r>
      <w:hyperlink r:id="rId15" w:history="1">
        <w:r w:rsidRPr="008F25C8">
          <w:rPr>
            <w:color w:val="000000"/>
            <w:sz w:val="26"/>
            <w:szCs w:val="26"/>
          </w:rPr>
          <w:t>пункте 5</w:t>
        </w:r>
      </w:hyperlink>
      <w:r w:rsidRPr="008F25C8">
        <w:rPr>
          <w:color w:val="000000"/>
          <w:sz w:val="26"/>
          <w:szCs w:val="26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5.4.5. Жалоба может быть подана заявителем через МФЦ. При поступлении жалобы МФЦ обеспечивает ее передачу в орган, организацию,  предоставляющую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</w:t>
      </w:r>
      <w:r w:rsidRPr="008F25C8">
        <w:rPr>
          <w:color w:val="000000"/>
          <w:sz w:val="26"/>
          <w:szCs w:val="26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5.4.6. В органе, организации,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</w:t>
      </w:r>
      <w:r w:rsidRPr="008F25C8">
        <w:rPr>
          <w:color w:val="000000"/>
          <w:sz w:val="26"/>
          <w:szCs w:val="26"/>
        </w:rPr>
        <w:t>определяются уполномоченные на рассмотрение жалоб должностные лица, которые обеспечивают: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5.4.6.1. прием и рассмотрение жалоб в соответствии с требованиями статьи </w:t>
      </w:r>
      <w:r w:rsidRPr="008F25C8">
        <w:rPr>
          <w:color w:val="000000"/>
          <w:sz w:val="26"/>
          <w:szCs w:val="26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F25C8">
        <w:rPr>
          <w:color w:val="000000"/>
          <w:sz w:val="26"/>
          <w:szCs w:val="26"/>
        </w:rPr>
        <w:t>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5.4.6.2. направление жалоб в уполномоченный на рассмотрение жалобы орган.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5.5. Сроки рассмотрения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5.5.1. Жалоба, поступившая в</w:t>
      </w:r>
      <w:r w:rsidRPr="008F25C8">
        <w:rPr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орган, организацию, предоставляющую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</w:t>
      </w:r>
      <w:r w:rsidRPr="008F25C8">
        <w:rPr>
          <w:color w:val="000000"/>
          <w:sz w:val="26"/>
          <w:szCs w:val="26"/>
        </w:rPr>
        <w:t>подлежит регистрации не позднее следующего рабочего дня со дня ее поступления.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предоставляющей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5.5.3. Жалоба, поступившая в орган, организацию, предоставляющую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</w:t>
      </w:r>
      <w:r w:rsidRPr="008F25C8">
        <w:rPr>
          <w:color w:val="000000"/>
          <w:sz w:val="26"/>
          <w:szCs w:val="26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Pr="008F25C8">
        <w:rPr>
          <w:color w:val="000000"/>
          <w:sz w:val="26"/>
          <w:szCs w:val="26"/>
          <w:vertAlign w:val="superscript"/>
        </w:rPr>
        <w:footnoteReference w:id="3"/>
      </w:r>
      <w:r w:rsidRPr="008F25C8">
        <w:rPr>
          <w:color w:val="000000"/>
          <w:sz w:val="26"/>
          <w:szCs w:val="26"/>
        </w:rPr>
        <w:t>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5.5.4. В случае обжалования отказа организации, предоставляющей муниципальную услугу,</w:t>
      </w:r>
      <w:r w:rsidRPr="008F25C8">
        <w:rPr>
          <w:color w:val="000000"/>
          <w:sz w:val="26"/>
          <w:szCs w:val="26"/>
          <w:lang w:eastAsia="en-US"/>
        </w:rPr>
        <w:t xml:space="preserve"> либо должностных лиц, </w:t>
      </w:r>
      <w:r w:rsidRPr="008F25C8">
        <w:rPr>
          <w:color w:val="000000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 Результат рассмотрения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</w:rPr>
        <w:t>5.6.1. По результатам рассмотрения жалобы орган, организация,  предоставляющая муниципальную услугу,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5.6.4.</w:t>
      </w:r>
      <w:r w:rsidRPr="008F25C8">
        <w:rPr>
          <w:b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Орган, организация, предоставляющая муниципальную услугу,</w:t>
      </w:r>
      <w:r w:rsidRPr="008F25C8">
        <w:rPr>
          <w:b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отказывает в удовлетворении жалобы в следующих случаях: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5.6.5. Орган, организация, предоставляющая муниципальную услугу,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 Порядок информирования заявителя о результатах рассмотрения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5.7.1. Ответ по результатам рассмотрения жалобы</w:t>
      </w:r>
      <w:r w:rsidRPr="008F25C8">
        <w:rPr>
          <w:b/>
          <w:bCs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 В ответе по результатам рассмотрения жалобы указываются: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5.7.3.3. фамилия, имя, отчество (при наличии) или наименование заявителя;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5.7.3.4. основания для принятия решения по жалобе;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5.7.3.5. принятое по жалобе решение;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5.7.3.7. сведения о порядке обжалования принятого по жалобе решения.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5.8. Порядок обжалования решения по жалобе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  <w:lang w:eastAsia="en-US"/>
        </w:rPr>
      </w:pPr>
      <w:r w:rsidRPr="008F25C8">
        <w:rPr>
          <w:color w:val="000000"/>
          <w:sz w:val="26"/>
          <w:szCs w:val="26"/>
          <w:lang w:eastAsia="en-US"/>
        </w:rPr>
        <w:t xml:space="preserve">5.8.1. Заявитель вправе обжаловать решения и (или) действия (бездействие) органа, </w:t>
      </w:r>
      <w:r w:rsidRPr="008F25C8">
        <w:rPr>
          <w:color w:val="000000"/>
          <w:sz w:val="26"/>
          <w:szCs w:val="26"/>
        </w:rPr>
        <w:t xml:space="preserve">организации, предоставляющей муниципальную услугу, </w:t>
      </w:r>
      <w:r w:rsidRPr="008F25C8">
        <w:rPr>
          <w:color w:val="000000"/>
          <w:sz w:val="26"/>
          <w:szCs w:val="26"/>
          <w:lang w:eastAsia="en-US"/>
        </w:rPr>
        <w:t>должностных лиц в судебном порядке в соответствии с законодательством Российской Федерации.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  <w:lang w:eastAsia="en-US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8F25C8">
        <w:rPr>
          <w:color w:val="000000"/>
          <w:sz w:val="26"/>
          <w:szCs w:val="26"/>
          <w:lang w:eastAsia="en-US"/>
        </w:rPr>
        <w:t>организации, предоставляющей муниципальную услугу</w:t>
      </w:r>
      <w:r w:rsidRPr="008F25C8">
        <w:rPr>
          <w:color w:val="000000"/>
          <w:sz w:val="26"/>
          <w:szCs w:val="26"/>
        </w:rPr>
        <w:t xml:space="preserve">, соответствующие информация </w:t>
      </w:r>
      <w:r w:rsidRPr="008F25C8">
        <w:rPr>
          <w:color w:val="000000"/>
          <w:sz w:val="26"/>
          <w:szCs w:val="26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8F25C8">
        <w:rPr>
          <w:i/>
          <w:color w:val="000000"/>
          <w:sz w:val="26"/>
          <w:szCs w:val="26"/>
        </w:rPr>
        <w:t xml:space="preserve">, </w:t>
      </w:r>
      <w:r w:rsidRPr="008F25C8">
        <w:rPr>
          <w:color w:val="000000"/>
          <w:sz w:val="26"/>
          <w:szCs w:val="26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5.10. Способы информирования заявителей о порядке 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подачи и рассмотрения жалобы</w:t>
      </w: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5.10.1.</w:t>
      </w:r>
      <w:r w:rsidRPr="008F25C8">
        <w:rPr>
          <w:b/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8F25C8">
        <w:rPr>
          <w:b/>
          <w:color w:val="000000"/>
          <w:sz w:val="26"/>
          <w:szCs w:val="26"/>
          <w:lang w:eastAsia="en-US"/>
        </w:rPr>
        <w:t xml:space="preserve"> </w:t>
      </w:r>
      <w:r w:rsidRPr="008F25C8">
        <w:rPr>
          <w:color w:val="000000"/>
          <w:sz w:val="26"/>
          <w:szCs w:val="26"/>
        </w:rPr>
        <w:t>организации, предоставляющей муниципальную услугу, должностных лиц (</w:t>
      </w:r>
      <w:r w:rsidRPr="008F25C8">
        <w:rPr>
          <w:color w:val="000000"/>
          <w:sz w:val="26"/>
          <w:szCs w:val="26"/>
          <w:lang w:eastAsia="en-US"/>
        </w:rPr>
        <w:t>муниципальных служащих)</w:t>
      </w:r>
      <w:r w:rsidRPr="008F25C8">
        <w:rPr>
          <w:i/>
          <w:color w:val="000000"/>
          <w:sz w:val="26"/>
          <w:szCs w:val="26"/>
        </w:rPr>
        <w:t xml:space="preserve"> </w:t>
      </w:r>
      <w:r w:rsidRPr="008F25C8">
        <w:rPr>
          <w:color w:val="000000"/>
          <w:sz w:val="26"/>
          <w:szCs w:val="26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</w:p>
    <w:p w:rsidR="00C650FF" w:rsidRPr="008F25C8" w:rsidRDefault="00C650FF" w:rsidP="008F25C8">
      <w:pPr>
        <w:rPr>
          <w:color w:val="000000"/>
          <w:sz w:val="26"/>
          <w:szCs w:val="26"/>
        </w:rPr>
      </w:pPr>
      <w:r w:rsidRPr="008F25C8">
        <w:rPr>
          <w:sz w:val="26"/>
          <w:szCs w:val="26"/>
        </w:rPr>
        <w:br w:type="page"/>
      </w:r>
      <w:r>
        <w:rPr>
          <w:sz w:val="26"/>
          <w:szCs w:val="26"/>
        </w:rPr>
        <w:t xml:space="preserve">                                                               </w:t>
      </w:r>
      <w:r>
        <w:rPr>
          <w:color w:val="000000"/>
          <w:sz w:val="26"/>
          <w:szCs w:val="26"/>
        </w:rPr>
        <w:t xml:space="preserve">Приложение </w:t>
      </w:r>
      <w:r w:rsidRPr="008F25C8">
        <w:rPr>
          <w:color w:val="000000"/>
          <w:sz w:val="26"/>
          <w:szCs w:val="26"/>
        </w:rPr>
        <w:t>1</w:t>
      </w:r>
    </w:p>
    <w:p w:rsidR="00C650FF" w:rsidRPr="008F25C8" w:rsidRDefault="00C650FF" w:rsidP="008F25C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к а</w:t>
      </w:r>
      <w:r w:rsidRPr="008F25C8">
        <w:rPr>
          <w:color w:val="000000"/>
          <w:sz w:val="26"/>
          <w:szCs w:val="26"/>
        </w:rPr>
        <w:t>дминистративному регламенту</w:t>
      </w:r>
    </w:p>
    <w:p w:rsidR="00C650FF" w:rsidRPr="008F25C8" w:rsidRDefault="00C650FF" w:rsidP="008F25C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</w:t>
      </w:r>
      <w:r w:rsidRPr="008F25C8">
        <w:rPr>
          <w:color w:val="000000"/>
          <w:sz w:val="26"/>
          <w:szCs w:val="26"/>
        </w:rPr>
        <w:t xml:space="preserve">по предоставлению муниципальной </w:t>
      </w:r>
    </w:p>
    <w:p w:rsidR="00C650FF" w:rsidRPr="008F25C8" w:rsidRDefault="00C650FF" w:rsidP="008F25C8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</w:t>
      </w:r>
      <w:r w:rsidRPr="008F25C8">
        <w:rPr>
          <w:color w:val="000000"/>
          <w:sz w:val="26"/>
          <w:szCs w:val="26"/>
        </w:rPr>
        <w:t xml:space="preserve">услуги </w:t>
      </w:r>
      <w:r w:rsidRPr="008F25C8">
        <w:rPr>
          <w:sz w:val="26"/>
          <w:szCs w:val="26"/>
        </w:rPr>
        <w:t xml:space="preserve">«Предоставление путевок и направлений </w:t>
      </w:r>
    </w:p>
    <w:p w:rsidR="00C650FF" w:rsidRPr="008F25C8" w:rsidRDefault="00C650FF" w:rsidP="008F25C8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8F25C8">
        <w:rPr>
          <w:sz w:val="26"/>
          <w:szCs w:val="26"/>
        </w:rPr>
        <w:t>в места отдыха детей в каникулярное время»</w:t>
      </w:r>
      <w:r w:rsidRPr="008F25C8">
        <w:rPr>
          <w:color w:val="000000"/>
          <w:sz w:val="26"/>
          <w:szCs w:val="26"/>
        </w:rPr>
        <w:t xml:space="preserve"> </w:t>
      </w:r>
    </w:p>
    <w:p w:rsidR="00C650FF" w:rsidRPr="008F25C8" w:rsidRDefault="00C650FF" w:rsidP="00E57AD2">
      <w:pPr>
        <w:rPr>
          <w:color w:val="000000"/>
          <w:sz w:val="26"/>
          <w:szCs w:val="26"/>
        </w:rPr>
      </w:pPr>
    </w:p>
    <w:p w:rsidR="00C650FF" w:rsidRPr="008F25C8" w:rsidRDefault="00C650FF" w:rsidP="00E57AD2">
      <w:pPr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Информация</w:t>
      </w:r>
    </w:p>
    <w:p w:rsidR="00C650FF" w:rsidRPr="008F25C8" w:rsidRDefault="00C650FF" w:rsidP="00E57AD2">
      <w:pPr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C650FF" w:rsidRPr="008F25C8" w:rsidRDefault="00C650FF" w:rsidP="00E57AD2">
      <w:pPr>
        <w:rPr>
          <w:color w:val="000000"/>
          <w:sz w:val="26"/>
          <w:szCs w:val="26"/>
        </w:rPr>
      </w:pPr>
    </w:p>
    <w:p w:rsidR="00C650FF" w:rsidRPr="008F25C8" w:rsidRDefault="00C650FF" w:rsidP="00E57AD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650FF" w:rsidRPr="008F25C8" w:rsidRDefault="00C650FF" w:rsidP="00E57AD2">
      <w:pPr>
        <w:widowControl w:val="0"/>
        <w:ind w:left="5670"/>
        <w:jc w:val="right"/>
        <w:outlineLvl w:val="1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94"/>
        <w:gridCol w:w="2337"/>
        <w:gridCol w:w="2150"/>
        <w:gridCol w:w="2807"/>
        <w:gridCol w:w="1750"/>
      </w:tblGrid>
      <w:tr w:rsidR="00C650FF" w:rsidRPr="008F25C8" w:rsidTr="00D37AC7">
        <w:trPr>
          <w:trHeight w:val="15"/>
        </w:trPr>
        <w:tc>
          <w:tcPr>
            <w:tcW w:w="562" w:type="dxa"/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</w:p>
        </w:tc>
        <w:tc>
          <w:tcPr>
            <w:tcW w:w="2725" w:type="dxa"/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</w:p>
        </w:tc>
        <w:tc>
          <w:tcPr>
            <w:tcW w:w="2502" w:type="dxa"/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N п/п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Адрес, телефон, факс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Электронный адрес, адрес сайта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Режим работы администрации ОУ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бюджетное общеобразовательное учреждение «Уинская средняя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617520, Пермский край, Уинский район, с.Уинское, ул. Светлая, 30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2-33-32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2-31-91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16" w:history="1">
              <w:r w:rsidR="00C650FF" w:rsidRPr="008F25C8">
                <w:rPr>
                  <w:rStyle w:val="ad"/>
                  <w:sz w:val="26"/>
                  <w:szCs w:val="26"/>
                </w:rPr>
                <w:t>ush11@mail.ru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17" w:history="1">
              <w:r w:rsidR="00C650FF" w:rsidRPr="008F25C8">
                <w:rPr>
                  <w:rStyle w:val="ad"/>
                  <w:sz w:val="26"/>
                  <w:szCs w:val="26"/>
                </w:rPr>
                <w:t>http://ush.3dn.ru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бюджетное общеобразовательное учреждение «Аспинская средняя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617530, Пермский край, Уинский район, село Аспа, ул.Школьная, 40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4-43-57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4-41-33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18" w:history="1">
              <w:r w:rsidR="00C650FF" w:rsidRPr="008F25C8">
                <w:rPr>
                  <w:rStyle w:val="ad"/>
                  <w:sz w:val="26"/>
                  <w:szCs w:val="26"/>
                </w:rPr>
                <w:t>aspa-schkola@yandex.ru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19" w:history="1">
              <w:r w:rsidR="00C650FF" w:rsidRPr="008F25C8">
                <w:rPr>
                  <w:rStyle w:val="ad"/>
                  <w:sz w:val="26"/>
                  <w:szCs w:val="26"/>
                </w:rPr>
                <w:t>http://aspaschool.ru</w:t>
              </w:r>
            </w:hyperlink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бюджетное общеобразовательное учреждение «Судинская средняя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617535, Пермский край, Уинский район, село Суда, ул.Центральная, 29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3-13-98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3-13-99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0" w:history="1">
              <w:r w:rsidR="00C650FF" w:rsidRPr="008F25C8">
                <w:rPr>
                  <w:rStyle w:val="ad"/>
                  <w:sz w:val="26"/>
                  <w:szCs w:val="26"/>
                </w:rPr>
                <w:t>sudaschool@narod.ru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1" w:history="1">
              <w:r w:rsidR="00C650FF" w:rsidRPr="008F25C8">
                <w:rPr>
                  <w:rStyle w:val="ad"/>
                  <w:sz w:val="26"/>
                  <w:szCs w:val="26"/>
                </w:rPr>
                <w:t>http://sudashkola.ru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казенное общеобразовательное учреждение «Чайкинская средняя общеобразовательная школа» имени Героя Советского Союза Сибагатуллина Лутфуллы Сибаевича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617524, Пермский край, Уинский район, село Чайка, ул.Школьная, 2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3-42-49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2" w:history="1">
              <w:r w:rsidR="00C650FF" w:rsidRPr="008F25C8">
                <w:rPr>
                  <w:rStyle w:val="ad"/>
                  <w:sz w:val="26"/>
                  <w:szCs w:val="26"/>
                </w:rPr>
                <w:t>chaikashkola@mail.ru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3" w:history="1">
              <w:r w:rsidR="00C650FF" w:rsidRPr="008F25C8">
                <w:rPr>
                  <w:rStyle w:val="ad"/>
                  <w:sz w:val="26"/>
                  <w:szCs w:val="26"/>
                </w:rPr>
                <w:t>http://chaik.ucoz.ru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5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казенное общеобразовательное учреждение «Воскресенская основная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617523, Пермский край, Уинский район, с.Воскресенское, ул.Центральная, 18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3-32-27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4" w:history="1">
              <w:r w:rsidR="00C650FF" w:rsidRPr="008F25C8">
                <w:rPr>
                  <w:rStyle w:val="ad"/>
                  <w:sz w:val="26"/>
                  <w:szCs w:val="26"/>
                </w:rPr>
                <w:t>Voskresenskshool@mail.ru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5" w:history="1">
              <w:r w:rsidR="00C650FF" w:rsidRPr="008F25C8">
                <w:rPr>
                  <w:rStyle w:val="ad"/>
                  <w:sz w:val="26"/>
                  <w:szCs w:val="26"/>
                </w:rPr>
                <w:t>http://voskresensk-school.edusite.ru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6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бюджетное общеобразовательное учреждение «Ломовская средняя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617534, Пермский край, Уинский р-н, д. Ломь, ул.Школьная 19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4-52-21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6" w:history="1">
              <w:r w:rsidR="00C650FF" w:rsidRPr="008F25C8">
                <w:rPr>
                  <w:rStyle w:val="ad"/>
                  <w:sz w:val="26"/>
                  <w:szCs w:val="26"/>
                </w:rPr>
                <w:t>shkola-lomovskaya@ya.ru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7" w:history="1">
              <w:r w:rsidR="00C650FF" w:rsidRPr="008F25C8">
                <w:rPr>
                  <w:rStyle w:val="ad"/>
                  <w:sz w:val="26"/>
                  <w:szCs w:val="26"/>
                </w:rPr>
                <w:t>http://lomschool.3dn.ru</w:t>
              </w:r>
            </w:hyperlink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7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бюджетное общеобразовательное учреждение «Верхнесыповская основная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617539, Россия, Пермский край, Уинский район, село Верхний Сып, улица Школьная, 4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4-22-18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8" w:history="1">
              <w:r w:rsidR="00C650FF" w:rsidRPr="008F25C8">
                <w:rPr>
                  <w:rStyle w:val="ad"/>
                  <w:sz w:val="26"/>
                  <w:szCs w:val="26"/>
                </w:rPr>
                <w:t>vsyp@mail.ru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29" w:history="1">
              <w:r w:rsidR="00C650FF" w:rsidRPr="008F25C8">
                <w:rPr>
                  <w:rStyle w:val="ad"/>
                  <w:sz w:val="26"/>
                  <w:szCs w:val="26"/>
                </w:rPr>
                <w:t>http://vsypschool.ucoz.ru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8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казенное общеобразовательное учреждение «Нижне-Сыповская основная общеобразовательная школа»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617525, Пермский край, Уинский район, село Нижний Сып, ул. Коммунистическая, 61</w:t>
            </w:r>
            <w:r w:rsidRPr="008F25C8">
              <w:rPr>
                <w:sz w:val="26"/>
                <w:szCs w:val="26"/>
              </w:rPr>
              <w:br/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4-32-46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30" w:history="1">
              <w:r w:rsidR="00C650FF" w:rsidRPr="008F25C8">
                <w:rPr>
                  <w:rStyle w:val="ad"/>
                  <w:sz w:val="26"/>
                  <w:szCs w:val="26"/>
                </w:rPr>
                <w:t>nsyp@ya.ru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31" w:history="1">
              <w:r w:rsidR="00C650FF" w:rsidRPr="008F25C8">
                <w:rPr>
                  <w:rStyle w:val="ad"/>
                  <w:sz w:val="26"/>
                  <w:szCs w:val="26"/>
                </w:rPr>
                <w:t>http://nsypschool.jimdo.com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  <w:tr w:rsidR="00C650FF" w:rsidRPr="008F25C8" w:rsidTr="00D37AC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10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Муниципальное бюджетное учреждение дополнительного образования «Уинская детская школа искусств»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 xml:space="preserve">617520, Пермский край, Уинский район, с.Уинское, </w:t>
            </w:r>
            <w:r w:rsidRPr="008F25C8">
              <w:rPr>
                <w:sz w:val="26"/>
                <w:szCs w:val="26"/>
              </w:rPr>
              <w:br/>
              <w:t xml:space="preserve">ул. Светлая, 30 </w:t>
            </w:r>
          </w:p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2-34-91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32" w:history="1">
              <w:r w:rsidR="00C650FF" w:rsidRPr="008F25C8">
                <w:rPr>
                  <w:rStyle w:val="ad"/>
                  <w:sz w:val="26"/>
                  <w:szCs w:val="26"/>
                </w:rPr>
                <w:t>Uinsk.ddt@mail.ru</w:t>
              </w:r>
            </w:hyperlink>
          </w:p>
          <w:p w:rsidR="00C650FF" w:rsidRPr="008F25C8" w:rsidRDefault="00900F19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hyperlink r:id="rId33" w:history="1">
              <w:r w:rsidR="00C650FF" w:rsidRPr="008F25C8">
                <w:rPr>
                  <w:rStyle w:val="ad"/>
                  <w:sz w:val="26"/>
                  <w:szCs w:val="26"/>
                </w:rPr>
                <w:t>http://ddtuinsk.ucoz.ru</w:t>
              </w:r>
            </w:hyperlink>
            <w:r w:rsidR="00C650FF" w:rsidRPr="008F25C8"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Пн.-пт</w:t>
            </w:r>
          </w:p>
          <w:p w:rsidR="00C650FF" w:rsidRPr="008F25C8" w:rsidRDefault="00C650FF" w:rsidP="00D37A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F25C8">
              <w:rPr>
                <w:color w:val="2D2D2D"/>
                <w:sz w:val="26"/>
                <w:szCs w:val="26"/>
              </w:rPr>
              <w:t>09.00-17.00</w:t>
            </w:r>
          </w:p>
        </w:tc>
      </w:tr>
    </w:tbl>
    <w:p w:rsidR="00C650FF" w:rsidRPr="008F25C8" w:rsidRDefault="00C650FF" w:rsidP="00E57AD2">
      <w:pPr>
        <w:widowControl w:val="0"/>
        <w:ind w:left="5670"/>
        <w:jc w:val="right"/>
        <w:outlineLvl w:val="1"/>
        <w:rPr>
          <w:sz w:val="26"/>
          <w:szCs w:val="26"/>
        </w:rPr>
      </w:pPr>
      <w:r w:rsidRPr="008F25C8" w:rsidDel="007A53F9">
        <w:rPr>
          <w:sz w:val="26"/>
          <w:szCs w:val="26"/>
        </w:rPr>
        <w:t xml:space="preserve"> </w:t>
      </w:r>
    </w:p>
    <w:p w:rsidR="00C650FF" w:rsidRPr="008F25C8" w:rsidRDefault="00C650FF" w:rsidP="008F25C8">
      <w:pPr>
        <w:widowControl w:val="0"/>
        <w:ind w:left="5670"/>
        <w:outlineLvl w:val="1"/>
        <w:rPr>
          <w:sz w:val="26"/>
          <w:szCs w:val="26"/>
        </w:rPr>
      </w:pPr>
      <w:r w:rsidRPr="008F25C8">
        <w:rPr>
          <w:sz w:val="26"/>
          <w:szCs w:val="26"/>
        </w:rPr>
        <w:br w:type="page"/>
      </w:r>
      <w:r>
        <w:rPr>
          <w:sz w:val="26"/>
          <w:szCs w:val="26"/>
        </w:rPr>
        <w:t>Приложение  2 к а</w:t>
      </w:r>
      <w:r w:rsidRPr="008F25C8">
        <w:rPr>
          <w:sz w:val="26"/>
          <w:szCs w:val="26"/>
        </w:rPr>
        <w:t>дминистративному регламенту предоставления муниципальной услуги «Предоставление путевок и направлений в места отдыха детей в каникулярное время»</w:t>
      </w:r>
    </w:p>
    <w:p w:rsidR="00C650FF" w:rsidRPr="008F25C8" w:rsidRDefault="00C650FF" w:rsidP="00E57AD2">
      <w:pPr>
        <w:widowControl w:val="0"/>
        <w:outlineLvl w:val="1"/>
        <w:rPr>
          <w:sz w:val="26"/>
          <w:szCs w:val="26"/>
        </w:rPr>
      </w:pPr>
    </w:p>
    <w:p w:rsidR="00C650FF" w:rsidRPr="008F25C8" w:rsidRDefault="00C650FF" w:rsidP="00E57AD2">
      <w:pPr>
        <w:widowControl w:val="0"/>
        <w:ind w:left="5670"/>
        <w:outlineLvl w:val="1"/>
        <w:rPr>
          <w:sz w:val="26"/>
          <w:szCs w:val="26"/>
        </w:rPr>
      </w:pPr>
      <w:r w:rsidRPr="008F25C8">
        <w:rPr>
          <w:sz w:val="26"/>
          <w:szCs w:val="26"/>
        </w:rPr>
        <w:t>___</w:t>
      </w:r>
      <w:r>
        <w:rPr>
          <w:sz w:val="26"/>
          <w:szCs w:val="26"/>
        </w:rPr>
        <w:t>___________________________</w:t>
      </w:r>
    </w:p>
    <w:p w:rsidR="00C650FF" w:rsidRPr="008F25C8" w:rsidRDefault="00C650FF" w:rsidP="00E57AD2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                                                    </w:t>
      </w:r>
      <w:r w:rsidRPr="008F25C8">
        <w:rPr>
          <w:color w:val="000000"/>
          <w:sz w:val="26"/>
          <w:szCs w:val="26"/>
        </w:rPr>
        <w:t xml:space="preserve">(наименование должности руководителя </w:t>
      </w:r>
    </w:p>
    <w:p w:rsidR="00C650FF" w:rsidRPr="008F25C8" w:rsidRDefault="00C650FF" w:rsidP="00E57AD2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                                             организации)</w:t>
      </w:r>
    </w:p>
    <w:p w:rsidR="00C650FF" w:rsidRPr="008F25C8" w:rsidRDefault="00C650FF" w:rsidP="008F25C8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                  </w:t>
      </w:r>
      <w:r w:rsidRPr="008F25C8">
        <w:rPr>
          <w:color w:val="000000"/>
          <w:sz w:val="26"/>
          <w:szCs w:val="26"/>
        </w:rPr>
        <w:t>(Ф.И.О. руководителя)</w:t>
      </w:r>
    </w:p>
    <w:p w:rsidR="00C650FF" w:rsidRPr="008F25C8" w:rsidRDefault="00C650FF" w:rsidP="008F25C8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              </w:t>
      </w:r>
      <w:r w:rsidRPr="008F25C8">
        <w:rPr>
          <w:color w:val="000000"/>
          <w:sz w:val="26"/>
          <w:szCs w:val="26"/>
        </w:rPr>
        <w:t>(Ф.И.О. заявителя)</w:t>
      </w:r>
    </w:p>
    <w:p w:rsidR="00C650FF" w:rsidRPr="008F25C8" w:rsidRDefault="00C650FF" w:rsidP="008F25C8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                                                  </w:t>
      </w:r>
      <w:r>
        <w:rPr>
          <w:color w:val="000000"/>
          <w:sz w:val="26"/>
          <w:szCs w:val="26"/>
        </w:rPr>
        <w:t xml:space="preserve">    </w:t>
      </w:r>
      <w:r w:rsidRPr="008F25C8">
        <w:rPr>
          <w:color w:val="000000"/>
          <w:sz w:val="26"/>
          <w:szCs w:val="26"/>
        </w:rPr>
        <w:t>Проживающей(его) по адресу:</w:t>
      </w:r>
    </w:p>
    <w:p w:rsidR="00C650FF" w:rsidRPr="008F25C8" w:rsidRDefault="00C650FF" w:rsidP="008F25C8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    Телефон:</w:t>
      </w:r>
      <w:r w:rsidRPr="008F25C8">
        <w:rPr>
          <w:color w:val="000000"/>
          <w:sz w:val="26"/>
          <w:szCs w:val="26"/>
        </w:rPr>
        <w:t xml:space="preserve">                                                                                                         ________</w:t>
      </w:r>
      <w:r>
        <w:rPr>
          <w:color w:val="000000"/>
          <w:sz w:val="26"/>
          <w:szCs w:val="26"/>
        </w:rPr>
        <w:t xml:space="preserve">________________                 </w:t>
      </w:r>
      <w:r w:rsidRPr="008F25C8">
        <w:rPr>
          <w:color w:val="000000"/>
          <w:sz w:val="26"/>
          <w:szCs w:val="26"/>
        </w:rPr>
        <w:t xml:space="preserve"> Адрес электронной почты:__________________</w:t>
      </w:r>
    </w:p>
    <w:p w:rsidR="00C650FF" w:rsidRPr="008F25C8" w:rsidRDefault="00C650FF" w:rsidP="00E57AD2">
      <w:pPr>
        <w:spacing w:line="280" w:lineRule="exact"/>
        <w:jc w:val="center"/>
        <w:rPr>
          <w:color w:val="000000"/>
          <w:sz w:val="26"/>
          <w:szCs w:val="26"/>
        </w:rPr>
      </w:pPr>
    </w:p>
    <w:p w:rsidR="00C650FF" w:rsidRPr="008F25C8" w:rsidRDefault="00C650FF" w:rsidP="00E57AD2">
      <w:pPr>
        <w:spacing w:line="280" w:lineRule="exact"/>
        <w:jc w:val="center"/>
        <w:rPr>
          <w:color w:val="000000"/>
          <w:sz w:val="26"/>
          <w:szCs w:val="26"/>
        </w:rPr>
      </w:pPr>
      <w:r w:rsidRPr="008F25C8">
        <w:rPr>
          <w:color w:val="000000"/>
          <w:sz w:val="26"/>
          <w:szCs w:val="26"/>
        </w:rPr>
        <w:t>ЗАЯВЛЕНИЕ</w:t>
      </w:r>
    </w:p>
    <w:p w:rsidR="00C650FF" w:rsidRPr="008F25C8" w:rsidRDefault="00C650FF" w:rsidP="00E57AD2">
      <w:pPr>
        <w:widowControl w:val="0"/>
        <w:rPr>
          <w:sz w:val="26"/>
          <w:szCs w:val="26"/>
        </w:rPr>
      </w:pPr>
      <w:r w:rsidRPr="008F25C8">
        <w:rPr>
          <w:sz w:val="26"/>
          <w:szCs w:val="26"/>
        </w:rPr>
        <w:t>Прошу выдать путёвку на период с ___ по ______</w:t>
      </w:r>
      <w:r>
        <w:rPr>
          <w:sz w:val="26"/>
          <w:szCs w:val="26"/>
        </w:rPr>
        <w:t xml:space="preserve"> 20____ года в __________________</w:t>
      </w:r>
      <w:r w:rsidRPr="008F25C8">
        <w:rPr>
          <w:sz w:val="26"/>
          <w:szCs w:val="26"/>
        </w:rPr>
        <w:t xml:space="preserve"> ___________________________________________________</w:t>
      </w:r>
      <w:r>
        <w:rPr>
          <w:sz w:val="26"/>
          <w:szCs w:val="26"/>
        </w:rPr>
        <w:t>_______________________</w:t>
      </w: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</w:t>
      </w:r>
    </w:p>
    <w:p w:rsidR="00C650FF" w:rsidRPr="008F25C8" w:rsidRDefault="00C650FF" w:rsidP="00E57AD2">
      <w:pPr>
        <w:widowControl w:val="0"/>
        <w:jc w:val="center"/>
        <w:rPr>
          <w:sz w:val="26"/>
          <w:szCs w:val="26"/>
        </w:rPr>
      </w:pPr>
      <w:r w:rsidRPr="008F25C8">
        <w:rPr>
          <w:sz w:val="26"/>
          <w:szCs w:val="26"/>
        </w:rPr>
        <w:t>(полное наименование оздоровительного лагеря)</w:t>
      </w: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Расположенное </w:t>
      </w:r>
      <w:r w:rsidRPr="008F25C8">
        <w:rPr>
          <w:sz w:val="26"/>
          <w:szCs w:val="26"/>
        </w:rPr>
        <w:t>по адресу: ___________________________________________________________</w:t>
      </w:r>
      <w:r>
        <w:rPr>
          <w:sz w:val="26"/>
          <w:szCs w:val="26"/>
        </w:rPr>
        <w:t>______________</w:t>
      </w:r>
      <w:r w:rsidRPr="008F25C8">
        <w:rPr>
          <w:sz w:val="26"/>
          <w:szCs w:val="26"/>
        </w:rPr>
        <w:t>,</w:t>
      </w:r>
    </w:p>
    <w:p w:rsidR="00C650FF" w:rsidRDefault="00C650FF" w:rsidP="009B0B3C">
      <w:pPr>
        <w:widowControl w:val="0"/>
        <w:jc w:val="center"/>
        <w:rPr>
          <w:sz w:val="26"/>
          <w:szCs w:val="26"/>
        </w:rPr>
      </w:pPr>
      <w:r w:rsidRPr="008F25C8">
        <w:rPr>
          <w:sz w:val="26"/>
          <w:szCs w:val="26"/>
        </w:rPr>
        <w:t xml:space="preserve">                             (адрес места нахождения учреждения)</w:t>
      </w:r>
    </w:p>
    <w:p w:rsidR="00C650FF" w:rsidRPr="008F25C8" w:rsidRDefault="00C650FF" w:rsidP="009B0B3C">
      <w:pPr>
        <w:widowControl w:val="0"/>
        <w:rPr>
          <w:sz w:val="26"/>
          <w:szCs w:val="26"/>
        </w:rPr>
      </w:pPr>
      <w:r w:rsidRPr="008F25C8">
        <w:rPr>
          <w:sz w:val="26"/>
          <w:szCs w:val="26"/>
        </w:rPr>
        <w:t>ребёнку  __________________________________________</w:t>
      </w:r>
      <w:r>
        <w:rPr>
          <w:sz w:val="26"/>
          <w:szCs w:val="26"/>
        </w:rPr>
        <w:t>_______________________________</w:t>
      </w:r>
      <w:r w:rsidRPr="008F25C8">
        <w:rPr>
          <w:sz w:val="26"/>
          <w:szCs w:val="26"/>
        </w:rPr>
        <w:t>,</w:t>
      </w: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 xml:space="preserve">                                                       (ФИО ребёнка полностью)</w:t>
      </w: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«____» _______________ 20___ года рождения, проживающе</w:t>
      </w:r>
      <w:r>
        <w:rPr>
          <w:sz w:val="26"/>
          <w:szCs w:val="26"/>
        </w:rPr>
        <w:t>го по адресу: __________</w:t>
      </w: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8F25C8">
        <w:rPr>
          <w:sz w:val="26"/>
          <w:szCs w:val="26"/>
        </w:rPr>
        <w:t xml:space="preserve">, </w:t>
      </w:r>
    </w:p>
    <w:p w:rsidR="00C650FF" w:rsidRPr="008F25C8" w:rsidRDefault="00C650FF" w:rsidP="00E57AD2">
      <w:pPr>
        <w:widowControl w:val="0"/>
        <w:rPr>
          <w:sz w:val="26"/>
          <w:szCs w:val="26"/>
        </w:rPr>
      </w:pPr>
      <w:r w:rsidRPr="008F25C8">
        <w:rPr>
          <w:sz w:val="26"/>
          <w:szCs w:val="26"/>
        </w:rPr>
        <w:t xml:space="preserve">                          (адрес регистрации и адрес фактического проживания ребёнка)</w:t>
      </w: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К заявлению прилагаются (указать прилагаемые документы):</w:t>
      </w: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1. ___________________________________________________________.</w:t>
      </w: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2. ___________________________________________________________.</w:t>
      </w: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3. ___________________________________________________________.</w:t>
      </w: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4. ___________________________________________________________.</w:t>
      </w: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5. ___________________________________________________________.</w:t>
      </w:r>
    </w:p>
    <w:p w:rsidR="00C650FF" w:rsidRPr="008F25C8" w:rsidRDefault="00C650FF" w:rsidP="00E57AD2">
      <w:pPr>
        <w:widowControl w:val="0"/>
        <w:ind w:firstLine="708"/>
        <w:jc w:val="both"/>
        <w:rPr>
          <w:sz w:val="26"/>
          <w:szCs w:val="26"/>
        </w:rPr>
      </w:pPr>
    </w:p>
    <w:p w:rsidR="00C650FF" w:rsidRPr="008F25C8" w:rsidRDefault="00C650FF" w:rsidP="00E57AD2">
      <w:pPr>
        <w:widowControl w:val="0"/>
        <w:spacing w:before="30" w:after="30"/>
        <w:rPr>
          <w:sz w:val="26"/>
          <w:szCs w:val="26"/>
        </w:rPr>
      </w:pPr>
      <w:r w:rsidRPr="008F25C8">
        <w:rPr>
          <w:sz w:val="26"/>
          <w:szCs w:val="26"/>
        </w:rPr>
        <w:t>______________/     ________________/</w:t>
      </w:r>
    </w:p>
    <w:p w:rsidR="00C650FF" w:rsidRPr="008F25C8" w:rsidRDefault="00C650FF" w:rsidP="00E57AD2">
      <w:pPr>
        <w:widowControl w:val="0"/>
        <w:spacing w:before="30" w:after="30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(подпись)                (фамилия и инициалы)</w:t>
      </w:r>
    </w:p>
    <w:p w:rsidR="00C650FF" w:rsidRPr="008F25C8" w:rsidRDefault="00C650FF" w:rsidP="00E57AD2">
      <w:pPr>
        <w:spacing w:before="100" w:beforeAutospacing="1" w:after="100" w:afterAutospacing="1"/>
        <w:jc w:val="both"/>
        <w:rPr>
          <w:sz w:val="26"/>
          <w:szCs w:val="26"/>
        </w:rPr>
      </w:pPr>
      <w:r w:rsidRPr="008F25C8">
        <w:rPr>
          <w:sz w:val="26"/>
          <w:szCs w:val="26"/>
        </w:rPr>
        <w:t xml:space="preserve">Согласен/на/ на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Отчество, адрес местожительства, места работы, телефона; Фамилию, Имя, Отчество, даты рождения и адреса местожительства моего несовершеннолетнего ребёнка. </w:t>
      </w:r>
    </w:p>
    <w:p w:rsidR="00C650FF" w:rsidRPr="008F25C8" w:rsidRDefault="00C650FF" w:rsidP="00E57AD2">
      <w:pPr>
        <w:spacing w:before="100" w:beforeAutospacing="1" w:after="100" w:afterAutospacing="1"/>
        <w:jc w:val="both"/>
        <w:rPr>
          <w:sz w:val="26"/>
          <w:szCs w:val="26"/>
        </w:rPr>
      </w:pPr>
      <w:r w:rsidRPr="008F25C8">
        <w:rPr>
          <w:sz w:val="26"/>
          <w:szCs w:val="26"/>
        </w:rPr>
        <w:t>Срок действия данного соглашения: до непосредственного предоставления Услуги, после чего персональные данные подлежат уничтожению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62"/>
        <w:gridCol w:w="2563"/>
        <w:gridCol w:w="2563"/>
      </w:tblGrid>
      <w:tr w:rsidR="00C650FF" w:rsidRPr="008F25C8" w:rsidTr="00D37AC7">
        <w:trPr>
          <w:jc w:val="center"/>
        </w:trPr>
        <w:tc>
          <w:tcPr>
            <w:tcW w:w="0" w:type="auto"/>
            <w:noWrap/>
          </w:tcPr>
          <w:p w:rsidR="00C650FF" w:rsidRPr="008F25C8" w:rsidRDefault="00C650FF" w:rsidP="00D37AC7">
            <w:pPr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Согласие получил____________________</w:t>
            </w:r>
            <w:r w:rsidRPr="008F25C8">
              <w:rPr>
                <w:sz w:val="26"/>
                <w:szCs w:val="26"/>
              </w:rPr>
              <w:br/>
              <w:t xml:space="preserve">                                         </w:t>
            </w:r>
            <w:r w:rsidRPr="008F25C8">
              <w:rPr>
                <w:sz w:val="26"/>
                <w:szCs w:val="26"/>
                <w:vertAlign w:val="superscript"/>
              </w:rPr>
              <w:t xml:space="preserve">Ф.И.О. оператора </w:t>
            </w:r>
          </w:p>
        </w:tc>
        <w:tc>
          <w:tcPr>
            <w:tcW w:w="0" w:type="auto"/>
          </w:tcPr>
          <w:p w:rsidR="00C650FF" w:rsidRPr="008F25C8" w:rsidRDefault="00C650FF" w:rsidP="00D37AC7">
            <w:pPr>
              <w:jc w:val="center"/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___________________</w:t>
            </w:r>
            <w:r w:rsidRPr="008F25C8">
              <w:rPr>
                <w:sz w:val="26"/>
                <w:szCs w:val="26"/>
              </w:rPr>
              <w:br/>
            </w:r>
            <w:r w:rsidRPr="008F25C8">
              <w:rPr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0" w:type="auto"/>
            <w:noWrap/>
          </w:tcPr>
          <w:p w:rsidR="00C650FF" w:rsidRPr="008F25C8" w:rsidRDefault="00C650FF" w:rsidP="00D37AC7">
            <w:pPr>
              <w:jc w:val="center"/>
              <w:rPr>
                <w:sz w:val="26"/>
                <w:szCs w:val="26"/>
              </w:rPr>
            </w:pPr>
            <w:r w:rsidRPr="008F25C8">
              <w:rPr>
                <w:sz w:val="26"/>
                <w:szCs w:val="26"/>
              </w:rPr>
              <w:t>___________________</w:t>
            </w:r>
            <w:r w:rsidRPr="008F25C8">
              <w:rPr>
                <w:sz w:val="26"/>
                <w:szCs w:val="26"/>
              </w:rPr>
              <w:br/>
              <w:t>Подпись оператора</w:t>
            </w:r>
            <w:r w:rsidRPr="008F25C8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</w:p>
    <w:p w:rsidR="00C650FF" w:rsidRPr="008F25C8" w:rsidRDefault="00C650FF" w:rsidP="00E57AD2">
      <w:pPr>
        <w:widowControl w:val="0"/>
        <w:jc w:val="both"/>
        <w:rPr>
          <w:sz w:val="26"/>
          <w:szCs w:val="26"/>
        </w:rPr>
      </w:pPr>
    </w:p>
    <w:p w:rsidR="00C650FF" w:rsidRPr="008F25C8" w:rsidRDefault="00C650FF" w:rsidP="00E57AD2">
      <w:pPr>
        <w:spacing w:line="280" w:lineRule="exact"/>
        <w:rPr>
          <w:color w:val="000000"/>
          <w:sz w:val="26"/>
          <w:szCs w:val="26"/>
        </w:rPr>
      </w:pPr>
      <w:r w:rsidRPr="008F25C8">
        <w:rPr>
          <w:sz w:val="26"/>
          <w:szCs w:val="26"/>
        </w:rPr>
        <w:t xml:space="preserve">Дата подачи заявления:              </w:t>
      </w:r>
      <w:r>
        <w:rPr>
          <w:sz w:val="26"/>
          <w:szCs w:val="26"/>
        </w:rPr>
        <w:t xml:space="preserve">                          «______</w:t>
      </w:r>
      <w:r w:rsidRPr="008F25C8">
        <w:rPr>
          <w:sz w:val="26"/>
          <w:szCs w:val="26"/>
        </w:rPr>
        <w:t>»_________ 20___ г.</w:t>
      </w: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9B0B3C">
      <w:pPr>
        <w:widowControl w:val="0"/>
        <w:ind w:left="5670"/>
        <w:outlineLvl w:val="1"/>
        <w:rPr>
          <w:sz w:val="26"/>
          <w:szCs w:val="26"/>
        </w:rPr>
      </w:pPr>
      <w:r w:rsidRPr="008F25C8">
        <w:rPr>
          <w:sz w:val="26"/>
          <w:szCs w:val="26"/>
        </w:rPr>
        <w:br w:type="page"/>
      </w:r>
      <w:r>
        <w:rPr>
          <w:sz w:val="26"/>
          <w:szCs w:val="26"/>
        </w:rPr>
        <w:t>Приложение  3 к а</w:t>
      </w:r>
      <w:r w:rsidRPr="008F25C8">
        <w:rPr>
          <w:sz w:val="26"/>
          <w:szCs w:val="26"/>
        </w:rPr>
        <w:t>дминистративному регламенту предоставления муниципальной услуги «Предоставление путевок и направлений в места отдыха детей в каникулярное время»</w:t>
      </w:r>
    </w:p>
    <w:p w:rsidR="00C650FF" w:rsidRPr="008F25C8" w:rsidRDefault="00C650FF" w:rsidP="00E57AD2">
      <w:pPr>
        <w:spacing w:line="280" w:lineRule="exact"/>
        <w:jc w:val="right"/>
        <w:rPr>
          <w:sz w:val="26"/>
          <w:szCs w:val="26"/>
        </w:rPr>
      </w:pPr>
    </w:p>
    <w:p w:rsidR="00C650FF" w:rsidRPr="008F25C8" w:rsidRDefault="00C650FF" w:rsidP="00E57AD2">
      <w:pPr>
        <w:spacing w:line="280" w:lineRule="exact"/>
        <w:jc w:val="right"/>
        <w:rPr>
          <w:sz w:val="26"/>
          <w:szCs w:val="26"/>
        </w:rPr>
      </w:pPr>
    </w:p>
    <w:p w:rsidR="00C650FF" w:rsidRPr="008F25C8" w:rsidRDefault="00C650FF" w:rsidP="00E57AD2">
      <w:pPr>
        <w:widowControl w:val="0"/>
        <w:jc w:val="center"/>
        <w:rPr>
          <w:caps/>
          <w:sz w:val="26"/>
          <w:szCs w:val="26"/>
        </w:rPr>
      </w:pPr>
      <w:r w:rsidRPr="008F25C8">
        <w:rPr>
          <w:caps/>
          <w:sz w:val="26"/>
          <w:szCs w:val="26"/>
        </w:rPr>
        <w:t>Блок-схема</w:t>
      </w:r>
    </w:p>
    <w:p w:rsidR="00C650FF" w:rsidRPr="008F25C8" w:rsidRDefault="00C650FF" w:rsidP="00E57AD2">
      <w:pPr>
        <w:widowControl w:val="0"/>
        <w:jc w:val="center"/>
        <w:rPr>
          <w:sz w:val="26"/>
          <w:szCs w:val="26"/>
        </w:rPr>
      </w:pPr>
      <w:r w:rsidRPr="008F25C8">
        <w:rPr>
          <w:sz w:val="26"/>
          <w:szCs w:val="26"/>
        </w:rPr>
        <w:t>предоставления муниципальной услуги «Предоставление путевок и направлений в места отдыха детей в каникулярное время»</w:t>
      </w: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900F19" w:rsidP="00E57AD2">
      <w:pPr>
        <w:rPr>
          <w:sz w:val="26"/>
          <w:szCs w:val="26"/>
        </w:rPr>
      </w:pPr>
      <w:r w:rsidRPr="00900F19">
        <w:rPr>
          <w:noProof/>
        </w:rPr>
        <w:pict>
          <v:rect id="_x0000_s1029" style="position:absolute;margin-left:52.85pt;margin-top:381.35pt;width:393pt;height:57.75pt;z-index:251658240">
            <v:textbox>
              <w:txbxContent>
                <w:p w:rsidR="00C650FF" w:rsidRPr="00A95269" w:rsidRDefault="00C650FF" w:rsidP="00E57AD2">
                  <w:pPr>
                    <w:jc w:val="center"/>
                  </w:pPr>
                  <w:r>
                    <w:t xml:space="preserve">Предоставление (выдача) заявителю </w:t>
                  </w:r>
                  <w:r w:rsidRPr="00A54BFB">
                    <w:t>путевок и направлений в места отдыха детей в каникулярное время</w:t>
                  </w:r>
                  <w:r w:rsidRPr="00A54BFB" w:rsidDel="00A54BFB">
                    <w:t xml:space="preserve"> </w:t>
                  </w:r>
                  <w:r>
                    <w:t xml:space="preserve">или направление </w:t>
                  </w:r>
                  <w:r w:rsidRPr="00CC074D">
                    <w:t>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6.1pt;margin-top:355.1pt;width:0;height:17.25pt;z-index:251664384" o:connectortype="straight">
            <v:stroke endarrow="block"/>
          </v:shape>
        </w:pict>
      </w:r>
      <w:r w:rsidRPr="00900F19">
        <w:rPr>
          <w:noProof/>
        </w:rPr>
        <w:pict>
          <v:shape id="_x0000_s1031" type="#_x0000_t32" style="position:absolute;margin-left:363.35pt;margin-top:355.1pt;width:0;height:17.25pt;z-index:251667456" o:connectortype="straight">
            <v:stroke endarrow="block"/>
          </v:shape>
        </w:pict>
      </w:r>
      <w:r w:rsidRPr="00900F19">
        <w:rPr>
          <w:noProof/>
        </w:rPr>
        <w:pict>
          <v:rect id="_x0000_s1032" style="position:absolute;margin-left:275.6pt;margin-top:291.35pt;width:170.25pt;height:63.75pt;z-index:251657216">
            <v:textbox>
              <w:txbxContent>
                <w:p w:rsidR="00C650FF" w:rsidRPr="00B145F1" w:rsidRDefault="00C650FF" w:rsidP="00E57AD2">
                  <w:pPr>
                    <w:jc w:val="center"/>
                  </w:pPr>
                  <w:r w:rsidRPr="00B145F1">
                    <w:t>Подготовка проекта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rect id="_x0000_s1033" style="position:absolute;margin-left:49.1pt;margin-top:291.35pt;width:170.25pt;height:63.75pt;z-index:251656192">
            <v:textbox>
              <w:txbxContent>
                <w:p w:rsidR="00C650FF" w:rsidRPr="00B145F1" w:rsidRDefault="00C650FF" w:rsidP="00E57AD2">
                  <w:pPr>
                    <w:jc w:val="center"/>
                  </w:pPr>
                  <w:r w:rsidRPr="00B145F1">
                    <w:t xml:space="preserve">Подготовка проекта решения о предоставлении муниципальной услуги 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shape id="_x0000_s1034" type="#_x0000_t32" style="position:absolute;margin-left:363.35pt;margin-top:274.1pt;width:0;height:17.25pt;z-index:251665408" o:connectortype="straight">
            <v:stroke endarrow="block"/>
          </v:shape>
        </w:pict>
      </w:r>
      <w:r w:rsidRPr="00900F19">
        <w:rPr>
          <w:noProof/>
        </w:rPr>
        <w:pict>
          <v:shape id="_x0000_s1035" type="#_x0000_t32" style="position:absolute;margin-left:139.85pt;margin-top:268.85pt;width:0;height:17.25pt;z-index:251663360" o:connectortype="straight">
            <v:stroke endarrow="block"/>
          </v:shape>
        </w:pict>
      </w:r>
      <w:r w:rsidRPr="00900F19">
        <w:rPr>
          <w:noProof/>
        </w:rPr>
        <w:pict>
          <v:shape id="_x0000_s1036" type="#_x0000_t32" style="position:absolute;margin-left:357.35pt;margin-top:197.6pt;width:0;height:17.25pt;z-index:251662336" o:connectortype="straight">
            <v:stroke endarrow="block"/>
          </v:shape>
        </w:pict>
      </w:r>
      <w:r w:rsidRPr="00900F19">
        <w:rPr>
          <w:noProof/>
        </w:rPr>
        <w:pict>
          <v:shape id="_x0000_s1037" type="#_x0000_t32" style="position:absolute;margin-left:139.85pt;margin-top:193.85pt;width:0;height:17.25pt;z-index:251661312" o:connectortype="straight">
            <v:stroke endarrow="block"/>
          </v:shape>
        </w:pict>
      </w:r>
      <w:r w:rsidRPr="00900F19">
        <w:rPr>
          <w:noProof/>
        </w:rPr>
        <w:pict>
          <v:shape id="_x0000_s1038" type="#_x0000_t32" style="position:absolute;margin-left:357.35pt;margin-top:105.35pt;width:0;height:17.25pt;z-index:251666432" o:connectortype="straight">
            <v:stroke endarrow="block"/>
          </v:shape>
        </w:pict>
      </w:r>
      <w:r w:rsidRPr="00900F19">
        <w:rPr>
          <w:noProof/>
        </w:rPr>
        <w:pict>
          <v:shape id="_x0000_s1039" type="#_x0000_t32" style="position:absolute;margin-left:139.85pt;margin-top:106.1pt;width:0;height:17.25pt;z-index:251660288" o:connectortype="straight">
            <v:stroke endarrow="block"/>
          </v:shape>
        </w:pict>
      </w:r>
      <w:r w:rsidRPr="00900F19">
        <w:rPr>
          <w:noProof/>
        </w:rPr>
        <w:pict>
          <v:shape id="_x0000_s1040" type="#_x0000_t32" style="position:absolute;margin-left:257.6pt;margin-top:46.1pt;width:0;height:17.25pt;z-index:251659264" o:connectortype="straight">
            <v:stroke endarrow="block"/>
          </v:shape>
        </w:pict>
      </w:r>
      <w:r w:rsidRPr="00900F19">
        <w:rPr>
          <w:noProof/>
        </w:rPr>
        <w:pict>
          <v:rect id="_x0000_s1041" style="position:absolute;margin-left:49.1pt;margin-top:63.35pt;width:393pt;height:42pt;z-index:251652096">
            <v:textbox>
              <w:txbxContent>
                <w:p w:rsidR="00C650FF" w:rsidRPr="00A95269" w:rsidRDefault="00C650FF" w:rsidP="00E57AD2">
                  <w:pPr>
                    <w:jc w:val="center"/>
                  </w:pPr>
                  <w:r w:rsidRPr="00A95269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rect id="_x0000_s1042" style="position:absolute;margin-left:49.1pt;margin-top:214.85pt;width:393pt;height:54pt;z-index:251655168">
            <v:textbox>
              <w:txbxContent>
                <w:p w:rsidR="00C650FF" w:rsidRPr="00A95269" w:rsidRDefault="00C650FF" w:rsidP="00E57AD2">
                  <w:pPr>
                    <w:jc w:val="center"/>
                  </w:pPr>
                  <w:r w:rsidRPr="00A95269">
                    <w:t>Рассмотрение документов, необходимых для предоставления муниципальной услуги (при необходимости направление</w:t>
                  </w:r>
                </w:p>
                <w:p w:rsidR="00C650FF" w:rsidRPr="00A95269" w:rsidRDefault="00C650FF" w:rsidP="00E57AD2">
                  <w:pPr>
                    <w:jc w:val="center"/>
                  </w:pPr>
                  <w:r w:rsidRPr="00A95269">
                    <w:t>межведомственных запросов)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rect id="_x0000_s1043" style="position:absolute;margin-left:271.85pt;margin-top:123.35pt;width:170.25pt;height:70.5pt;z-index:251654144">
            <v:textbox>
              <w:txbxContent>
                <w:p w:rsidR="00C650FF" w:rsidRPr="00A95269" w:rsidRDefault="00C650FF" w:rsidP="00E57AD2">
                  <w:pPr>
                    <w:jc w:val="center"/>
                  </w:pPr>
                  <w:r w:rsidRPr="00A95269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rect id="_x0000_s1044" style="position:absolute;margin-left:49.1pt;margin-top:123.35pt;width:165.75pt;height:70.5pt;z-index:251653120">
            <v:textbox>
              <w:txbxContent>
                <w:p w:rsidR="00C650FF" w:rsidRPr="00A95269" w:rsidRDefault="00C650FF" w:rsidP="00E57AD2">
                  <w:pPr>
                    <w:jc w:val="center"/>
                  </w:pPr>
                  <w:r w:rsidRPr="00A95269">
                    <w:t>Регистрация заявления</w:t>
                  </w:r>
                </w:p>
                <w:p w:rsidR="00C650FF" w:rsidRPr="00A95269" w:rsidRDefault="00C650FF" w:rsidP="00E57AD2">
                  <w:pPr>
                    <w:jc w:val="center"/>
                  </w:pPr>
                  <w:r w:rsidRPr="00A95269">
                    <w:t>и документов, необходимых</w:t>
                  </w:r>
                </w:p>
                <w:p w:rsidR="00C650FF" w:rsidRPr="00A95269" w:rsidRDefault="00C650FF" w:rsidP="00E57AD2">
                  <w:pPr>
                    <w:jc w:val="center"/>
                  </w:pPr>
                  <w:r w:rsidRPr="00A95269">
                    <w:t>для предоставления муниципальной услуги</w:t>
                  </w:r>
                </w:p>
              </w:txbxContent>
            </v:textbox>
          </v:rect>
        </w:pict>
      </w:r>
      <w:r w:rsidRPr="00900F19">
        <w:rPr>
          <w:noProof/>
        </w:rPr>
        <w:pict>
          <v:rect id="_x0000_s1045" style="position:absolute;margin-left:49.1pt;margin-top:4.1pt;width:393pt;height:42pt;z-index:251651072">
            <v:textbox>
              <w:txbxContent>
                <w:p w:rsidR="00C650FF" w:rsidRPr="00A95269" w:rsidRDefault="00C650FF" w:rsidP="00E57AD2">
                  <w:pPr>
                    <w:jc w:val="center"/>
                  </w:pPr>
                  <w:r w:rsidRPr="00A95269">
                    <w:t>Прием заявления на предоставление муниципальной услуги</w:t>
                  </w:r>
                </w:p>
                <w:p w:rsidR="00C650FF" w:rsidRPr="00A95269" w:rsidRDefault="00C650FF" w:rsidP="00E57AD2">
                  <w:pPr>
                    <w:jc w:val="center"/>
                  </w:pPr>
                  <w:r w:rsidRPr="00A95269">
                    <w:t>и документов</w:t>
                  </w:r>
                </w:p>
              </w:txbxContent>
            </v:textbox>
          </v:rect>
        </w:pict>
      </w: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E57AD2">
      <w:pPr>
        <w:rPr>
          <w:sz w:val="26"/>
          <w:szCs w:val="26"/>
        </w:rPr>
      </w:pPr>
    </w:p>
    <w:p w:rsidR="00C650FF" w:rsidRPr="008F25C8" w:rsidRDefault="00C650FF" w:rsidP="00C172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C650FF" w:rsidRPr="008F25C8" w:rsidSect="009169CE">
      <w:footerReference w:type="default" r:id="rId3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2F" w:rsidRDefault="00C97B2F">
      <w:r>
        <w:separator/>
      </w:r>
    </w:p>
  </w:endnote>
  <w:endnote w:type="continuationSeparator" w:id="1">
    <w:p w:rsidR="00C97B2F" w:rsidRDefault="00C9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FF" w:rsidRDefault="00C650F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2F" w:rsidRDefault="00C97B2F">
      <w:r>
        <w:separator/>
      </w:r>
    </w:p>
  </w:footnote>
  <w:footnote w:type="continuationSeparator" w:id="1">
    <w:p w:rsidR="00C97B2F" w:rsidRDefault="00C97B2F">
      <w:r>
        <w:continuationSeparator/>
      </w:r>
    </w:p>
  </w:footnote>
  <w:footnote w:id="2">
    <w:p w:rsidR="00C650FF" w:rsidRDefault="00C650FF" w:rsidP="00E57AD2">
      <w:pPr>
        <w:pStyle w:val="afd"/>
      </w:pPr>
      <w:r>
        <w:rPr>
          <w:rStyle w:val="aff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3">
    <w:p w:rsidR="00C650FF" w:rsidRDefault="00C650FF" w:rsidP="00E57AD2">
      <w:pPr>
        <w:pStyle w:val="afd"/>
        <w:jc w:val="both"/>
      </w:pPr>
      <w:r w:rsidRPr="000E0524">
        <w:rPr>
          <w:rStyle w:val="aff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6D32556"/>
    <w:multiLevelType w:val="hybridMultilevel"/>
    <w:tmpl w:val="38DE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8761E33"/>
    <w:multiLevelType w:val="hybridMultilevel"/>
    <w:tmpl w:val="74E0410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0CF1"/>
    <w:rsid w:val="000862DA"/>
    <w:rsid w:val="0008784B"/>
    <w:rsid w:val="00094CAA"/>
    <w:rsid w:val="000B7460"/>
    <w:rsid w:val="000E0524"/>
    <w:rsid w:val="000E7599"/>
    <w:rsid w:val="000F277A"/>
    <w:rsid w:val="00110F47"/>
    <w:rsid w:val="001440AA"/>
    <w:rsid w:val="00146483"/>
    <w:rsid w:val="0017379C"/>
    <w:rsid w:val="00177A34"/>
    <w:rsid w:val="001B4AF4"/>
    <w:rsid w:val="001C35EE"/>
    <w:rsid w:val="001D02CD"/>
    <w:rsid w:val="001E76C4"/>
    <w:rsid w:val="00207A6E"/>
    <w:rsid w:val="00233EE6"/>
    <w:rsid w:val="0023671B"/>
    <w:rsid w:val="002916C3"/>
    <w:rsid w:val="002B5F8B"/>
    <w:rsid w:val="002B6892"/>
    <w:rsid w:val="002C37BB"/>
    <w:rsid w:val="002E2268"/>
    <w:rsid w:val="002F24FF"/>
    <w:rsid w:val="00315606"/>
    <w:rsid w:val="00335247"/>
    <w:rsid w:val="00344940"/>
    <w:rsid w:val="00353A64"/>
    <w:rsid w:val="00362363"/>
    <w:rsid w:val="003672D5"/>
    <w:rsid w:val="003677C3"/>
    <w:rsid w:val="0037661D"/>
    <w:rsid w:val="003877E3"/>
    <w:rsid w:val="003964CD"/>
    <w:rsid w:val="003A12E4"/>
    <w:rsid w:val="003A6C5A"/>
    <w:rsid w:val="003F1602"/>
    <w:rsid w:val="004374A9"/>
    <w:rsid w:val="00437DF3"/>
    <w:rsid w:val="00460F8D"/>
    <w:rsid w:val="004631D1"/>
    <w:rsid w:val="00470FB3"/>
    <w:rsid w:val="00476875"/>
    <w:rsid w:val="00482A25"/>
    <w:rsid w:val="00495CB6"/>
    <w:rsid w:val="00502F9B"/>
    <w:rsid w:val="00503652"/>
    <w:rsid w:val="00536FED"/>
    <w:rsid w:val="0056378E"/>
    <w:rsid w:val="00587E7B"/>
    <w:rsid w:val="005B7C2C"/>
    <w:rsid w:val="005C23E4"/>
    <w:rsid w:val="005D7990"/>
    <w:rsid w:val="005E30A0"/>
    <w:rsid w:val="005E4D36"/>
    <w:rsid w:val="005F018D"/>
    <w:rsid w:val="005F06EF"/>
    <w:rsid w:val="005F5F49"/>
    <w:rsid w:val="00614B35"/>
    <w:rsid w:val="006155F3"/>
    <w:rsid w:val="00622D11"/>
    <w:rsid w:val="00623C61"/>
    <w:rsid w:val="00637B08"/>
    <w:rsid w:val="00645A65"/>
    <w:rsid w:val="0066385D"/>
    <w:rsid w:val="0066436B"/>
    <w:rsid w:val="00665707"/>
    <w:rsid w:val="00693FF9"/>
    <w:rsid w:val="006972B2"/>
    <w:rsid w:val="006B4A82"/>
    <w:rsid w:val="006E04AE"/>
    <w:rsid w:val="00700E51"/>
    <w:rsid w:val="00711EFC"/>
    <w:rsid w:val="00735F29"/>
    <w:rsid w:val="0074738E"/>
    <w:rsid w:val="00771841"/>
    <w:rsid w:val="007747D2"/>
    <w:rsid w:val="0078616F"/>
    <w:rsid w:val="00795804"/>
    <w:rsid w:val="00797907"/>
    <w:rsid w:val="007A4891"/>
    <w:rsid w:val="007A5325"/>
    <w:rsid w:val="007A53F9"/>
    <w:rsid w:val="007B450C"/>
    <w:rsid w:val="007C50CD"/>
    <w:rsid w:val="007E4ADC"/>
    <w:rsid w:val="007F2063"/>
    <w:rsid w:val="00800D5C"/>
    <w:rsid w:val="008014AA"/>
    <w:rsid w:val="0081735F"/>
    <w:rsid w:val="00817ACA"/>
    <w:rsid w:val="00826A2B"/>
    <w:rsid w:val="00847C5E"/>
    <w:rsid w:val="0085170F"/>
    <w:rsid w:val="008560C0"/>
    <w:rsid w:val="00864763"/>
    <w:rsid w:val="00867A3D"/>
    <w:rsid w:val="00882FFE"/>
    <w:rsid w:val="008945FE"/>
    <w:rsid w:val="008A0819"/>
    <w:rsid w:val="008A4EA0"/>
    <w:rsid w:val="008A57F8"/>
    <w:rsid w:val="008B1016"/>
    <w:rsid w:val="008C5549"/>
    <w:rsid w:val="008D16CB"/>
    <w:rsid w:val="008F25C8"/>
    <w:rsid w:val="00900F19"/>
    <w:rsid w:val="00902976"/>
    <w:rsid w:val="0091273F"/>
    <w:rsid w:val="009169CE"/>
    <w:rsid w:val="00997F4C"/>
    <w:rsid w:val="009B0B3C"/>
    <w:rsid w:val="009E400D"/>
    <w:rsid w:val="00A00D5F"/>
    <w:rsid w:val="00A14B43"/>
    <w:rsid w:val="00A54BFB"/>
    <w:rsid w:val="00A603EE"/>
    <w:rsid w:val="00A608B1"/>
    <w:rsid w:val="00A620D4"/>
    <w:rsid w:val="00A64512"/>
    <w:rsid w:val="00A83984"/>
    <w:rsid w:val="00A938F9"/>
    <w:rsid w:val="00A95269"/>
    <w:rsid w:val="00A95E91"/>
    <w:rsid w:val="00AA74EC"/>
    <w:rsid w:val="00AB29B4"/>
    <w:rsid w:val="00AB54BB"/>
    <w:rsid w:val="00AE33E9"/>
    <w:rsid w:val="00AE4200"/>
    <w:rsid w:val="00B003D5"/>
    <w:rsid w:val="00B03760"/>
    <w:rsid w:val="00B05B7D"/>
    <w:rsid w:val="00B1278C"/>
    <w:rsid w:val="00B145F1"/>
    <w:rsid w:val="00B2643F"/>
    <w:rsid w:val="00B2676C"/>
    <w:rsid w:val="00B34762"/>
    <w:rsid w:val="00B407C9"/>
    <w:rsid w:val="00B634B5"/>
    <w:rsid w:val="00B74C4F"/>
    <w:rsid w:val="00B96611"/>
    <w:rsid w:val="00BA79C4"/>
    <w:rsid w:val="00BB0CD5"/>
    <w:rsid w:val="00BB65D7"/>
    <w:rsid w:val="00BB6EA3"/>
    <w:rsid w:val="00BD27DF"/>
    <w:rsid w:val="00BD396E"/>
    <w:rsid w:val="00BE1A89"/>
    <w:rsid w:val="00BF1848"/>
    <w:rsid w:val="00C0207A"/>
    <w:rsid w:val="00C1459E"/>
    <w:rsid w:val="00C172B5"/>
    <w:rsid w:val="00C37A45"/>
    <w:rsid w:val="00C45FE1"/>
    <w:rsid w:val="00C47AE7"/>
    <w:rsid w:val="00C650FF"/>
    <w:rsid w:val="00C716B4"/>
    <w:rsid w:val="00C80448"/>
    <w:rsid w:val="00C92299"/>
    <w:rsid w:val="00C97B2F"/>
    <w:rsid w:val="00CA35A3"/>
    <w:rsid w:val="00CA47F4"/>
    <w:rsid w:val="00CB5317"/>
    <w:rsid w:val="00CC074D"/>
    <w:rsid w:val="00CF7A31"/>
    <w:rsid w:val="00D319F7"/>
    <w:rsid w:val="00D378D7"/>
    <w:rsid w:val="00D37AC7"/>
    <w:rsid w:val="00D416E4"/>
    <w:rsid w:val="00D57660"/>
    <w:rsid w:val="00D61837"/>
    <w:rsid w:val="00D64E98"/>
    <w:rsid w:val="00D96B01"/>
    <w:rsid w:val="00DA6C4A"/>
    <w:rsid w:val="00DA752B"/>
    <w:rsid w:val="00DA7D30"/>
    <w:rsid w:val="00DB0B49"/>
    <w:rsid w:val="00DD7FA4"/>
    <w:rsid w:val="00E10E49"/>
    <w:rsid w:val="00E13B79"/>
    <w:rsid w:val="00E1550E"/>
    <w:rsid w:val="00E41F73"/>
    <w:rsid w:val="00E4603E"/>
    <w:rsid w:val="00E528C3"/>
    <w:rsid w:val="00E55D54"/>
    <w:rsid w:val="00E57AD2"/>
    <w:rsid w:val="00E73980"/>
    <w:rsid w:val="00E823B9"/>
    <w:rsid w:val="00EB54EA"/>
    <w:rsid w:val="00EC3895"/>
    <w:rsid w:val="00ED14FE"/>
    <w:rsid w:val="00ED31C7"/>
    <w:rsid w:val="00EF5E2B"/>
    <w:rsid w:val="00F20622"/>
    <w:rsid w:val="00F4639B"/>
    <w:rsid w:val="00F66E67"/>
    <w:rsid w:val="00F7644E"/>
    <w:rsid w:val="00F8128F"/>
    <w:rsid w:val="00F87F8F"/>
    <w:rsid w:val="00FB341C"/>
    <w:rsid w:val="00FC1030"/>
    <w:rsid w:val="00FC7A96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lang w:val="ru-RU" w:eastAsia="ru-RU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character" w:customStyle="1" w:styleId="6">
    <w:name w:val="Знак Знак6"/>
    <w:uiPriority w:val="99"/>
    <w:rsid w:val="00E57AD2"/>
    <w:rPr>
      <w:sz w:val="28"/>
    </w:rPr>
  </w:style>
  <w:style w:type="paragraph" w:customStyle="1" w:styleId="af">
    <w:name w:val="Приложение"/>
    <w:basedOn w:val="a4"/>
    <w:uiPriority w:val="99"/>
    <w:rsid w:val="00E57AD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uiPriority w:val="99"/>
    <w:rsid w:val="00E57AD2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uiPriority w:val="99"/>
    <w:locked/>
    <w:rsid w:val="00E57AD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uiPriority w:val="99"/>
    <w:semiHidden/>
    <w:locked/>
    <w:rsid w:val="00B96611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locked/>
    <w:rsid w:val="00E57AD2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E57AD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locked/>
    <w:rsid w:val="00E57AD2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E57AD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af6">
    <w:name w:val="annotation reference"/>
    <w:basedOn w:val="a0"/>
    <w:uiPriority w:val="99"/>
    <w:locked/>
    <w:rsid w:val="00E57AD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locked/>
    <w:rsid w:val="00E57AD2"/>
    <w:rPr>
      <w:sz w:val="20"/>
      <w:szCs w:val="20"/>
    </w:rPr>
  </w:style>
  <w:style w:type="character" w:customStyle="1" w:styleId="CommentTextChar">
    <w:name w:val="Comment Text Char"/>
    <w:basedOn w:val="a0"/>
    <w:link w:val="af7"/>
    <w:uiPriority w:val="99"/>
    <w:semiHidden/>
    <w:locked/>
    <w:rsid w:val="00B96611"/>
    <w:rPr>
      <w:rFonts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57AD2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locked/>
    <w:rsid w:val="00E57AD2"/>
    <w:rPr>
      <w:b/>
    </w:rPr>
  </w:style>
  <w:style w:type="character" w:customStyle="1" w:styleId="CommentSubjectChar">
    <w:name w:val="Comment Subject Char"/>
    <w:basedOn w:val="af8"/>
    <w:link w:val="af9"/>
    <w:uiPriority w:val="99"/>
    <w:semiHidden/>
    <w:locked/>
    <w:rsid w:val="00B96611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locked/>
    <w:rsid w:val="00E57AD2"/>
    <w:rPr>
      <w:b/>
      <w:lang w:val="ru-RU" w:eastAsia="ru-RU"/>
    </w:rPr>
  </w:style>
  <w:style w:type="paragraph" w:styleId="afb">
    <w:name w:val="Balloon Text"/>
    <w:basedOn w:val="a"/>
    <w:link w:val="afc"/>
    <w:uiPriority w:val="99"/>
    <w:locked/>
    <w:rsid w:val="00E57A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b"/>
    <w:uiPriority w:val="99"/>
    <w:semiHidden/>
    <w:locked/>
    <w:rsid w:val="00B96611"/>
    <w:rPr>
      <w:rFonts w:cs="Times New Roman"/>
      <w:sz w:val="2"/>
    </w:rPr>
  </w:style>
  <w:style w:type="character" w:customStyle="1" w:styleId="afc">
    <w:name w:val="Текст выноски Знак"/>
    <w:link w:val="afb"/>
    <w:uiPriority w:val="99"/>
    <w:locked/>
    <w:rsid w:val="00E57AD2"/>
    <w:rPr>
      <w:rFonts w:ascii="Tahoma" w:hAnsi="Tahoma"/>
      <w:sz w:val="16"/>
      <w:lang w:val="ru-RU" w:eastAsia="ru-RU"/>
    </w:rPr>
  </w:style>
  <w:style w:type="paragraph" w:styleId="afd">
    <w:name w:val="footnote text"/>
    <w:basedOn w:val="a"/>
    <w:link w:val="afe"/>
    <w:uiPriority w:val="99"/>
    <w:locked/>
    <w:rsid w:val="00E57AD2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a0"/>
    <w:link w:val="afd"/>
    <w:uiPriority w:val="99"/>
    <w:semiHidden/>
    <w:locked/>
    <w:rsid w:val="00B96611"/>
    <w:rPr>
      <w:rFonts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locked/>
    <w:rsid w:val="00E57AD2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locked/>
    <w:rsid w:val="00E57AD2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E57A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Рецензия1"/>
    <w:hidden/>
    <w:uiPriority w:val="99"/>
    <w:rsid w:val="00E57AD2"/>
    <w:rPr>
      <w:sz w:val="28"/>
      <w:szCs w:val="20"/>
    </w:rPr>
  </w:style>
  <w:style w:type="table" w:styleId="aff0">
    <w:name w:val="Table Grid"/>
    <w:basedOn w:val="a1"/>
    <w:uiPriority w:val="99"/>
    <w:locked/>
    <w:rsid w:val="00E57AD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locked/>
    <w:rsid w:val="00E57A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B96611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57AD2"/>
    <w:rPr>
      <w:rFonts w:cs="Times New Roman"/>
      <w:lang w:val="ru-RU" w:eastAsia="ru-RU" w:bidi="ar-SA"/>
    </w:rPr>
  </w:style>
  <w:style w:type="paragraph" w:customStyle="1" w:styleId="15">
    <w:name w:val="Знак1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1">
    <w:name w:val="Знак Знак"/>
    <w:uiPriority w:val="99"/>
    <w:rsid w:val="00E57AD2"/>
    <w:rPr>
      <w:sz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E57AD2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E57A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hyperlink" Target="mailto:aspa-schkola@yandex.ru" TargetMode="External"/><Relationship Id="rId26" Type="http://schemas.openxmlformats.org/officeDocument/2006/relationships/hyperlink" Target="mailto:shkola-lomovskaya@y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shkola.ru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://ush.3dn.ru" TargetMode="External"/><Relationship Id="rId25" Type="http://schemas.openxmlformats.org/officeDocument/2006/relationships/hyperlink" Target="http://voskresensk-school.edusite.ru" TargetMode="External"/><Relationship Id="rId33" Type="http://schemas.openxmlformats.org/officeDocument/2006/relationships/hyperlink" Target="http://ddtuinsk.ucoz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h11@mail.ru" TargetMode="External"/><Relationship Id="rId20" Type="http://schemas.openxmlformats.org/officeDocument/2006/relationships/hyperlink" Target="mailto:sudaschool@narod.ru" TargetMode="External"/><Relationship Id="rId29" Type="http://schemas.openxmlformats.org/officeDocument/2006/relationships/hyperlink" Target="http://vsypschool.uco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nsk@list.ru" TargetMode="External"/><Relationship Id="rId24" Type="http://schemas.openxmlformats.org/officeDocument/2006/relationships/hyperlink" Target="mailto:Voskresenskshool@mail.ru" TargetMode="External"/><Relationship Id="rId32" Type="http://schemas.openxmlformats.org/officeDocument/2006/relationships/hyperlink" Target="mailto:Uinsk.dd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23" Type="http://schemas.openxmlformats.org/officeDocument/2006/relationships/hyperlink" Target="http://chaik.ucoz.ru" TargetMode="External"/><Relationship Id="rId28" Type="http://schemas.openxmlformats.org/officeDocument/2006/relationships/hyperlink" Target="mailto:vsy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http://aspaschool.ru" TargetMode="External"/><Relationship Id="rId31" Type="http://schemas.openxmlformats.org/officeDocument/2006/relationships/hyperlink" Target="http://nsypschool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Relationship Id="rId22" Type="http://schemas.openxmlformats.org/officeDocument/2006/relationships/hyperlink" Target="mailto:chaikashkola@mail.ru" TargetMode="External"/><Relationship Id="rId27" Type="http://schemas.openxmlformats.org/officeDocument/2006/relationships/hyperlink" Target="http://lomschool.3dn.ru" TargetMode="External"/><Relationship Id="rId30" Type="http://schemas.openxmlformats.org/officeDocument/2006/relationships/hyperlink" Target="mailto:nsyp@y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8108</Words>
  <Characters>46218</Characters>
  <Application>Microsoft Office Word</Application>
  <DocSecurity>0</DocSecurity>
  <Lines>385</Lines>
  <Paragraphs>108</Paragraphs>
  <ScaleCrop>false</ScaleCrop>
  <Company>CROC Inc.</Company>
  <LinksUpToDate>false</LinksUpToDate>
  <CharactersWithSpaces>54218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2020-10-29T06:41:00Z</dcterms:created>
  <dcterms:modified xsi:type="dcterms:W3CDTF">2020-10-29T06:41:00Z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