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8" w:rsidRDefault="00245792" w:rsidP="006812A0">
      <w:pPr>
        <w:pStyle w:val="a4"/>
        <w:spacing w:line="240" w:lineRule="auto"/>
        <w:jc w:val="right"/>
        <w:rPr>
          <w:b/>
          <w:szCs w:val="28"/>
        </w:rPr>
      </w:pPr>
      <w:r w:rsidRPr="002457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95pt;margin-top:291.75pt;width:228.0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eprQ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" filled="f" stroked="f">
            <v:textbox inset="0,0,0,0">
              <w:txbxContent>
                <w:p w:rsidR="0044429E" w:rsidRPr="00F06256" w:rsidRDefault="0044429E" w:rsidP="007838B4">
                  <w:pPr>
                    <w:pStyle w:val="a3"/>
                    <w:spacing w:after="0" w:line="240" w:lineRule="auto"/>
                  </w:pPr>
                  <w:r>
                    <w:t>Об утверждении муниципальной программы «Обеспечение безопасности жизнедеятельности жителей Уинского муниципального округа Пермского края» на 2021-2023 годы</w:t>
                  </w:r>
                </w:p>
              </w:txbxContent>
            </v:textbox>
            <w10:wrap type="topAndBottom" anchorx="page" anchory="page"/>
          </v:shape>
        </w:pic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2A0">
        <w:rPr>
          <w:b/>
          <w:szCs w:val="28"/>
        </w:rPr>
        <w:t>28.10.2020    259-01-03-464</w:t>
      </w:r>
    </w:p>
    <w:p w:rsidR="00FD7D31" w:rsidRDefault="00FD7D31" w:rsidP="00FD7D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округа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</w:t>
      </w:r>
      <w:proofErr w:type="gramEnd"/>
      <w:r w:rsidRPr="004C4529">
        <w:rPr>
          <w:sz w:val="28"/>
        </w:rPr>
        <w:t xml:space="preserve">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FD7D31" w:rsidRPr="004672C1" w:rsidRDefault="00FD7D31" w:rsidP="00FD7D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672C1">
        <w:rPr>
          <w:sz w:val="28"/>
          <w:szCs w:val="28"/>
        </w:rPr>
        <w:t>ПОСТАНОВЛЯЕТ:</w:t>
      </w:r>
    </w:p>
    <w:p w:rsidR="00FD7D31" w:rsidRDefault="00FD7D31" w:rsidP="00FD7D31">
      <w:pPr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жизнедеятельности жителей Уинского муниципального округа Пермского края» на 2021-2023</w:t>
      </w:r>
      <w:r w:rsidRPr="009835B3">
        <w:rPr>
          <w:sz w:val="28"/>
          <w:szCs w:val="28"/>
        </w:rPr>
        <w:t xml:space="preserve"> годы</w:t>
      </w:r>
      <w:r w:rsidRPr="00C622B3">
        <w:rPr>
          <w:sz w:val="28"/>
          <w:szCs w:val="28"/>
        </w:rPr>
        <w:t>.</w:t>
      </w:r>
    </w:p>
    <w:p w:rsidR="00FD7D31" w:rsidRDefault="00FD7D31" w:rsidP="00FD7D31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E15F89">
        <w:rPr>
          <w:sz w:val="28"/>
        </w:rPr>
        <w:t>Признать утратившим</w:t>
      </w:r>
      <w:r>
        <w:rPr>
          <w:sz w:val="28"/>
        </w:rPr>
        <w:t xml:space="preserve"> силу с 01.01.2021 года:</w:t>
      </w:r>
    </w:p>
    <w:p w:rsidR="00FD7D31" w:rsidRDefault="00FD7D31" w:rsidP="00FD7D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постановление администрации Уинского </w:t>
      </w:r>
      <w:r w:rsidRPr="000C0EB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C0EBF">
        <w:rPr>
          <w:sz w:val="28"/>
          <w:szCs w:val="28"/>
        </w:rPr>
        <w:t xml:space="preserve"> от 08.11.2019 № 533-259-01-03 «Об утверждении муниципальной программы «Обеспечение безопасности жизнедеятельности жителей Уинского муниципального округа Пер</w:t>
      </w:r>
      <w:r>
        <w:rPr>
          <w:sz w:val="28"/>
          <w:szCs w:val="28"/>
        </w:rPr>
        <w:t>мского края» на 2020-2022 годы»;</w:t>
      </w:r>
    </w:p>
    <w:p w:rsidR="00FD7D31" w:rsidRPr="000C0EBF" w:rsidRDefault="00FD7D31" w:rsidP="00FD7D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постановление администрации Уинского </w:t>
      </w:r>
      <w:r w:rsidRPr="000C0EBF">
        <w:rPr>
          <w:sz w:val="28"/>
          <w:szCs w:val="28"/>
        </w:rPr>
        <w:t xml:space="preserve">муниципального округа от 21.08.2020 № 259-01-03-368 «О внесении изменений и дополнений в постановление </w:t>
      </w:r>
      <w:r w:rsidRPr="000C0EBF">
        <w:rPr>
          <w:sz w:val="28"/>
          <w:szCs w:val="28"/>
        </w:rPr>
        <w:lastRenderedPageBreak/>
        <w:t>администрации Уинского муниципального района от 08.11.2019 № 533-259-01-03 «Об утверждении муниципальной программы «Обеспечение безопасности жизнедеятельности жителей Уинского муниципального округа Пермского края» на 2020-2022 годы».</w:t>
      </w:r>
    </w:p>
    <w:p w:rsidR="00FD7D31" w:rsidRDefault="00FD7D31" w:rsidP="00FD7D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22B3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 xml:space="preserve">момента подписания, за исключением пункта 2, </w:t>
      </w:r>
      <w:r w:rsidRPr="00C622B3">
        <w:rPr>
          <w:sz w:val="28"/>
          <w:szCs w:val="28"/>
        </w:rPr>
        <w:t xml:space="preserve">и применяется к правоотношениям при составлении и исполнении бюджета Уинского муниципального </w:t>
      </w:r>
      <w:r>
        <w:rPr>
          <w:sz w:val="28"/>
          <w:szCs w:val="28"/>
        </w:rPr>
        <w:t>округа Пермского края, начиная с бюджета на 2021</w:t>
      </w:r>
      <w:r w:rsidRPr="00C622B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2022 и 2023 годов.</w:t>
      </w:r>
    </w:p>
    <w:p w:rsidR="00FD7D31" w:rsidRDefault="00FD7D31" w:rsidP="00FD7D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Уинского муниципального округа в сети «Интернет» в течение 15 рабочих дней со дня утверждения.</w:t>
      </w:r>
    </w:p>
    <w:p w:rsidR="00FD7D31" w:rsidRPr="00D5575B" w:rsidRDefault="00FD7D31" w:rsidP="00FD7D31">
      <w:pPr>
        <w:ind w:firstLine="708"/>
        <w:contextualSpacing/>
        <w:jc w:val="both"/>
        <w:rPr>
          <w:sz w:val="28"/>
          <w:szCs w:val="28"/>
        </w:rPr>
      </w:pPr>
      <w:r w:rsidRPr="00D5575B">
        <w:rPr>
          <w:sz w:val="28"/>
          <w:szCs w:val="28"/>
        </w:rPr>
        <w:t xml:space="preserve">5. Контроль над исполнением постановления возложить на начальника </w:t>
      </w:r>
      <w:r>
        <w:rPr>
          <w:sz w:val="28"/>
          <w:szCs w:val="28"/>
        </w:rPr>
        <w:t xml:space="preserve">муниципального казенного учреждения </w:t>
      </w:r>
      <w:r w:rsidRPr="00D5575B">
        <w:rPr>
          <w:sz w:val="28"/>
          <w:szCs w:val="28"/>
        </w:rPr>
        <w:t>«Гражданская защита Уинского муниципального округа Пермского края» Ракутина М.Н.</w:t>
      </w:r>
    </w:p>
    <w:p w:rsidR="00FD7D31" w:rsidRDefault="00FD7D31" w:rsidP="00FD7D31">
      <w:pPr>
        <w:pStyle w:val="a4"/>
        <w:spacing w:line="240" w:lineRule="auto"/>
      </w:pPr>
    </w:p>
    <w:p w:rsidR="00FD7D31" w:rsidRDefault="00FD7D31" w:rsidP="00FD7D31">
      <w:pPr>
        <w:pStyle w:val="a4"/>
        <w:spacing w:line="240" w:lineRule="auto"/>
      </w:pPr>
    </w:p>
    <w:p w:rsidR="00FD7D31" w:rsidRDefault="00FD7D31" w:rsidP="00FD7D31">
      <w:pPr>
        <w:pStyle w:val="a4"/>
        <w:spacing w:line="240" w:lineRule="auto"/>
      </w:pPr>
    </w:p>
    <w:p w:rsidR="00FD7D31" w:rsidRDefault="00FD7D31" w:rsidP="00FD7D3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 –</w:t>
      </w:r>
    </w:p>
    <w:p w:rsidR="00FD7D31" w:rsidRDefault="00FD7D31" w:rsidP="00FD7D3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FD7D31" w:rsidRDefault="00FD7D31" w:rsidP="00FD7D31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  <w:t>А.Н. Зелёнкин</w:t>
      </w:r>
    </w:p>
    <w:p w:rsidR="007838B4" w:rsidRDefault="007838B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</w:p>
    <w:p w:rsidR="00F06256" w:rsidRDefault="00F06256" w:rsidP="007838B4">
      <w:pPr>
        <w:contextualSpacing/>
        <w:rPr>
          <w:b/>
          <w:szCs w:val="28"/>
        </w:rPr>
      </w:pPr>
    </w:p>
    <w:p w:rsidR="00DD53E8" w:rsidRDefault="00DD53E8" w:rsidP="007838B4">
      <w:pPr>
        <w:contextualSpacing/>
        <w:jc w:val="both"/>
        <w:rPr>
          <w:sz w:val="28"/>
          <w:szCs w:val="28"/>
        </w:rPr>
        <w:sectPr w:rsidR="00DD53E8" w:rsidSect="00F06256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к постановлению </w:t>
      </w: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администрации Уинского </w:t>
      </w: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муниципального </w:t>
      </w:r>
      <w:r w:rsidR="00FC5674">
        <w:rPr>
          <w:sz w:val="28"/>
          <w:szCs w:val="28"/>
        </w:rPr>
        <w:t>округа</w:t>
      </w:r>
    </w:p>
    <w:p w:rsidR="00F06256" w:rsidRPr="00FC5674" w:rsidRDefault="008B0697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</w:t>
      </w:r>
      <w:r w:rsidR="006812A0">
        <w:rPr>
          <w:sz w:val="28"/>
          <w:szCs w:val="28"/>
        </w:rPr>
        <w:t>28.10.2020</w:t>
      </w:r>
      <w:r w:rsidRPr="00FC5674">
        <w:rPr>
          <w:sz w:val="28"/>
          <w:szCs w:val="28"/>
        </w:rPr>
        <w:t xml:space="preserve"> № </w:t>
      </w:r>
      <w:r w:rsidR="006812A0">
        <w:rPr>
          <w:sz w:val="28"/>
          <w:szCs w:val="28"/>
        </w:rPr>
        <w:t>259-01-03-464</w:t>
      </w:r>
    </w:p>
    <w:p w:rsidR="00F06256" w:rsidRDefault="00F06256" w:rsidP="00266A50">
      <w:pPr>
        <w:jc w:val="right"/>
        <w:rPr>
          <w:b/>
          <w:szCs w:val="28"/>
        </w:rPr>
      </w:pPr>
    </w:p>
    <w:p w:rsidR="00D54875" w:rsidRDefault="00D54875" w:rsidP="00266A50">
      <w:pPr>
        <w:jc w:val="right"/>
        <w:rPr>
          <w:b/>
          <w:szCs w:val="28"/>
        </w:rPr>
      </w:pPr>
    </w:p>
    <w:p w:rsidR="00F06256" w:rsidRPr="00B5619B" w:rsidRDefault="00F06256" w:rsidP="00266A50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>Муниципальная программа</w:t>
      </w:r>
    </w:p>
    <w:p w:rsidR="00F06256" w:rsidRDefault="00F06256" w:rsidP="00266A50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 xml:space="preserve">«Обеспечение </w:t>
      </w:r>
      <w:r>
        <w:rPr>
          <w:b/>
          <w:sz w:val="28"/>
          <w:szCs w:val="28"/>
        </w:rPr>
        <w:t xml:space="preserve">безопасности </w:t>
      </w:r>
      <w:r w:rsidRPr="00B5619B">
        <w:rPr>
          <w:b/>
          <w:sz w:val="28"/>
          <w:szCs w:val="28"/>
        </w:rPr>
        <w:t>жизнедеятельности жителей</w:t>
      </w:r>
      <w:r w:rsidRPr="00865A54">
        <w:rPr>
          <w:b/>
          <w:sz w:val="28"/>
          <w:szCs w:val="28"/>
        </w:rPr>
        <w:t>Уинск</w:t>
      </w:r>
      <w:r>
        <w:rPr>
          <w:b/>
          <w:sz w:val="28"/>
          <w:szCs w:val="28"/>
        </w:rPr>
        <w:t>ого муниципального округа Пермского края</w:t>
      </w:r>
      <w:r w:rsidR="00D766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</w:t>
      </w:r>
      <w:r w:rsidR="00FC5674">
        <w:rPr>
          <w:b/>
          <w:sz w:val="28"/>
          <w:szCs w:val="28"/>
        </w:rPr>
        <w:t>1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C5674">
        <w:rPr>
          <w:b/>
          <w:sz w:val="28"/>
          <w:szCs w:val="28"/>
        </w:rPr>
        <w:t>3</w:t>
      </w:r>
      <w:r w:rsidRPr="00865A54">
        <w:rPr>
          <w:b/>
          <w:sz w:val="28"/>
          <w:szCs w:val="28"/>
        </w:rPr>
        <w:t xml:space="preserve"> годы</w:t>
      </w:r>
    </w:p>
    <w:p w:rsidR="00F06256" w:rsidRPr="00894851" w:rsidRDefault="00F06256" w:rsidP="00266A50">
      <w:pPr>
        <w:rPr>
          <w:sz w:val="28"/>
          <w:szCs w:val="28"/>
        </w:rPr>
      </w:pPr>
    </w:p>
    <w:p w:rsidR="00F06256" w:rsidRPr="0068259B" w:rsidRDefault="00F06256" w:rsidP="00266A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>ПАСПОРТ</w:t>
      </w:r>
    </w:p>
    <w:p w:rsidR="00F06256" w:rsidRPr="0068259B" w:rsidRDefault="00F06256" w:rsidP="00266A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Уинского муниципального</w:t>
      </w:r>
      <w:r w:rsidRPr="0068259B">
        <w:rPr>
          <w:b/>
          <w:sz w:val="28"/>
          <w:szCs w:val="28"/>
        </w:rPr>
        <w:t xml:space="preserve"> округа</w:t>
      </w:r>
    </w:p>
    <w:p w:rsidR="00F06256" w:rsidRPr="000647D0" w:rsidRDefault="00F06256" w:rsidP="00266A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127"/>
        <w:gridCol w:w="1276"/>
        <w:gridCol w:w="1275"/>
        <w:gridCol w:w="1276"/>
        <w:gridCol w:w="1417"/>
      </w:tblGrid>
      <w:tr w:rsidR="00C85347" w:rsidRPr="00891BBB" w:rsidTr="00C853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894851" w:rsidRDefault="00C85347" w:rsidP="00266A50">
            <w:pPr>
              <w:pStyle w:val="ConsPlusCell"/>
              <w:widowControl/>
            </w:pPr>
            <w:r>
              <w:t>«Обеспечение безопасности жизнедеятельности жителей Уинского муниципального округа Пермского края» на 2021-2023 годы</w:t>
            </w:r>
          </w:p>
        </w:tc>
      </w:tr>
      <w:tr w:rsidR="00C85347" w:rsidRPr="00891BBB" w:rsidTr="00D870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D870BC" w:rsidRDefault="00C85347" w:rsidP="00266A50">
            <w:pPr>
              <w:pStyle w:val="ConsPlusCell"/>
              <w:widowControl/>
              <w:jc w:val="both"/>
              <w:rPr>
                <w:b/>
              </w:rPr>
            </w:pPr>
            <w:r w:rsidRPr="00D870BC">
              <w:rPr>
                <w:b/>
              </w:rPr>
              <w:t>Цели программы:</w:t>
            </w:r>
          </w:p>
          <w:p w:rsidR="00C85347" w:rsidRPr="004C4FED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BF0DA0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BF0DA0">
              <w:rPr>
                <w:sz w:val="28"/>
                <w:szCs w:val="28"/>
              </w:rPr>
              <w:t xml:space="preserve"> уровня защищенности населения </w:t>
            </w:r>
            <w:r>
              <w:rPr>
                <w:sz w:val="28"/>
                <w:szCs w:val="28"/>
              </w:rPr>
              <w:t xml:space="preserve">и территории Уинского муниципального округа </w:t>
            </w:r>
            <w:r w:rsidRPr="00EB1B48">
              <w:rPr>
                <w:sz w:val="28"/>
                <w:szCs w:val="28"/>
              </w:rPr>
              <w:t>Пермского края</w:t>
            </w:r>
            <w:r w:rsidRPr="00BF0D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чрезвычайных ситуаций </w:t>
            </w:r>
            <w:r w:rsidRPr="00BF0DA0">
              <w:rPr>
                <w:sz w:val="28"/>
                <w:szCs w:val="28"/>
              </w:rPr>
              <w:t xml:space="preserve">природного </w:t>
            </w:r>
            <w:r>
              <w:rPr>
                <w:sz w:val="28"/>
                <w:szCs w:val="28"/>
              </w:rPr>
              <w:t xml:space="preserve">и техногенного </w:t>
            </w:r>
            <w:r w:rsidRPr="00BF0DA0">
              <w:rPr>
                <w:sz w:val="28"/>
                <w:szCs w:val="28"/>
              </w:rPr>
              <w:t>характера</w:t>
            </w:r>
            <w:r>
              <w:rPr>
                <w:sz w:val="28"/>
                <w:szCs w:val="28"/>
              </w:rPr>
              <w:t>.</w:t>
            </w:r>
          </w:p>
          <w:p w:rsidR="00C85347" w:rsidRDefault="00C85347" w:rsidP="00266A50">
            <w:pPr>
              <w:pStyle w:val="ConsPlusCell"/>
              <w:widowControl/>
              <w:jc w:val="both"/>
            </w:pPr>
            <w:r>
              <w:t>2. О</w:t>
            </w:r>
            <w:r w:rsidRPr="004C4FED">
              <w:t>беспечени</w:t>
            </w:r>
            <w:r>
              <w:t>е</w:t>
            </w:r>
            <w:r w:rsidRPr="004C4FED">
              <w:t xml:space="preserve"> пожарной безопасности, безопасности людей на водных объектах</w:t>
            </w:r>
            <w:r>
              <w:t>, о</w:t>
            </w:r>
            <w:r w:rsidRPr="004C4FED">
              <w:t>беспечени</w:t>
            </w:r>
            <w:r>
              <w:t>е</w:t>
            </w:r>
            <w:r w:rsidRPr="004C4FED">
              <w:t xml:space="preserve"> безопасности </w:t>
            </w:r>
            <w:r w:rsidRPr="0027539B">
              <w:t>жизнедеятельности населения округа</w:t>
            </w:r>
          </w:p>
          <w:p w:rsidR="00C85347" w:rsidRPr="00D870BC" w:rsidRDefault="00C85347" w:rsidP="00266A50">
            <w:pPr>
              <w:pStyle w:val="ConsPlusCell"/>
              <w:widowControl/>
              <w:jc w:val="both"/>
              <w:rPr>
                <w:b/>
              </w:rPr>
            </w:pPr>
            <w:r w:rsidRPr="00D870BC">
              <w:rPr>
                <w:b/>
              </w:rPr>
              <w:t>Задачи программы:</w:t>
            </w:r>
          </w:p>
          <w:p w:rsidR="00C85347" w:rsidRDefault="00C85347" w:rsidP="00266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количества погибших при возникновении чрезвычайных ситуаций природного и техногенного (в т.ч. на пожарах), а также на водных объектах на территории Уинского муниципального округа Пермского края.</w:t>
            </w:r>
          </w:p>
          <w:p w:rsidR="00C85347" w:rsidRDefault="00C85347" w:rsidP="00266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Снижение количества погибших и пострадавших при опасностях, возникающих при ведении военных действий или вследствие этих действий на территории Уинского муниципального округа Пермского края.</w:t>
            </w:r>
          </w:p>
          <w:p w:rsidR="00C85347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B7552">
              <w:rPr>
                <w:sz w:val="28"/>
                <w:szCs w:val="28"/>
              </w:rPr>
              <w:t xml:space="preserve">Совершенствование функционирования в </w:t>
            </w:r>
            <w:r>
              <w:rPr>
                <w:sz w:val="28"/>
                <w:szCs w:val="28"/>
              </w:rPr>
              <w:t>Уинском муниципальном округе Пермского края</w:t>
            </w:r>
            <w:r w:rsidRPr="003B7552">
              <w:rPr>
                <w:sz w:val="28"/>
                <w:szCs w:val="28"/>
              </w:rPr>
              <w:t xml:space="preserve"> системы предупреждения и ликвидации чрезвычайных ситуаций и обеспечения пожарной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C85347" w:rsidRPr="00D870BC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E08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Снижение количества погибших и пострадавших при пожарах на территории Уинского муниципального округа Пермского края.</w:t>
            </w:r>
          </w:p>
        </w:tc>
      </w:tr>
      <w:tr w:rsidR="00C85347" w:rsidRPr="00891BBB" w:rsidTr="00D870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color w:val="000000"/>
                <w:sz w:val="28"/>
                <w:szCs w:val="28"/>
              </w:rPr>
              <w:t>Программа рассчитана на период реализации с 2021 по 2023 годы, не имеет строгой разбивки на этапы.</w:t>
            </w:r>
          </w:p>
        </w:tc>
      </w:tr>
      <w:tr w:rsidR="00C85347" w:rsidRPr="00891BBB" w:rsidTr="00D870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Default="00C85347" w:rsidP="00266A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69BD">
              <w:rPr>
                <w:sz w:val="28"/>
                <w:szCs w:val="28"/>
              </w:rPr>
              <w:t xml:space="preserve">. </w:t>
            </w:r>
            <w:r w:rsidRPr="005C69BD">
              <w:rPr>
                <w:rFonts w:eastAsia="Calibri"/>
                <w:sz w:val="28"/>
                <w:szCs w:val="28"/>
              </w:rPr>
              <w:t xml:space="preserve">Снижение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5C69B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5C69BD">
              <w:rPr>
                <w:sz w:val="28"/>
                <w:szCs w:val="28"/>
              </w:rPr>
              <w:t xml:space="preserve"> погибших на пожарах на 10 тысяч населения</w:t>
            </w:r>
            <w:r>
              <w:rPr>
                <w:sz w:val="28"/>
                <w:szCs w:val="28"/>
              </w:rPr>
              <w:t xml:space="preserve"> до 1,0%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C85347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69BD">
              <w:rPr>
                <w:sz w:val="28"/>
                <w:szCs w:val="28"/>
              </w:rPr>
              <w:t xml:space="preserve">. </w:t>
            </w:r>
            <w:r w:rsidRPr="005C69BD">
              <w:rPr>
                <w:rFonts w:eastAsia="Calibri"/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>к</w:t>
            </w:r>
            <w:r w:rsidRPr="005C69BD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5C69BD">
              <w:rPr>
                <w:sz w:val="28"/>
                <w:szCs w:val="28"/>
              </w:rPr>
              <w:t xml:space="preserve"> погибших на водных объектах на 10 тысяч населения</w:t>
            </w:r>
            <w:r>
              <w:rPr>
                <w:sz w:val="28"/>
                <w:szCs w:val="28"/>
              </w:rPr>
              <w:t xml:space="preserve"> до 0,33%.</w:t>
            </w:r>
          </w:p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5C69BD">
              <w:rPr>
                <w:color w:val="000000"/>
                <w:sz w:val="28"/>
                <w:szCs w:val="28"/>
              </w:rPr>
              <w:t xml:space="preserve">Увеличение количества населения, охваченного профилактическими мероприятиями </w:t>
            </w:r>
            <w:r>
              <w:rPr>
                <w:color w:val="000000"/>
                <w:sz w:val="28"/>
                <w:szCs w:val="28"/>
              </w:rPr>
              <w:t xml:space="preserve">по пожарной безопасности </w:t>
            </w:r>
            <w:r w:rsidRPr="005C69BD">
              <w:rPr>
                <w:color w:val="000000"/>
                <w:sz w:val="28"/>
                <w:szCs w:val="28"/>
              </w:rPr>
              <w:t xml:space="preserve">до </w:t>
            </w:r>
            <w:r w:rsidRPr="005C69BD">
              <w:rPr>
                <w:sz w:val="28"/>
                <w:szCs w:val="28"/>
              </w:rPr>
              <w:t>80%</w:t>
            </w:r>
            <w:r w:rsidRPr="005C69BD">
              <w:rPr>
                <w:color w:val="000000"/>
                <w:sz w:val="28"/>
                <w:szCs w:val="28"/>
              </w:rPr>
              <w:t xml:space="preserve"> от общего количества населения.</w:t>
            </w:r>
          </w:p>
        </w:tc>
      </w:tr>
      <w:tr w:rsidR="00C85347" w:rsidRPr="00891BBB" w:rsidTr="006C5E86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Pr="00891BBB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Pr="00894851" w:rsidRDefault="00DB36B4" w:rsidP="00266A50">
            <w:pPr>
              <w:pStyle w:val="ConsPlusCell"/>
              <w:widowControl/>
            </w:pPr>
            <w:r>
              <w:t>Муниципальное казенное учреждение</w:t>
            </w:r>
            <w:r w:rsidR="00C85347">
              <w:t xml:space="preserve"> «Гражданская защита Уинского муниципального округа Пермского края»</w:t>
            </w:r>
          </w:p>
        </w:tc>
      </w:tr>
      <w:tr w:rsidR="00C85347" w:rsidRPr="00891BBB" w:rsidTr="006C5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</w:tr>
      <w:tr w:rsidR="00C85347" w:rsidRPr="00891BBB" w:rsidTr="00C853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Default="00DB36B4" w:rsidP="00266A50">
            <w:pPr>
              <w:pStyle w:val="ConsPlusCell"/>
              <w:widowControl/>
            </w:pPr>
            <w:r>
              <w:t>М</w:t>
            </w:r>
            <w:r w:rsidR="00C85347">
              <w:t>униципальное казенное учреждение «Гражданская защита Уинского муниципального округа Пермского края»</w:t>
            </w:r>
          </w:p>
        </w:tc>
      </w:tr>
      <w:tr w:rsidR="00C85347" w:rsidRPr="00891BBB" w:rsidTr="006C5E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Pr="00F75504" w:rsidRDefault="00C85347" w:rsidP="00266A50">
            <w:pPr>
              <w:pStyle w:val="ConsPlusCell"/>
              <w:widowControl/>
            </w:pPr>
            <w:r w:rsidRPr="00F75504">
              <w:rPr>
                <w:b/>
              </w:rPr>
              <w:t>Подпрограмма 1.</w:t>
            </w:r>
            <w:r w:rsidRPr="00F75504">
              <w:t xml:space="preserve"> Мероприятия по </w:t>
            </w:r>
            <w:r w:rsidR="00915BF8" w:rsidRPr="00F75504">
              <w:t>гражданской обороне,</w:t>
            </w:r>
            <w:r w:rsidRPr="00F75504">
              <w:t>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      </w:r>
          </w:p>
          <w:p w:rsidR="00C70D38" w:rsidRPr="00F75504" w:rsidRDefault="00C70D38" w:rsidP="00266A50">
            <w:pPr>
              <w:pStyle w:val="ConsPlusCell"/>
              <w:widowControl/>
              <w:jc w:val="both"/>
            </w:pPr>
            <w:r w:rsidRPr="00F75504">
              <w:rPr>
                <w:b/>
              </w:rPr>
              <w:t>Подпрограмма 2.</w:t>
            </w:r>
            <w:r w:rsidRPr="00F75504">
              <w:t xml:space="preserve"> Мероприятия по обеспечению первичных мер пожарной безопасности</w:t>
            </w:r>
            <w:r w:rsidR="00492142" w:rsidRPr="00F75504">
              <w:t>.</w:t>
            </w:r>
          </w:p>
          <w:p w:rsidR="00C85347" w:rsidRPr="00F75504" w:rsidRDefault="00C70D38" w:rsidP="00266A50">
            <w:pPr>
              <w:pStyle w:val="ConsPlusCell"/>
              <w:widowControl/>
            </w:pPr>
            <w:r w:rsidRPr="00F75504">
              <w:rPr>
                <w:b/>
              </w:rPr>
              <w:t>Подпрограмма 3.</w:t>
            </w:r>
            <w:r w:rsidRPr="00F75504">
              <w:t>Обеспечение выполнение функций органами местного самоуправления</w:t>
            </w:r>
            <w:r w:rsidR="00492142" w:rsidRPr="00F75504">
              <w:t>.</w:t>
            </w:r>
          </w:p>
        </w:tc>
      </w:tr>
      <w:tr w:rsidR="00A71741" w:rsidRPr="00891BBB" w:rsidTr="00A7174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891BBB" w:rsidRDefault="00A71741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Расходы (</w:t>
            </w:r>
            <w:r>
              <w:t>в</w:t>
            </w:r>
            <w:r w:rsidRPr="00192BFA">
              <w:t xml:space="preserve"> руб</w:t>
            </w:r>
            <w:r>
              <w:t>лях</w:t>
            </w:r>
            <w:r w:rsidRPr="00192BFA">
              <w:t>)</w:t>
            </w:r>
          </w:p>
        </w:tc>
      </w:tr>
      <w:tr w:rsidR="00A71741" w:rsidRPr="00891BBB" w:rsidTr="00A7174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891BBB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>
              <w:t>2</w:t>
            </w:r>
            <w:r w:rsidRPr="00192BF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>
              <w:t>3</w:t>
            </w:r>
            <w:r w:rsidRPr="00192BFA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Итого</w:t>
            </w:r>
          </w:p>
        </w:tc>
      </w:tr>
      <w:tr w:rsidR="00CC4DF2" w:rsidRPr="00891BBB" w:rsidTr="00F7550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891BBB" w:rsidRDefault="00CC4DF2" w:rsidP="00CC4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7E37EB" w:rsidRDefault="00CC4DF2" w:rsidP="00CC4DF2">
            <w:pPr>
              <w:widowControl w:val="0"/>
              <w:autoSpaceDE w:val="0"/>
              <w:autoSpaceDN w:val="0"/>
              <w:adjustRightInd w:val="0"/>
            </w:pPr>
            <w:r w:rsidRPr="007E37EB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F75504">
            <w:pPr>
              <w:jc w:val="center"/>
            </w:pPr>
            <w:r w:rsidRPr="00C01D3B">
              <w:t>9</w:t>
            </w:r>
            <w:r w:rsidR="0000606F" w:rsidRPr="00C01D3B">
              <w:t>803531</w:t>
            </w:r>
            <w:r w:rsidRPr="00C01D3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00606F" w:rsidP="00F75504">
            <w:pPr>
              <w:jc w:val="center"/>
            </w:pPr>
            <w:r w:rsidRPr="00C01D3B">
              <w:t>9803531,0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00606F" w:rsidP="00F75504">
            <w:pPr>
              <w:jc w:val="center"/>
            </w:pPr>
            <w:r w:rsidRPr="00C01D3B">
              <w:t>9803531,0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F75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29</w:t>
            </w:r>
            <w:r w:rsidR="0000606F" w:rsidRPr="00C01D3B">
              <w:t>410593</w:t>
            </w:r>
            <w:r w:rsidRPr="00C01D3B">
              <w:t>,0</w:t>
            </w:r>
          </w:p>
        </w:tc>
      </w:tr>
      <w:tr w:rsidR="0000606F" w:rsidRPr="00891BBB" w:rsidTr="00F75504">
        <w:trPr>
          <w:trHeight w:val="92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891BBB" w:rsidRDefault="0000606F" w:rsidP="00CC4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FB502A" w:rsidRDefault="0000606F" w:rsidP="00CC4DF2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F0B22">
              <w:t>Бюджет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C01D3B" w:rsidRDefault="0000606F" w:rsidP="00F75504">
            <w:pPr>
              <w:jc w:val="center"/>
            </w:pPr>
            <w:r w:rsidRPr="00C01D3B">
              <w:t>9803531,0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C01D3B" w:rsidRDefault="0000606F" w:rsidP="00F75504">
            <w:pPr>
              <w:jc w:val="center"/>
            </w:pPr>
            <w:r w:rsidRPr="00C01D3B">
              <w:t>9803531,0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C01D3B" w:rsidRDefault="0000606F" w:rsidP="00F75504">
            <w:pPr>
              <w:jc w:val="center"/>
            </w:pPr>
            <w:r w:rsidRPr="00C01D3B">
              <w:t>9803531,0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606F" w:rsidRPr="00C01D3B" w:rsidRDefault="0000606F" w:rsidP="00F75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29410593,0</w:t>
            </w:r>
          </w:p>
        </w:tc>
      </w:tr>
      <w:tr w:rsidR="00A71741" w:rsidRPr="00891BBB" w:rsidTr="00A71741">
        <w:trPr>
          <w:trHeight w:val="21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891BBB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AF0B22" w:rsidRDefault="00A71741" w:rsidP="00266A50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697E1E" w:rsidRDefault="00A71741" w:rsidP="00A717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697E1E" w:rsidRDefault="00A71741" w:rsidP="00A717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697E1E" w:rsidRDefault="00A71741" w:rsidP="00A717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697E1E" w:rsidRDefault="00A71741" w:rsidP="00A71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0D38" w:rsidRDefault="00C70D38" w:rsidP="00266A5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  <w:sectPr w:rsidR="00C70D38" w:rsidSect="00F06256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F06256" w:rsidRDefault="00F06256" w:rsidP="00266A5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B5619B">
        <w:rPr>
          <w:b/>
        </w:rPr>
        <w:lastRenderedPageBreak/>
        <w:t>1.</w:t>
      </w:r>
      <w:r w:rsidR="008E3153">
        <w:rPr>
          <w:b/>
        </w:rPr>
        <w:t>Общие положения</w:t>
      </w:r>
      <w:r w:rsidRPr="00B5619B">
        <w:rPr>
          <w:b/>
        </w:rPr>
        <w:t>.</w:t>
      </w:r>
    </w:p>
    <w:p w:rsidR="00023933" w:rsidRPr="00B5619B" w:rsidRDefault="00023933" w:rsidP="00023933">
      <w:pPr>
        <w:pStyle w:val="aa"/>
        <w:tabs>
          <w:tab w:val="left" w:pos="284"/>
        </w:tabs>
        <w:autoSpaceDE w:val="0"/>
        <w:autoSpaceDN w:val="0"/>
        <w:adjustRightInd w:val="0"/>
        <w:ind w:left="0" w:firstLine="567"/>
        <w:jc w:val="center"/>
        <w:outlineLvl w:val="1"/>
        <w:rPr>
          <w:b/>
          <w:szCs w:val="28"/>
        </w:rPr>
      </w:pPr>
    </w:p>
    <w:p w:rsidR="003B7E9E" w:rsidRPr="00282FB4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42">
        <w:rPr>
          <w:rFonts w:ascii="Times New Roman" w:hAnsi="Times New Roman" w:cs="Times New Roman"/>
          <w:sz w:val="28"/>
          <w:szCs w:val="28"/>
        </w:rPr>
        <w:t>П</w:t>
      </w:r>
      <w:r w:rsidR="003B7E9E" w:rsidRPr="00492142">
        <w:rPr>
          <w:rFonts w:ascii="Times New Roman" w:hAnsi="Times New Roman" w:cs="Times New Roman"/>
          <w:sz w:val="28"/>
          <w:szCs w:val="28"/>
        </w:rPr>
        <w:t>рограмма</w:t>
      </w:r>
      <w:r w:rsidRPr="00492142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жителей Уинского муниципального округа Пермского края»</w:t>
      </w:r>
      <w:r w:rsidR="00A71741">
        <w:rPr>
          <w:rFonts w:ascii="Times New Roman" w:hAnsi="Times New Roman" w:cs="Times New Roman"/>
          <w:sz w:val="28"/>
          <w:szCs w:val="28"/>
        </w:rPr>
        <w:t xml:space="preserve"> на 2021-2023 годы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3B7E9E" w:rsidRPr="00282FB4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7E9E" w:rsidRPr="00282FB4">
        <w:rPr>
          <w:rFonts w:ascii="Times New Roman" w:hAnsi="Times New Roman" w:cs="Times New Roman"/>
          <w:sz w:val="28"/>
          <w:szCs w:val="28"/>
        </w:rPr>
        <w:t xml:space="preserve">тся в соответствии с приоритетами </w:t>
      </w:r>
      <w:r w:rsidR="00023933">
        <w:rPr>
          <w:rFonts w:ascii="Times New Roman" w:hAnsi="Times New Roman" w:cs="Times New Roman"/>
          <w:sz w:val="28"/>
          <w:szCs w:val="28"/>
        </w:rPr>
        <w:t>о</w:t>
      </w:r>
      <w:r w:rsidR="00023933" w:rsidRPr="00023933">
        <w:rPr>
          <w:rFonts w:ascii="Times New Roman" w:hAnsi="Times New Roman" w:cs="Times New Roman"/>
          <w:sz w:val="28"/>
          <w:szCs w:val="28"/>
        </w:rPr>
        <w:t>беспечени</w:t>
      </w:r>
      <w:r w:rsidR="00023933">
        <w:rPr>
          <w:rFonts w:ascii="Times New Roman" w:hAnsi="Times New Roman" w:cs="Times New Roman"/>
          <w:sz w:val="28"/>
          <w:szCs w:val="28"/>
        </w:rPr>
        <w:t>я</w:t>
      </w:r>
      <w:r w:rsidR="00023933" w:rsidRPr="00023933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жителей Уинск</w:t>
      </w:r>
      <w:r w:rsidR="00023933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3B7E9E" w:rsidRPr="00023933">
        <w:rPr>
          <w:rFonts w:ascii="Times New Roman" w:hAnsi="Times New Roman" w:cs="Times New Roman"/>
          <w:sz w:val="28"/>
          <w:szCs w:val="28"/>
        </w:rPr>
        <w:t>, определенными документами</w:t>
      </w:r>
      <w:r w:rsidR="003B7E9E" w:rsidRPr="00282FB4">
        <w:rPr>
          <w:rFonts w:ascii="Times New Roman" w:hAnsi="Times New Roman" w:cs="Times New Roman"/>
          <w:sz w:val="28"/>
          <w:szCs w:val="28"/>
        </w:rPr>
        <w:t xml:space="preserve"> страте</w:t>
      </w:r>
      <w:r w:rsidR="003B7E9E">
        <w:rPr>
          <w:rFonts w:ascii="Times New Roman" w:hAnsi="Times New Roman" w:cs="Times New Roman"/>
          <w:sz w:val="28"/>
          <w:szCs w:val="28"/>
        </w:rPr>
        <w:t>гического планирования Уинского муниципального округа</w:t>
      </w:r>
      <w:r w:rsidR="003B7E9E" w:rsidRPr="00282FB4">
        <w:rPr>
          <w:rFonts w:ascii="Times New Roman" w:hAnsi="Times New Roman" w:cs="Times New Roman"/>
          <w:sz w:val="28"/>
          <w:szCs w:val="28"/>
        </w:rPr>
        <w:t>, с учетом документов стратегического планирования Пермского края и Российской Федерации в соответствующей сфере деятельности.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Основные пон</w:t>
      </w:r>
      <w:r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 w:rsidRPr="008A5B9D">
        <w:rPr>
          <w:rFonts w:ascii="Times New Roman" w:hAnsi="Times New Roman" w:cs="Times New Roman"/>
          <w:sz w:val="28"/>
          <w:szCs w:val="28"/>
        </w:rPr>
        <w:t>орядке:</w:t>
      </w:r>
    </w:p>
    <w:p w:rsidR="003B7E9E" w:rsidRPr="008A5B9D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E9E" w:rsidRPr="008A5B9D">
        <w:rPr>
          <w:rFonts w:ascii="Times New Roman" w:hAnsi="Times New Roman" w:cs="Times New Roman"/>
          <w:sz w:val="28"/>
          <w:szCs w:val="28"/>
        </w:rPr>
        <w:t xml:space="preserve">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</w:t>
      </w:r>
      <w:r w:rsidR="00023933">
        <w:rPr>
          <w:rFonts w:ascii="Times New Roman" w:hAnsi="Times New Roman" w:cs="Times New Roman"/>
          <w:sz w:val="28"/>
          <w:szCs w:val="28"/>
        </w:rPr>
        <w:t>о</w:t>
      </w:r>
      <w:r w:rsidR="00023933" w:rsidRPr="00023933">
        <w:rPr>
          <w:rFonts w:ascii="Times New Roman" w:hAnsi="Times New Roman" w:cs="Times New Roman"/>
          <w:sz w:val="28"/>
          <w:szCs w:val="28"/>
        </w:rPr>
        <w:t>беспечени</w:t>
      </w:r>
      <w:r w:rsidR="00023933">
        <w:rPr>
          <w:rFonts w:ascii="Times New Roman" w:hAnsi="Times New Roman" w:cs="Times New Roman"/>
          <w:sz w:val="28"/>
          <w:szCs w:val="28"/>
        </w:rPr>
        <w:t>я</w:t>
      </w:r>
      <w:r w:rsidR="00023933" w:rsidRPr="00023933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жителей Уинск</w:t>
      </w:r>
      <w:r w:rsidR="00023933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3B7E9E" w:rsidRPr="008A5B9D">
        <w:rPr>
          <w:rFonts w:ascii="Times New Roman" w:hAnsi="Times New Roman" w:cs="Times New Roman"/>
          <w:sz w:val="28"/>
          <w:szCs w:val="28"/>
        </w:rPr>
        <w:t>, определенных документами стратегического планирования социально-экономического развития Уинскогомуниципального округа.</w:t>
      </w:r>
    </w:p>
    <w:p w:rsidR="003B7E9E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492142">
        <w:rPr>
          <w:rFonts w:ascii="Times New Roman" w:hAnsi="Times New Roman" w:cs="Times New Roman"/>
          <w:sz w:val="28"/>
          <w:szCs w:val="28"/>
        </w:rPr>
        <w:t xml:space="preserve">3 </w:t>
      </w:r>
      <w:r w:rsidRPr="008A5B9D">
        <w:rPr>
          <w:rFonts w:ascii="Times New Roman" w:hAnsi="Times New Roman" w:cs="Times New Roman"/>
          <w:sz w:val="28"/>
          <w:szCs w:val="28"/>
        </w:rPr>
        <w:t>подпрограммы, содержащие в</w:t>
      </w:r>
      <w:r w:rsidR="00492142">
        <w:rPr>
          <w:rFonts w:ascii="Times New Roman" w:hAnsi="Times New Roman" w:cs="Times New Roman"/>
          <w:sz w:val="28"/>
          <w:szCs w:val="28"/>
        </w:rPr>
        <w:t xml:space="preserve"> том числе основные мероприятия:</w:t>
      </w:r>
    </w:p>
    <w:p w:rsidR="00492142" w:rsidRPr="00492142" w:rsidRDefault="00492142" w:rsidP="00492142">
      <w:pPr>
        <w:pStyle w:val="ConsPlusCell"/>
        <w:widowControl/>
        <w:ind w:firstLine="567"/>
      </w:pPr>
      <w:r w:rsidRPr="00492142">
        <w:rPr>
          <w:b/>
        </w:rPr>
        <w:t>Подпрограмма 1.</w:t>
      </w:r>
      <w:r w:rsidRPr="00492142">
        <w:t xml:space="preserve">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</w:r>
    </w:p>
    <w:p w:rsidR="00492142" w:rsidRPr="00492142" w:rsidRDefault="00492142" w:rsidP="00492142">
      <w:pPr>
        <w:pStyle w:val="ConsPlusCell"/>
        <w:widowControl/>
        <w:ind w:firstLine="567"/>
        <w:jc w:val="both"/>
      </w:pPr>
      <w:r w:rsidRPr="00492142">
        <w:rPr>
          <w:b/>
        </w:rPr>
        <w:t>Подпрограмма 2.</w:t>
      </w:r>
      <w:r w:rsidRPr="00492142">
        <w:t xml:space="preserve"> Мероприятия по обеспечению первичных мер пожарной безопасности.</w:t>
      </w:r>
    </w:p>
    <w:p w:rsidR="00492142" w:rsidRPr="00F75504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04">
        <w:rPr>
          <w:rFonts w:ascii="Times New Roman" w:hAnsi="Times New Roman" w:cs="Times New Roman"/>
          <w:b/>
          <w:sz w:val="28"/>
          <w:szCs w:val="28"/>
        </w:rPr>
        <w:t>Подпрограмма 3.</w:t>
      </w:r>
      <w:r w:rsidRPr="00F75504">
        <w:rPr>
          <w:rFonts w:ascii="Times New Roman" w:hAnsi="Times New Roman" w:cs="Times New Roman"/>
          <w:sz w:val="28"/>
          <w:szCs w:val="28"/>
        </w:rPr>
        <w:t xml:space="preserve"> Обеспечение выполнение функций органами местного самоуправления.</w:t>
      </w:r>
    </w:p>
    <w:p w:rsidR="003B7E9E" w:rsidRPr="00F74A3A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A3A">
        <w:rPr>
          <w:rFonts w:ascii="Times New Roman" w:hAnsi="Times New Roman" w:cs="Times New Roman"/>
          <w:sz w:val="28"/>
          <w:szCs w:val="28"/>
        </w:rPr>
        <w:t xml:space="preserve">Основные мероприятия - действия, направленные на обеспечение реализации муниципальной программы. </w:t>
      </w:r>
    </w:p>
    <w:p w:rsidR="003B7E9E" w:rsidRPr="00275944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7D104C">
        <w:rPr>
          <w:rFonts w:ascii="Times New Roman" w:hAnsi="Times New Roman" w:cs="Times New Roman"/>
          <w:sz w:val="28"/>
          <w:szCs w:val="28"/>
        </w:rPr>
        <w:t xml:space="preserve">, </w:t>
      </w:r>
      <w:r w:rsidR="007D104C" w:rsidRPr="00275944">
        <w:rPr>
          <w:rFonts w:ascii="Times New Roman" w:hAnsi="Times New Roman" w:cs="Times New Roman"/>
          <w:sz w:val="28"/>
          <w:szCs w:val="28"/>
        </w:rPr>
        <w:t>ответственны</w:t>
      </w:r>
      <w:r w:rsidR="007D104C">
        <w:rPr>
          <w:rFonts w:ascii="Times New Roman" w:hAnsi="Times New Roman" w:cs="Times New Roman"/>
          <w:sz w:val="28"/>
          <w:szCs w:val="28"/>
        </w:rPr>
        <w:t>й</w:t>
      </w:r>
      <w:r w:rsidR="007D104C" w:rsidRPr="00275944">
        <w:rPr>
          <w:rFonts w:ascii="Times New Roman" w:hAnsi="Times New Roman" w:cs="Times New Roman"/>
          <w:sz w:val="28"/>
          <w:szCs w:val="28"/>
        </w:rPr>
        <w:t xml:space="preserve"> за своевременную и качественную разработку и утверждение проекта муниципальной программы, внесение изменений, реализацию, контроль, организацию учета и отчетности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104C">
        <w:rPr>
          <w:rFonts w:ascii="Times New Roman" w:hAnsi="Times New Roman" w:cs="Times New Roman"/>
          <w:sz w:val="28"/>
          <w:szCs w:val="28"/>
        </w:rPr>
        <w:t>муниципальное казенное учреждение «Гражданская защита</w:t>
      </w:r>
      <w:r w:rsidRPr="00275944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7D104C">
        <w:rPr>
          <w:rFonts w:ascii="Times New Roman" w:hAnsi="Times New Roman" w:cs="Times New Roman"/>
          <w:sz w:val="28"/>
          <w:szCs w:val="28"/>
        </w:rPr>
        <w:t>»</w:t>
      </w:r>
      <w:r w:rsidRPr="00275944">
        <w:rPr>
          <w:rFonts w:ascii="Times New Roman" w:hAnsi="Times New Roman" w:cs="Times New Roman"/>
          <w:sz w:val="28"/>
          <w:szCs w:val="28"/>
        </w:rPr>
        <w:t>;</w:t>
      </w:r>
    </w:p>
    <w:p w:rsidR="003B7E9E" w:rsidRPr="00275944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4">
        <w:rPr>
          <w:rFonts w:ascii="Times New Roman" w:hAnsi="Times New Roman" w:cs="Times New Roman"/>
          <w:sz w:val="28"/>
          <w:szCs w:val="28"/>
        </w:rPr>
        <w:t>Соисполнител</w:t>
      </w:r>
      <w:r w:rsidR="00F61022">
        <w:rPr>
          <w:rFonts w:ascii="Times New Roman" w:hAnsi="Times New Roman" w:cs="Times New Roman"/>
          <w:sz w:val="28"/>
          <w:szCs w:val="28"/>
        </w:rPr>
        <w:t>ем прог</w:t>
      </w:r>
      <w:r w:rsidR="0000606F">
        <w:rPr>
          <w:rFonts w:ascii="Times New Roman" w:hAnsi="Times New Roman" w:cs="Times New Roman"/>
          <w:sz w:val="28"/>
          <w:szCs w:val="28"/>
        </w:rPr>
        <w:t>р</w:t>
      </w:r>
      <w:r w:rsidR="00F61022">
        <w:rPr>
          <w:rFonts w:ascii="Times New Roman" w:hAnsi="Times New Roman" w:cs="Times New Roman"/>
          <w:sz w:val="28"/>
          <w:szCs w:val="28"/>
        </w:rPr>
        <w:t>аммы</w:t>
      </w:r>
      <w:r w:rsidRPr="00275944">
        <w:rPr>
          <w:rFonts w:ascii="Times New Roman" w:hAnsi="Times New Roman" w:cs="Times New Roman"/>
          <w:sz w:val="28"/>
          <w:szCs w:val="28"/>
        </w:rPr>
        <w:t xml:space="preserve"> явля</w:t>
      </w:r>
      <w:r w:rsidR="007D104C">
        <w:rPr>
          <w:rFonts w:ascii="Times New Roman" w:hAnsi="Times New Roman" w:cs="Times New Roman"/>
          <w:sz w:val="28"/>
          <w:szCs w:val="28"/>
        </w:rPr>
        <w:t>е</w:t>
      </w:r>
      <w:r w:rsidRPr="00275944">
        <w:rPr>
          <w:rFonts w:ascii="Times New Roman" w:hAnsi="Times New Roman" w:cs="Times New Roman"/>
          <w:sz w:val="28"/>
          <w:szCs w:val="28"/>
        </w:rPr>
        <w:t>тся администраци</w:t>
      </w:r>
      <w:r w:rsidR="007D104C">
        <w:rPr>
          <w:rFonts w:ascii="Times New Roman" w:hAnsi="Times New Roman" w:cs="Times New Roman"/>
          <w:sz w:val="28"/>
          <w:szCs w:val="28"/>
        </w:rPr>
        <w:t>я</w:t>
      </w:r>
      <w:r w:rsidRPr="00275944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7D104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75944">
        <w:rPr>
          <w:rFonts w:ascii="Times New Roman" w:hAnsi="Times New Roman" w:cs="Times New Roman"/>
          <w:sz w:val="28"/>
          <w:szCs w:val="28"/>
        </w:rPr>
        <w:t>, являющиеся распорядителями средств бюджета Уинского муниципального округа, участвующие в разработке, реализации муниципальной программы (подпрограммы).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F4">
        <w:rPr>
          <w:rFonts w:ascii="Times New Roman" w:hAnsi="Times New Roman" w:cs="Times New Roman"/>
          <w:sz w:val="28"/>
          <w:szCs w:val="28"/>
        </w:rPr>
        <w:t>Участник</w:t>
      </w:r>
      <w:r w:rsidR="00F61022">
        <w:rPr>
          <w:rFonts w:ascii="Times New Roman" w:hAnsi="Times New Roman" w:cs="Times New Roman"/>
          <w:sz w:val="28"/>
          <w:szCs w:val="28"/>
        </w:rPr>
        <w:t>ом</w:t>
      </w:r>
      <w:r w:rsidRPr="008A73F4">
        <w:rPr>
          <w:rFonts w:ascii="Times New Roman" w:hAnsi="Times New Roman" w:cs="Times New Roman"/>
          <w:sz w:val="28"/>
          <w:szCs w:val="28"/>
        </w:rPr>
        <w:t>муниципальной программы явля</w:t>
      </w:r>
      <w:r w:rsidR="007D104C" w:rsidRPr="008A73F4">
        <w:rPr>
          <w:rFonts w:ascii="Times New Roman" w:hAnsi="Times New Roman" w:cs="Times New Roman"/>
          <w:sz w:val="28"/>
          <w:szCs w:val="28"/>
        </w:rPr>
        <w:t>е</w:t>
      </w:r>
      <w:r w:rsidRPr="008A73F4">
        <w:rPr>
          <w:rFonts w:ascii="Times New Roman" w:hAnsi="Times New Roman" w:cs="Times New Roman"/>
          <w:sz w:val="28"/>
          <w:szCs w:val="28"/>
        </w:rPr>
        <w:t xml:space="preserve">тся </w:t>
      </w:r>
      <w:r w:rsidR="008A73F4" w:rsidRPr="008A73F4">
        <w:rPr>
          <w:rFonts w:ascii="Times New Roman" w:hAnsi="Times New Roman" w:cs="Times New Roman"/>
          <w:sz w:val="28"/>
          <w:szCs w:val="28"/>
        </w:rPr>
        <w:t>муниципальное казенное учреждение «Гражданская защита Уинского муниципального округа Пермского края»</w:t>
      </w:r>
      <w:r w:rsidRPr="008A73F4">
        <w:rPr>
          <w:rFonts w:ascii="Times New Roman" w:hAnsi="Times New Roman" w:cs="Times New Roman"/>
          <w:sz w:val="28"/>
          <w:szCs w:val="28"/>
        </w:rPr>
        <w:t>.</w:t>
      </w:r>
    </w:p>
    <w:p w:rsidR="00A76A28" w:rsidRPr="00A76A28" w:rsidRDefault="00A76A28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28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программных мероприятий ожидается достижение снижение количества погибших на пожарах, снижение количества погибших на водных объектах, </w:t>
      </w:r>
      <w:r w:rsidRPr="00A76A28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населения, охваченного профилактическими мероприятиями.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lastRenderedPageBreak/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Подпрограмма является неотъемлемой частью муниципальной программы.</w:t>
      </w:r>
    </w:p>
    <w:p w:rsidR="008E3153" w:rsidRPr="008E3153" w:rsidRDefault="008E3153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51AD" w:rsidRPr="00CE3F1E" w:rsidRDefault="002751AD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2. Характеристика текущего состояния сферы</w:t>
      </w:r>
    </w:p>
    <w:p w:rsidR="002751AD" w:rsidRPr="00CE3F1E" w:rsidRDefault="002751AD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 xml:space="preserve"> реализации программы</w:t>
      </w:r>
    </w:p>
    <w:p w:rsidR="00F06256" w:rsidRDefault="00F06256" w:rsidP="00266A50">
      <w:pPr>
        <w:ind w:firstLine="567"/>
        <w:jc w:val="both"/>
        <w:rPr>
          <w:sz w:val="28"/>
          <w:szCs w:val="28"/>
        </w:rPr>
      </w:pPr>
    </w:p>
    <w:p w:rsidR="00F06256" w:rsidRPr="00D15F2C" w:rsidRDefault="00F06256" w:rsidP="0026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968B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Уинского муниципального округа Пермского края</w:t>
      </w:r>
      <w:r w:rsidRPr="00D15F2C">
        <w:rPr>
          <w:sz w:val="28"/>
          <w:szCs w:val="28"/>
        </w:rPr>
        <w:t xml:space="preserve"> чрезвычайных ситуаций техногенного, природного, биолого-социального характера </w:t>
      </w:r>
      <w:r>
        <w:rPr>
          <w:sz w:val="28"/>
          <w:szCs w:val="28"/>
        </w:rPr>
        <w:t>не зарегистрировано</w:t>
      </w:r>
      <w:r w:rsidRPr="00D15F2C">
        <w:rPr>
          <w:sz w:val="28"/>
          <w:szCs w:val="28"/>
        </w:rPr>
        <w:t>.</w:t>
      </w:r>
    </w:p>
    <w:p w:rsidR="00F06256" w:rsidRPr="00F75504" w:rsidRDefault="00F06256" w:rsidP="00266A50">
      <w:pPr>
        <w:ind w:firstLine="720"/>
        <w:jc w:val="both"/>
        <w:rPr>
          <w:sz w:val="28"/>
          <w:szCs w:val="28"/>
        </w:rPr>
      </w:pPr>
      <w:r w:rsidRPr="002C27B5">
        <w:rPr>
          <w:sz w:val="28"/>
          <w:szCs w:val="28"/>
          <w:lang w:eastAsia="en-US"/>
        </w:rPr>
        <w:t>По итогам 201</w:t>
      </w:r>
      <w:r w:rsidR="00D968BF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год</w:t>
      </w:r>
      <w:r w:rsidRPr="002C27B5">
        <w:rPr>
          <w:sz w:val="28"/>
          <w:szCs w:val="28"/>
          <w:lang w:eastAsia="en-US"/>
        </w:rPr>
        <w:t xml:space="preserve">а на территории </w:t>
      </w:r>
      <w:r>
        <w:rPr>
          <w:sz w:val="28"/>
          <w:szCs w:val="28"/>
        </w:rPr>
        <w:t>Уинского муниципального округа</w:t>
      </w:r>
      <w:r w:rsidRPr="00F75504">
        <w:rPr>
          <w:sz w:val="28"/>
          <w:szCs w:val="28"/>
        </w:rPr>
        <w:t>Пермского края утонувших не зарегис</w:t>
      </w:r>
      <w:r w:rsidR="008E3153" w:rsidRPr="00F75504">
        <w:rPr>
          <w:sz w:val="28"/>
          <w:szCs w:val="28"/>
        </w:rPr>
        <w:t>трировано (А</w:t>
      </w:r>
      <w:r w:rsidR="0000606F" w:rsidRPr="00F75504">
        <w:rPr>
          <w:sz w:val="28"/>
          <w:szCs w:val="28"/>
        </w:rPr>
        <w:t>налогичный период прошлого года</w:t>
      </w:r>
      <w:r w:rsidR="008E3153" w:rsidRPr="00F75504">
        <w:rPr>
          <w:sz w:val="28"/>
          <w:szCs w:val="28"/>
        </w:rPr>
        <w:t xml:space="preserve"> – </w:t>
      </w:r>
      <w:r w:rsidR="00D37016" w:rsidRPr="00F75504">
        <w:rPr>
          <w:sz w:val="28"/>
          <w:szCs w:val="28"/>
        </w:rPr>
        <w:t>0</w:t>
      </w:r>
      <w:r w:rsidR="008E3153" w:rsidRPr="00F75504">
        <w:rPr>
          <w:sz w:val="28"/>
          <w:szCs w:val="28"/>
        </w:rPr>
        <w:t xml:space="preserve"> человек).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F2C">
        <w:rPr>
          <w:sz w:val="28"/>
          <w:szCs w:val="28"/>
        </w:rPr>
        <w:t xml:space="preserve">С целью реализации полномочий муниципальных образований по обеспечению безопасности людей на водных объектах, охраны их жизни и здоровья постановлением </w:t>
      </w:r>
      <w:r>
        <w:rPr>
          <w:sz w:val="28"/>
          <w:szCs w:val="28"/>
        </w:rPr>
        <w:t xml:space="preserve">администрации </w:t>
      </w:r>
      <w:r w:rsidR="00F61022">
        <w:rPr>
          <w:sz w:val="28"/>
          <w:szCs w:val="28"/>
        </w:rPr>
        <w:t xml:space="preserve">Уинского </w:t>
      </w:r>
      <w:r w:rsidRPr="00D15F2C">
        <w:rPr>
          <w:sz w:val="28"/>
          <w:szCs w:val="28"/>
        </w:rPr>
        <w:t xml:space="preserve">муниципального </w:t>
      </w:r>
      <w:r w:rsidR="00F61022">
        <w:rPr>
          <w:sz w:val="28"/>
          <w:szCs w:val="28"/>
        </w:rPr>
        <w:t>округа</w:t>
      </w:r>
      <w:r w:rsidRPr="00D15F2C">
        <w:rPr>
          <w:sz w:val="28"/>
          <w:szCs w:val="28"/>
        </w:rPr>
        <w:t xml:space="preserve"> утверждены и введены в действие Правила поведения людей на воде. Также определен порядок обеспечения безопасности людей на водных объектах в зимний и лет</w:t>
      </w:r>
      <w:r>
        <w:rPr>
          <w:sz w:val="28"/>
          <w:szCs w:val="28"/>
        </w:rPr>
        <w:t>ний</w:t>
      </w:r>
      <w:r w:rsidRPr="00D15F2C">
        <w:rPr>
          <w:sz w:val="28"/>
          <w:szCs w:val="28"/>
        </w:rPr>
        <w:t xml:space="preserve"> период. В местах неорганизованного отдыха жителей необходимо организовать временные спасательные посты, оборудовать данную местность специальными табличками</w:t>
      </w:r>
      <w:r>
        <w:rPr>
          <w:sz w:val="28"/>
          <w:szCs w:val="28"/>
        </w:rPr>
        <w:t xml:space="preserve"> об опасности купания и телефонами спасателей</w:t>
      </w:r>
      <w:r w:rsidRPr="00D15F2C">
        <w:rPr>
          <w:sz w:val="28"/>
          <w:szCs w:val="28"/>
        </w:rPr>
        <w:t>.</w:t>
      </w:r>
    </w:p>
    <w:p w:rsidR="00F06256" w:rsidRDefault="00F06256" w:rsidP="00266A50">
      <w:pPr>
        <w:ind w:firstLine="567"/>
        <w:jc w:val="both"/>
        <w:rPr>
          <w:sz w:val="28"/>
          <w:szCs w:val="28"/>
        </w:rPr>
      </w:pPr>
      <w:r w:rsidRPr="00EF7AC1">
        <w:rPr>
          <w:sz w:val="28"/>
          <w:szCs w:val="28"/>
        </w:rPr>
        <w:t xml:space="preserve">Еще одним важным фактором устойчивого социально-экономического развития </w:t>
      </w:r>
      <w:r>
        <w:rPr>
          <w:sz w:val="28"/>
          <w:szCs w:val="28"/>
        </w:rPr>
        <w:t>Уинского муниципального округа Пермского края</w:t>
      </w:r>
      <w:r w:rsidRPr="00EF7AC1">
        <w:rPr>
          <w:sz w:val="28"/>
          <w:szCs w:val="28"/>
        </w:rPr>
        <w:t xml:space="preserve"> является обеспечение необходимого уровня пожарной безопасности и минимизация потерь вследствие пожаров</w:t>
      </w:r>
      <w:r>
        <w:rPr>
          <w:sz w:val="28"/>
          <w:szCs w:val="28"/>
        </w:rPr>
        <w:t xml:space="preserve">. </w:t>
      </w:r>
    </w:p>
    <w:p w:rsidR="00F06256" w:rsidRPr="00850727" w:rsidRDefault="00F06256" w:rsidP="00266A5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238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9</w:t>
      </w:r>
      <w:r w:rsidRPr="00850727">
        <w:rPr>
          <w:color w:val="000000"/>
          <w:sz w:val="28"/>
          <w:szCs w:val="28"/>
        </w:rPr>
        <w:t xml:space="preserve"> месяцев 20</w:t>
      </w:r>
      <w:r w:rsidR="00D968BF">
        <w:rPr>
          <w:color w:val="000000"/>
          <w:sz w:val="28"/>
          <w:szCs w:val="28"/>
        </w:rPr>
        <w:t>20</w:t>
      </w:r>
      <w:r w:rsidRPr="00850727">
        <w:rPr>
          <w:color w:val="000000"/>
          <w:sz w:val="28"/>
          <w:szCs w:val="28"/>
        </w:rPr>
        <w:t xml:space="preserve"> года на территории Уинского муниципального округа произошло 3 пожар</w:t>
      </w:r>
      <w:r w:rsidR="00D968BF">
        <w:rPr>
          <w:color w:val="000000"/>
          <w:sz w:val="28"/>
          <w:szCs w:val="28"/>
        </w:rPr>
        <w:t>а</w:t>
      </w:r>
      <w:r w:rsidRPr="00850727">
        <w:rPr>
          <w:color w:val="000000"/>
          <w:sz w:val="28"/>
          <w:szCs w:val="28"/>
        </w:rPr>
        <w:t xml:space="preserve">, в результате которых погибло </w:t>
      </w:r>
      <w:r w:rsidR="00D968BF">
        <w:rPr>
          <w:color w:val="000000"/>
          <w:sz w:val="28"/>
          <w:szCs w:val="28"/>
        </w:rPr>
        <w:t>ноль</w:t>
      </w:r>
      <w:r w:rsidRPr="00850727">
        <w:rPr>
          <w:color w:val="000000"/>
          <w:sz w:val="28"/>
          <w:szCs w:val="28"/>
        </w:rPr>
        <w:t xml:space="preserve"> человек.</w:t>
      </w:r>
    </w:p>
    <w:p w:rsidR="00F06256" w:rsidRPr="00FD7D31" w:rsidRDefault="00D968BF" w:rsidP="00266A5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F06256" w:rsidRPr="00850727">
        <w:rPr>
          <w:color w:val="000000"/>
          <w:sz w:val="28"/>
          <w:szCs w:val="28"/>
        </w:rPr>
        <w:t>% пожар</w:t>
      </w:r>
      <w:r w:rsidR="00F06256">
        <w:rPr>
          <w:color w:val="000000"/>
          <w:sz w:val="28"/>
          <w:szCs w:val="28"/>
        </w:rPr>
        <w:t>ов</w:t>
      </w:r>
      <w:r w:rsidR="00F06256" w:rsidRPr="00850727">
        <w:rPr>
          <w:color w:val="000000"/>
          <w:sz w:val="28"/>
          <w:szCs w:val="28"/>
        </w:rPr>
        <w:t xml:space="preserve"> произошли в жилом секторе. В сравнении с аналогичным </w:t>
      </w:r>
      <w:r w:rsidR="00F06256" w:rsidRPr="00FD7D31">
        <w:rPr>
          <w:sz w:val="28"/>
          <w:szCs w:val="28"/>
        </w:rPr>
        <w:t>периодом 201</w:t>
      </w:r>
      <w:r w:rsidRPr="00FD7D31">
        <w:rPr>
          <w:sz w:val="28"/>
          <w:szCs w:val="28"/>
        </w:rPr>
        <w:t>9</w:t>
      </w:r>
      <w:r w:rsidR="00F06256" w:rsidRPr="00FD7D31">
        <w:rPr>
          <w:sz w:val="28"/>
          <w:szCs w:val="28"/>
        </w:rPr>
        <w:t xml:space="preserve"> года </w:t>
      </w:r>
      <w:r w:rsidRPr="00FD7D31">
        <w:rPr>
          <w:sz w:val="28"/>
          <w:szCs w:val="28"/>
        </w:rPr>
        <w:t>снижение</w:t>
      </w:r>
      <w:r w:rsidR="00C854FD" w:rsidRPr="00FD7D31">
        <w:rPr>
          <w:sz w:val="28"/>
          <w:szCs w:val="28"/>
        </w:rPr>
        <w:t>в 4,3 раза</w:t>
      </w:r>
      <w:r w:rsidR="00F06256" w:rsidRPr="00FD7D31">
        <w:rPr>
          <w:sz w:val="28"/>
          <w:szCs w:val="28"/>
        </w:rPr>
        <w:t xml:space="preserve"> (</w:t>
      </w:r>
      <w:r w:rsidR="0000606F" w:rsidRPr="00FD7D31">
        <w:rPr>
          <w:sz w:val="28"/>
          <w:szCs w:val="28"/>
        </w:rPr>
        <w:t>Аналогичный период прошлого года</w:t>
      </w:r>
      <w:r w:rsidR="00F06256" w:rsidRPr="00FD7D31">
        <w:rPr>
          <w:iCs/>
          <w:sz w:val="28"/>
          <w:szCs w:val="28"/>
        </w:rPr>
        <w:t>–</w:t>
      </w:r>
      <w:r w:rsidRPr="00FD7D31">
        <w:rPr>
          <w:sz w:val="28"/>
          <w:szCs w:val="28"/>
        </w:rPr>
        <w:t>13</w:t>
      </w:r>
      <w:r w:rsidR="00F06256" w:rsidRPr="00FD7D31">
        <w:rPr>
          <w:sz w:val="28"/>
          <w:szCs w:val="28"/>
        </w:rPr>
        <w:t xml:space="preserve">). Таким образом, количество погибших людей на пожарах </w:t>
      </w:r>
      <w:r w:rsidR="00D37016" w:rsidRPr="00FD7D31">
        <w:rPr>
          <w:sz w:val="28"/>
          <w:szCs w:val="28"/>
        </w:rPr>
        <w:t>не было</w:t>
      </w:r>
      <w:r w:rsidR="00F06256" w:rsidRPr="00FD7D31">
        <w:rPr>
          <w:sz w:val="28"/>
          <w:szCs w:val="28"/>
        </w:rPr>
        <w:t xml:space="preserve"> (</w:t>
      </w:r>
      <w:r w:rsidR="0000606F" w:rsidRPr="00FD7D31">
        <w:rPr>
          <w:sz w:val="28"/>
          <w:szCs w:val="28"/>
        </w:rPr>
        <w:t>Аналогичный период прошлого года-</w:t>
      </w:r>
      <w:r w:rsidR="00D37016" w:rsidRPr="00FD7D31">
        <w:rPr>
          <w:sz w:val="28"/>
          <w:szCs w:val="28"/>
        </w:rPr>
        <w:t>2</w:t>
      </w:r>
      <w:r w:rsidR="00F06256" w:rsidRPr="00FD7D31">
        <w:rPr>
          <w:sz w:val="28"/>
          <w:szCs w:val="28"/>
        </w:rPr>
        <w:t>). Количество травмированных людей на пожарах 0 (</w:t>
      </w:r>
      <w:r w:rsidR="0000606F" w:rsidRPr="00FD7D31">
        <w:rPr>
          <w:sz w:val="28"/>
          <w:szCs w:val="28"/>
        </w:rPr>
        <w:t>Аналогичный период прошлого года</w:t>
      </w:r>
      <w:r w:rsidR="00F06256" w:rsidRPr="00FD7D31">
        <w:rPr>
          <w:iCs/>
          <w:sz w:val="28"/>
          <w:szCs w:val="28"/>
        </w:rPr>
        <w:t xml:space="preserve">– </w:t>
      </w:r>
      <w:r w:rsidR="00F06256" w:rsidRPr="00FD7D31">
        <w:rPr>
          <w:sz w:val="28"/>
          <w:szCs w:val="28"/>
        </w:rPr>
        <w:t>0).</w:t>
      </w:r>
    </w:p>
    <w:p w:rsidR="00F06256" w:rsidRPr="00FD7D31" w:rsidRDefault="00F06256" w:rsidP="00266A50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1D3B">
        <w:rPr>
          <w:color w:val="000000"/>
          <w:sz w:val="28"/>
          <w:szCs w:val="28"/>
        </w:rPr>
        <w:t xml:space="preserve">Причинами возникновения пожаров явились: </w:t>
      </w:r>
      <w:r w:rsidR="00C854FD" w:rsidRPr="00C01D3B">
        <w:rPr>
          <w:color w:val="000000"/>
          <w:sz w:val="28"/>
          <w:szCs w:val="28"/>
        </w:rPr>
        <w:t>1</w:t>
      </w:r>
      <w:r w:rsidRPr="00C01D3B">
        <w:rPr>
          <w:color w:val="000000"/>
          <w:sz w:val="28"/>
          <w:szCs w:val="28"/>
        </w:rPr>
        <w:t xml:space="preserve"> пожар </w:t>
      </w:r>
      <w:r w:rsidRPr="00C01D3B">
        <w:rPr>
          <w:iCs/>
          <w:sz w:val="28"/>
          <w:szCs w:val="28"/>
        </w:rPr>
        <w:t>–</w:t>
      </w:r>
      <w:r w:rsidRPr="00C01D3B">
        <w:rPr>
          <w:color w:val="000000"/>
          <w:sz w:val="28"/>
          <w:szCs w:val="28"/>
        </w:rPr>
        <w:t xml:space="preserve"> нарушение требований</w:t>
      </w:r>
      <w:r w:rsidRPr="00850727">
        <w:rPr>
          <w:color w:val="000000"/>
          <w:sz w:val="28"/>
          <w:szCs w:val="28"/>
        </w:rPr>
        <w:t xml:space="preserve"> пожарной безопасности при устройстве и эксплуатации печного </w:t>
      </w:r>
      <w:r w:rsidRPr="00FD7D31">
        <w:rPr>
          <w:sz w:val="28"/>
          <w:szCs w:val="28"/>
        </w:rPr>
        <w:t xml:space="preserve">отопления, </w:t>
      </w:r>
      <w:r w:rsidR="00C854FD" w:rsidRPr="00FD7D31">
        <w:rPr>
          <w:sz w:val="28"/>
          <w:szCs w:val="28"/>
        </w:rPr>
        <w:t xml:space="preserve">снижение в 5 раз </w:t>
      </w:r>
      <w:r w:rsidRPr="00FD7D31">
        <w:rPr>
          <w:sz w:val="28"/>
          <w:szCs w:val="28"/>
        </w:rPr>
        <w:t>(</w:t>
      </w:r>
      <w:r w:rsidR="0000606F" w:rsidRPr="00FD7D31">
        <w:rPr>
          <w:sz w:val="28"/>
          <w:szCs w:val="28"/>
        </w:rPr>
        <w:t>Аналогичный период прошлого года</w:t>
      </w:r>
      <w:r w:rsidRPr="00FD7D31">
        <w:rPr>
          <w:iCs/>
          <w:sz w:val="28"/>
          <w:szCs w:val="28"/>
        </w:rPr>
        <w:t xml:space="preserve">– </w:t>
      </w:r>
      <w:r w:rsidR="00C854FD" w:rsidRPr="00FD7D31">
        <w:rPr>
          <w:sz w:val="28"/>
          <w:szCs w:val="28"/>
        </w:rPr>
        <w:t>5</w:t>
      </w:r>
      <w:r w:rsidRPr="00FD7D31">
        <w:rPr>
          <w:sz w:val="28"/>
          <w:szCs w:val="28"/>
        </w:rPr>
        <w:t xml:space="preserve">), </w:t>
      </w:r>
      <w:r w:rsidR="00C854FD" w:rsidRPr="00FD7D31">
        <w:rPr>
          <w:sz w:val="28"/>
          <w:szCs w:val="28"/>
        </w:rPr>
        <w:t>2 пожара –</w:t>
      </w:r>
      <w:r w:rsidRPr="00FD7D31">
        <w:rPr>
          <w:sz w:val="28"/>
          <w:szCs w:val="28"/>
        </w:rPr>
        <w:t xml:space="preserve"> неосторожное обращение с огнем</w:t>
      </w:r>
      <w:r w:rsidR="00C854FD" w:rsidRPr="00FD7D31">
        <w:rPr>
          <w:sz w:val="28"/>
          <w:szCs w:val="28"/>
        </w:rPr>
        <w:t xml:space="preserve">, снижение в 2 раза </w:t>
      </w:r>
      <w:r w:rsidRPr="00FD7D31">
        <w:rPr>
          <w:sz w:val="28"/>
          <w:szCs w:val="28"/>
        </w:rPr>
        <w:t>(</w:t>
      </w:r>
      <w:r w:rsidR="0000606F" w:rsidRPr="00FD7D31">
        <w:rPr>
          <w:sz w:val="28"/>
          <w:szCs w:val="28"/>
        </w:rPr>
        <w:t>Аналогичный период прошлого года</w:t>
      </w:r>
      <w:r w:rsidRPr="00FD7D31">
        <w:rPr>
          <w:iCs/>
          <w:sz w:val="28"/>
          <w:szCs w:val="28"/>
        </w:rPr>
        <w:t xml:space="preserve">– </w:t>
      </w:r>
      <w:r w:rsidR="00C854FD" w:rsidRPr="00FD7D31">
        <w:rPr>
          <w:sz w:val="28"/>
          <w:szCs w:val="28"/>
        </w:rPr>
        <w:t>4</w:t>
      </w:r>
      <w:r w:rsidRPr="00FD7D31">
        <w:rPr>
          <w:sz w:val="28"/>
          <w:szCs w:val="28"/>
        </w:rPr>
        <w:t>).</w:t>
      </w:r>
    </w:p>
    <w:p w:rsidR="00F06256" w:rsidRPr="00D15F2C" w:rsidRDefault="00F06256" w:rsidP="00266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565">
        <w:rPr>
          <w:sz w:val="28"/>
          <w:szCs w:val="28"/>
        </w:rPr>
        <w:t>Сокращение</w:t>
      </w:r>
      <w:r w:rsidRPr="00EF7AC1">
        <w:rPr>
          <w:sz w:val="28"/>
          <w:szCs w:val="28"/>
        </w:rPr>
        <w:t xml:space="preserve"> числа пожаров, происходящих вследствие перечисленных причин, невозможно без проведения целевых информационно-пропагандистских кампаний, обеспечения населения оперативной информацией о пожарах, внедрения эффективных методов обучения и информирования населения о мерах пожарной безопасности.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F2C">
        <w:rPr>
          <w:sz w:val="28"/>
          <w:szCs w:val="28"/>
        </w:rPr>
        <w:t>Для оперативности и мобильности действий</w:t>
      </w:r>
      <w:r w:rsidR="00F75504">
        <w:rPr>
          <w:color w:val="000000"/>
          <w:sz w:val="28"/>
          <w:szCs w:val="27"/>
          <w:shd w:val="clear" w:color="auto" w:fill="FFFFFF"/>
        </w:rPr>
        <w:t>комиссии</w:t>
      </w:r>
      <w:r w:rsidR="00F75504" w:rsidRPr="00F75504">
        <w:rPr>
          <w:color w:val="000000"/>
          <w:sz w:val="28"/>
          <w:szCs w:val="27"/>
          <w:shd w:val="clear" w:color="auto" w:fill="FFFFFF"/>
        </w:rPr>
        <w:t xml:space="preserve"> по предупреждению и ликвидации чрезвычайных ситуаций и пожарной безопасности</w:t>
      </w:r>
      <w:r w:rsidR="00F75504">
        <w:rPr>
          <w:color w:val="000000"/>
          <w:sz w:val="28"/>
          <w:szCs w:val="27"/>
          <w:shd w:val="clear" w:color="auto" w:fill="FFFFFF"/>
        </w:rPr>
        <w:t xml:space="preserve"> (далее – КЧС и </w:t>
      </w:r>
      <w:r w:rsidR="00F75504" w:rsidRPr="00F75504">
        <w:rPr>
          <w:sz w:val="28"/>
          <w:szCs w:val="27"/>
          <w:shd w:val="clear" w:color="auto" w:fill="FFFFFF"/>
        </w:rPr>
        <w:t>ОПБ)</w:t>
      </w:r>
      <w:r w:rsidR="00D968BF" w:rsidRPr="00F75504">
        <w:rPr>
          <w:sz w:val="28"/>
          <w:szCs w:val="28"/>
        </w:rPr>
        <w:t>,</w:t>
      </w:r>
      <w:r w:rsidRPr="00F75504">
        <w:rPr>
          <w:sz w:val="28"/>
          <w:szCs w:val="28"/>
        </w:rPr>
        <w:t xml:space="preserve"> и обеспечению пожарной безопасноститребуется оснастить оперативную группу</w:t>
      </w:r>
      <w:r w:rsidR="00F75504" w:rsidRPr="00F75504">
        <w:rPr>
          <w:sz w:val="28"/>
          <w:szCs w:val="28"/>
        </w:rPr>
        <w:t>администрации Уинского муниципального округа</w:t>
      </w:r>
      <w:r w:rsidR="00F75504">
        <w:rPr>
          <w:sz w:val="28"/>
          <w:szCs w:val="28"/>
        </w:rPr>
        <w:t xml:space="preserve"> (далее – оперативная </w:t>
      </w:r>
      <w:r w:rsidR="00F75504">
        <w:rPr>
          <w:sz w:val="28"/>
          <w:szCs w:val="28"/>
        </w:rPr>
        <w:lastRenderedPageBreak/>
        <w:t>группа)</w:t>
      </w:r>
      <w:r w:rsidRPr="00F75504">
        <w:rPr>
          <w:sz w:val="28"/>
          <w:szCs w:val="28"/>
        </w:rPr>
        <w:t xml:space="preserve"> необходимыми</w:t>
      </w:r>
      <w:r w:rsidRPr="00D15F2C">
        <w:rPr>
          <w:sz w:val="28"/>
          <w:szCs w:val="28"/>
        </w:rPr>
        <w:t xml:space="preserve"> средствами связи и оборудованием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оповещения населения необходимо приобрести устройства</w:t>
      </w:r>
      <w:r w:rsidRPr="00D15F2C">
        <w:rPr>
          <w:sz w:val="28"/>
          <w:szCs w:val="28"/>
        </w:rPr>
        <w:t xml:space="preserve"> громкоговорящей связи. Все эти мероприятия позволят быстрее оказать помощь гражданам, спасти человеческие жизни, оказать различную помощь.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и оперативного </w:t>
      </w:r>
      <w:r w:rsidR="00D968BF">
        <w:rPr>
          <w:sz w:val="28"/>
          <w:szCs w:val="28"/>
        </w:rPr>
        <w:t>реагирования на</w:t>
      </w:r>
      <w:r>
        <w:rPr>
          <w:sz w:val="28"/>
          <w:szCs w:val="28"/>
        </w:rPr>
        <w:t xml:space="preserve"> тушение пожаров, аварий </w:t>
      </w:r>
      <w:r w:rsidRPr="00D15F2C">
        <w:rPr>
          <w:sz w:val="28"/>
          <w:szCs w:val="28"/>
        </w:rPr>
        <w:t>и мобильности действий</w:t>
      </w:r>
      <w:r>
        <w:rPr>
          <w:sz w:val="28"/>
          <w:szCs w:val="28"/>
        </w:rPr>
        <w:t xml:space="preserve"> работников пожарных подразделений Уинского муниципального округа</w:t>
      </w:r>
      <w:r w:rsidRPr="00982565">
        <w:rPr>
          <w:sz w:val="28"/>
          <w:szCs w:val="28"/>
        </w:rPr>
        <w:t>требуется</w:t>
      </w:r>
      <w:r w:rsidRPr="00D15F2C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пожарные автомобили средствами радиосвязи.</w:t>
      </w:r>
    </w:p>
    <w:p w:rsidR="00F06256" w:rsidRPr="00D15F2C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выполнения работниками пожарных подразделений задач по локализации пожаров и загораний на территории Уинского муниципального округа необходимо укомплектовать имеющ</w:t>
      </w:r>
      <w:r w:rsidR="002751AD">
        <w:rPr>
          <w:sz w:val="28"/>
          <w:szCs w:val="28"/>
        </w:rPr>
        <w:t>ие</w:t>
      </w:r>
      <w:r>
        <w:rPr>
          <w:sz w:val="28"/>
          <w:szCs w:val="28"/>
        </w:rPr>
        <w:t xml:space="preserve">ся </w:t>
      </w:r>
      <w:r w:rsidR="002751AD">
        <w:rPr>
          <w:sz w:val="28"/>
          <w:szCs w:val="28"/>
        </w:rPr>
        <w:t>подразделения муниципальной пожарной охраны</w:t>
      </w:r>
      <w:r>
        <w:rPr>
          <w:sz w:val="28"/>
          <w:szCs w:val="28"/>
        </w:rPr>
        <w:t xml:space="preserve"> и приспособленную для целей пожаротушения технику пожарно-техническим вооружением и инвентарем согласно </w:t>
      </w:r>
      <w:proofErr w:type="spellStart"/>
      <w:r>
        <w:rPr>
          <w:sz w:val="28"/>
          <w:szCs w:val="28"/>
        </w:rPr>
        <w:t>нормположенности</w:t>
      </w:r>
      <w:proofErr w:type="spellEnd"/>
      <w:r>
        <w:rPr>
          <w:sz w:val="28"/>
          <w:szCs w:val="28"/>
        </w:rPr>
        <w:t>.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6256" w:rsidRPr="002751AD" w:rsidRDefault="002751AD" w:rsidP="00266A5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1AD">
        <w:rPr>
          <w:b/>
          <w:sz w:val="28"/>
          <w:szCs w:val="28"/>
        </w:rPr>
        <w:t xml:space="preserve">3. </w:t>
      </w:r>
      <w:r w:rsidR="00F06256" w:rsidRPr="002751AD">
        <w:rPr>
          <w:b/>
          <w:sz w:val="28"/>
          <w:szCs w:val="28"/>
        </w:rPr>
        <w:t>Цели и задачи муниципальной программы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Pr="00B42618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цели Программы определяется приоритет</w:t>
      </w:r>
      <w:r w:rsidR="00F5187F">
        <w:rPr>
          <w:sz w:val="28"/>
          <w:szCs w:val="28"/>
        </w:rPr>
        <w:t xml:space="preserve">ными направлениями </w:t>
      </w:r>
      <w:r w:rsidR="00F5187F" w:rsidRPr="00FD7D31">
        <w:rPr>
          <w:sz w:val="28"/>
          <w:szCs w:val="28"/>
        </w:rPr>
        <w:t>в обеспечение</w:t>
      </w:r>
      <w:r w:rsidRPr="00FD7D31">
        <w:rPr>
          <w:sz w:val="28"/>
          <w:szCs w:val="28"/>
        </w:rPr>
        <w:t xml:space="preserve"> безопасности, ключевыми проблемами в данной отрасли. Главной</w:t>
      </w:r>
      <w:r w:rsidRPr="00B42618">
        <w:rPr>
          <w:sz w:val="28"/>
          <w:szCs w:val="28"/>
        </w:rPr>
        <w:t xml:space="preserve"> целью Программы является</w:t>
      </w:r>
      <w:r>
        <w:rPr>
          <w:sz w:val="28"/>
          <w:szCs w:val="28"/>
        </w:rPr>
        <w:t xml:space="preserve"> о</w:t>
      </w:r>
      <w:r w:rsidRPr="004C4FED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4C4FED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,</w:t>
      </w:r>
      <w:r w:rsidRPr="00BF0DA0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BF0DA0">
        <w:rPr>
          <w:sz w:val="28"/>
          <w:szCs w:val="28"/>
        </w:rPr>
        <w:t xml:space="preserve"> уровня защищенности населения </w:t>
      </w:r>
      <w:r>
        <w:rPr>
          <w:sz w:val="28"/>
          <w:szCs w:val="28"/>
        </w:rPr>
        <w:t xml:space="preserve">и территории </w:t>
      </w:r>
      <w:r w:rsidR="00D533C4">
        <w:rPr>
          <w:sz w:val="28"/>
          <w:szCs w:val="28"/>
        </w:rPr>
        <w:t xml:space="preserve">Уинского муниципального </w:t>
      </w:r>
      <w:r w:rsidR="002751AD">
        <w:rPr>
          <w:sz w:val="28"/>
          <w:szCs w:val="28"/>
        </w:rPr>
        <w:t>округа</w:t>
      </w:r>
      <w:r w:rsidRPr="00BF0D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чрезвычайных ситуаций </w:t>
      </w:r>
      <w:r w:rsidRPr="00BF0DA0">
        <w:rPr>
          <w:sz w:val="28"/>
          <w:szCs w:val="28"/>
        </w:rPr>
        <w:t xml:space="preserve">природного </w:t>
      </w:r>
      <w:r>
        <w:rPr>
          <w:sz w:val="28"/>
          <w:szCs w:val="28"/>
        </w:rPr>
        <w:t xml:space="preserve">и техногенного </w:t>
      </w:r>
      <w:r w:rsidRPr="00BF0DA0">
        <w:rPr>
          <w:sz w:val="28"/>
          <w:szCs w:val="28"/>
        </w:rPr>
        <w:t>характера</w:t>
      </w:r>
      <w:r w:rsidRPr="004C4FED">
        <w:rPr>
          <w:sz w:val="28"/>
          <w:szCs w:val="28"/>
        </w:rPr>
        <w:t>,обеспечени</w:t>
      </w:r>
      <w:r>
        <w:rPr>
          <w:sz w:val="28"/>
          <w:szCs w:val="28"/>
        </w:rPr>
        <w:t>е</w:t>
      </w:r>
      <w:r w:rsidRPr="004C4FED">
        <w:rPr>
          <w:sz w:val="28"/>
          <w:szCs w:val="28"/>
        </w:rPr>
        <w:t xml:space="preserve"> пожарной безопасности, безопасности людей на водных объектах на</w:t>
      </w:r>
      <w:r>
        <w:rPr>
          <w:sz w:val="28"/>
          <w:szCs w:val="28"/>
        </w:rPr>
        <w:t xml:space="preserve"> территорииУинского муниципального округа </w:t>
      </w:r>
      <w:r w:rsidRPr="00982565">
        <w:rPr>
          <w:sz w:val="28"/>
          <w:szCs w:val="28"/>
        </w:rPr>
        <w:t>Пермского края.</w:t>
      </w:r>
    </w:p>
    <w:p w:rsidR="00F06256" w:rsidRDefault="00F06256" w:rsidP="00266A50">
      <w:pPr>
        <w:pStyle w:val="ConsPlusCell"/>
        <w:widowControl/>
        <w:ind w:firstLine="720"/>
        <w:jc w:val="both"/>
      </w:pPr>
      <w:r>
        <w:t xml:space="preserve">Для достижения поставленной цели необходимо решение следующих задач Программы: 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</w:rPr>
        <w:t>П</w:t>
      </w:r>
      <w:r w:rsidRPr="00403B2C">
        <w:rPr>
          <w:color w:val="000000"/>
          <w:sz w:val="28"/>
        </w:rPr>
        <w:t xml:space="preserve">роведение профилактических мероприятий по </w:t>
      </w:r>
      <w:r w:rsidR="00915BF8">
        <w:rPr>
          <w:color w:val="000000"/>
          <w:sz w:val="28"/>
        </w:rPr>
        <w:t>пожарной безопасности</w:t>
      </w:r>
      <w:r>
        <w:rPr>
          <w:color w:val="000000"/>
          <w:sz w:val="28"/>
        </w:rPr>
        <w:t>.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погибших при возникновении чрезвычайных ситуаций природного и техногенного характера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ожидаемого количества погибших и пострадавших при опасностях, возникающих при ведении военных действий или вследствие этих действий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3B7552">
        <w:rPr>
          <w:sz w:val="28"/>
          <w:szCs w:val="28"/>
        </w:rPr>
        <w:t xml:space="preserve">Совершенствование функционирования в </w:t>
      </w:r>
      <w:r>
        <w:rPr>
          <w:sz w:val="28"/>
          <w:szCs w:val="28"/>
        </w:rPr>
        <w:t>Уинском муниципальном округе</w:t>
      </w:r>
      <w:r w:rsidRPr="00982565">
        <w:rPr>
          <w:sz w:val="28"/>
          <w:szCs w:val="28"/>
        </w:rPr>
        <w:t>Пермского края</w:t>
      </w:r>
      <w:r w:rsidRPr="003B7552">
        <w:rPr>
          <w:sz w:val="28"/>
          <w:szCs w:val="28"/>
        </w:rPr>
        <w:t xml:space="preserve"> системы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1DA8">
        <w:rPr>
          <w:color w:val="000000"/>
          <w:sz w:val="28"/>
        </w:rPr>
        <w:t>-</w:t>
      </w:r>
      <w:r w:rsidRPr="00071DA8">
        <w:rPr>
          <w:sz w:val="28"/>
          <w:szCs w:val="28"/>
        </w:rPr>
        <w:t>Рост культуры безопасности жизнедеятельности населения</w:t>
      </w:r>
      <w:r>
        <w:rPr>
          <w:sz w:val="28"/>
          <w:szCs w:val="28"/>
        </w:rPr>
        <w:t xml:space="preserve">. 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Организация </w:t>
      </w:r>
      <w:r w:rsidRPr="0021473C">
        <w:rPr>
          <w:color w:val="000000"/>
          <w:sz w:val="28"/>
          <w:szCs w:val="28"/>
        </w:rPr>
        <w:t>деятельности добровольной</w:t>
      </w:r>
      <w:r w:rsidR="00DD53E8">
        <w:rPr>
          <w:color w:val="000000"/>
          <w:sz w:val="28"/>
          <w:szCs w:val="28"/>
        </w:rPr>
        <w:t xml:space="preserve"> пожарной</w:t>
      </w:r>
      <w:r w:rsidRPr="0021473C">
        <w:rPr>
          <w:color w:val="000000"/>
          <w:sz w:val="28"/>
          <w:szCs w:val="28"/>
        </w:rPr>
        <w:t xml:space="preserve"> дружины</w:t>
      </w:r>
      <w:r>
        <w:rPr>
          <w:color w:val="000000"/>
          <w:sz w:val="28"/>
          <w:szCs w:val="28"/>
        </w:rPr>
        <w:t>.</w:t>
      </w:r>
    </w:p>
    <w:p w:rsidR="00F06256" w:rsidRDefault="00F06256" w:rsidP="00266A50">
      <w:pPr>
        <w:pStyle w:val="ConsPlusCell"/>
        <w:widowControl/>
        <w:ind w:left="360"/>
        <w:jc w:val="center"/>
        <w:rPr>
          <w:b/>
        </w:rPr>
      </w:pPr>
    </w:p>
    <w:p w:rsidR="00915BF8" w:rsidRPr="00CE3F1E" w:rsidRDefault="00915BF8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4. Ожидаемые результаты реализации программы</w:t>
      </w:r>
    </w:p>
    <w:p w:rsidR="00F06256" w:rsidRPr="00AD71A1" w:rsidRDefault="00F06256" w:rsidP="00266A50">
      <w:pPr>
        <w:pStyle w:val="ConsPlusCell"/>
        <w:widowControl/>
        <w:ind w:left="720"/>
      </w:pPr>
    </w:p>
    <w:p w:rsidR="00F06256" w:rsidRDefault="00F06256" w:rsidP="00266A50">
      <w:pPr>
        <w:pStyle w:val="ConsPlusCell"/>
        <w:widowControl/>
        <w:ind w:firstLine="720"/>
        <w:jc w:val="both"/>
      </w:pPr>
      <w:r>
        <w:t>По итогам реализации программных мероприятий ожидается достижение следующих показателей:</w:t>
      </w:r>
    </w:p>
    <w:p w:rsidR="00F06256" w:rsidRDefault="00915BF8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256">
        <w:rPr>
          <w:sz w:val="28"/>
          <w:szCs w:val="28"/>
        </w:rPr>
        <w:t>. Снижение количества погибших на пожарах</w:t>
      </w:r>
      <w:r w:rsidR="00F06256" w:rsidRPr="005C69BD">
        <w:rPr>
          <w:sz w:val="28"/>
          <w:szCs w:val="28"/>
        </w:rPr>
        <w:t>на 10 тысяч населения</w:t>
      </w:r>
      <w:r w:rsidR="00F06256">
        <w:rPr>
          <w:sz w:val="28"/>
          <w:szCs w:val="28"/>
        </w:rPr>
        <w:t xml:space="preserve"> на 0,5</w:t>
      </w:r>
      <w:r w:rsidR="00F06256" w:rsidRPr="0068377D">
        <w:rPr>
          <w:sz w:val="28"/>
          <w:szCs w:val="28"/>
        </w:rPr>
        <w:t>%</w:t>
      </w:r>
      <w:r w:rsidR="00F5187F">
        <w:rPr>
          <w:sz w:val="28"/>
          <w:szCs w:val="28"/>
        </w:rPr>
        <w:t xml:space="preserve"> ежегодно</w:t>
      </w:r>
      <w:r w:rsidR="00F06256">
        <w:rPr>
          <w:sz w:val="28"/>
          <w:szCs w:val="28"/>
        </w:rPr>
        <w:t>;</w:t>
      </w:r>
    </w:p>
    <w:p w:rsidR="00F06256" w:rsidRDefault="00915BF8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256">
        <w:rPr>
          <w:sz w:val="28"/>
          <w:szCs w:val="28"/>
        </w:rPr>
        <w:t>. Снижение количества погибших на водных объектах</w:t>
      </w:r>
      <w:r w:rsidR="00F06256" w:rsidRPr="005C69BD">
        <w:rPr>
          <w:sz w:val="28"/>
          <w:szCs w:val="28"/>
        </w:rPr>
        <w:t>на 10 тысяч населения</w:t>
      </w:r>
      <w:r w:rsidR="00F06256">
        <w:rPr>
          <w:sz w:val="28"/>
          <w:szCs w:val="28"/>
        </w:rPr>
        <w:t>, на 0,3%</w:t>
      </w:r>
      <w:r w:rsidR="00F5187F">
        <w:rPr>
          <w:sz w:val="28"/>
          <w:szCs w:val="28"/>
        </w:rPr>
        <w:t>ежегодно</w:t>
      </w:r>
      <w:r w:rsidR="00F06256">
        <w:rPr>
          <w:sz w:val="28"/>
          <w:szCs w:val="28"/>
        </w:rPr>
        <w:t>;</w:t>
      </w:r>
    </w:p>
    <w:p w:rsidR="00F06256" w:rsidRPr="005837AE" w:rsidRDefault="003B7E9E" w:rsidP="00266A50">
      <w:pPr>
        <w:pStyle w:val="ConsPlusCell"/>
        <w:widowControl/>
        <w:ind w:firstLine="720"/>
        <w:jc w:val="both"/>
      </w:pPr>
      <w:r>
        <w:rPr>
          <w:color w:val="000000"/>
        </w:rPr>
        <w:lastRenderedPageBreak/>
        <w:t>3</w:t>
      </w:r>
      <w:r w:rsidR="00F06256" w:rsidRPr="005837AE">
        <w:rPr>
          <w:color w:val="000000"/>
        </w:rPr>
        <w:t xml:space="preserve">.Увеличение количества населения, охваченного профилактическими мероприятиями до </w:t>
      </w:r>
      <w:r w:rsidR="00F06256" w:rsidRPr="005837AE">
        <w:t>80%</w:t>
      </w:r>
      <w:r w:rsidR="00F06256" w:rsidRPr="005837AE">
        <w:rPr>
          <w:color w:val="000000"/>
        </w:rPr>
        <w:t xml:space="preserve"> от общего количества населения</w:t>
      </w:r>
      <w:r w:rsidR="00F5187F">
        <w:rPr>
          <w:color w:val="000000"/>
        </w:rPr>
        <w:t xml:space="preserve"> к концу 2021 года</w:t>
      </w:r>
      <w:r w:rsidR="00F06256" w:rsidRPr="005837AE">
        <w:rPr>
          <w:color w:val="000000"/>
        </w:rPr>
        <w:t>.</w:t>
      </w:r>
    </w:p>
    <w:p w:rsidR="00F06256" w:rsidRDefault="00F06256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Cs w:val="28"/>
        </w:rPr>
      </w:pPr>
    </w:p>
    <w:p w:rsidR="00A76A28" w:rsidRDefault="00A76A28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Cs w:val="28"/>
        </w:rPr>
      </w:pPr>
    </w:p>
    <w:p w:rsidR="00A76A28" w:rsidRDefault="00A76A28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Cs w:val="28"/>
        </w:rPr>
      </w:pPr>
    </w:p>
    <w:p w:rsidR="00A76A28" w:rsidRDefault="00A76A28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outlineLvl w:val="1"/>
        <w:rPr>
          <w:b/>
          <w:szCs w:val="28"/>
        </w:rPr>
      </w:pPr>
    </w:p>
    <w:p w:rsidR="00F06256" w:rsidRPr="001A11E2" w:rsidRDefault="00915BF8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5</w:t>
      </w:r>
      <w:r w:rsidR="00F06256" w:rsidRPr="00301028">
        <w:rPr>
          <w:b/>
          <w:szCs w:val="28"/>
        </w:rPr>
        <w:t>.</w:t>
      </w:r>
      <w:r w:rsidR="00F06256" w:rsidRPr="00B5619B">
        <w:rPr>
          <w:b/>
          <w:szCs w:val="28"/>
        </w:rPr>
        <w:t>Сроки и этапы реализации муниципальной программы</w:t>
      </w:r>
    </w:p>
    <w:p w:rsidR="00F06256" w:rsidRPr="00AD71A1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915BF8">
        <w:rPr>
          <w:sz w:val="28"/>
          <w:szCs w:val="28"/>
        </w:rPr>
        <w:t>и муниципальной программы – 2021-2023</w:t>
      </w:r>
      <w:r>
        <w:rPr>
          <w:sz w:val="28"/>
          <w:szCs w:val="28"/>
        </w:rPr>
        <w:t xml:space="preserve"> годы. Муниципальная программа реализуется в один этап.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муниципальной программы будет производиться </w:t>
      </w:r>
      <w:r w:rsidRPr="00C01D3B">
        <w:rPr>
          <w:sz w:val="28"/>
          <w:szCs w:val="28"/>
        </w:rPr>
        <w:t>корректировка параметров и план</w:t>
      </w:r>
      <w:r w:rsidR="0017665E" w:rsidRPr="00C01D3B">
        <w:rPr>
          <w:sz w:val="28"/>
          <w:szCs w:val="28"/>
        </w:rPr>
        <w:t>а</w:t>
      </w:r>
      <w:r w:rsidRPr="00C01D3B">
        <w:rPr>
          <w:sz w:val="28"/>
          <w:szCs w:val="28"/>
        </w:rPr>
        <w:t xml:space="preserve"> ее реализации в рамках бюджетного процесса, с</w:t>
      </w:r>
      <w:r>
        <w:rPr>
          <w:sz w:val="28"/>
          <w:szCs w:val="28"/>
        </w:rPr>
        <w:t xml:space="preserve"> учетом тенденций демографического и социально-экономического развития Уинского муниципального округа </w:t>
      </w:r>
      <w:r w:rsidRPr="00982565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6256" w:rsidRPr="001A11E2" w:rsidRDefault="003B7E9E" w:rsidP="00266A50">
      <w:pPr>
        <w:pStyle w:val="aa"/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06256">
        <w:rPr>
          <w:b/>
          <w:szCs w:val="28"/>
        </w:rPr>
        <w:t xml:space="preserve">. </w:t>
      </w:r>
      <w:r w:rsidR="00F06256" w:rsidRPr="00B5619B">
        <w:rPr>
          <w:b/>
          <w:szCs w:val="28"/>
        </w:rPr>
        <w:t>Перечень подпрограмм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4309">
        <w:rPr>
          <w:sz w:val="28"/>
          <w:szCs w:val="28"/>
        </w:rPr>
        <w:t>Муниципальная программа«</w:t>
      </w:r>
      <w:r>
        <w:rPr>
          <w:sz w:val="28"/>
          <w:szCs w:val="28"/>
        </w:rPr>
        <w:t>Обеспечение безопасности жизнедеятельности жителей Уинского муниципального округа</w:t>
      </w:r>
      <w:r w:rsidRPr="00D94309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</w:t>
      </w:r>
      <w:r w:rsidR="00D533C4">
        <w:rPr>
          <w:sz w:val="28"/>
          <w:szCs w:val="28"/>
        </w:rPr>
        <w:t>трех</w:t>
      </w:r>
      <w:r>
        <w:rPr>
          <w:sz w:val="28"/>
          <w:szCs w:val="28"/>
        </w:rPr>
        <w:t xml:space="preserve"> подпрограмм:</w:t>
      </w:r>
    </w:p>
    <w:p w:rsidR="00F06256" w:rsidRDefault="00F06256" w:rsidP="00266A50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114B69">
        <w:t xml:space="preserve">Подпрограмма </w:t>
      </w:r>
      <w:r w:rsidR="00915BF8">
        <w:t>1</w:t>
      </w:r>
      <w:r w:rsidRPr="00114B69">
        <w:t>.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</w:t>
      </w:r>
      <w:r>
        <w:t>.</w:t>
      </w:r>
    </w:p>
    <w:p w:rsidR="00F06256" w:rsidRDefault="00F06256" w:rsidP="00266A50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Подпрограмма </w:t>
      </w:r>
      <w:r w:rsidR="00915BF8">
        <w:t>2</w:t>
      </w:r>
      <w:r>
        <w:t>. Мероприятия по о</w:t>
      </w:r>
      <w:r w:rsidRPr="00216E1B">
        <w:t>беспечени</w:t>
      </w:r>
      <w:r>
        <w:t>ю первичных мер пожарной безопасности.</w:t>
      </w:r>
    </w:p>
    <w:p w:rsidR="00F06256" w:rsidRDefault="00F06256" w:rsidP="00266A50">
      <w:pPr>
        <w:pStyle w:val="ConsPlusCell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</w:rPr>
      </w:pPr>
      <w:r w:rsidRPr="001858AB">
        <w:t xml:space="preserve">Подпрограмма </w:t>
      </w:r>
      <w:r w:rsidR="00915BF8">
        <w:t>3</w:t>
      </w:r>
      <w:r w:rsidRPr="004F5643">
        <w:t>.</w:t>
      </w:r>
      <w:r>
        <w:t>Обеспечение выполнение функций органами местного самоуправления</w:t>
      </w:r>
      <w:r>
        <w:rPr>
          <w:b/>
        </w:rPr>
        <w:t>.</w:t>
      </w:r>
    </w:p>
    <w:p w:rsidR="00915BF8" w:rsidRDefault="00915BF8" w:rsidP="00266A50">
      <w:pPr>
        <w:pStyle w:val="ConsPlusCell"/>
        <w:widowControl/>
        <w:tabs>
          <w:tab w:val="left" w:pos="993"/>
        </w:tabs>
        <w:ind w:left="709"/>
        <w:jc w:val="both"/>
        <w:rPr>
          <w:b/>
        </w:rPr>
      </w:pPr>
    </w:p>
    <w:p w:rsidR="00F06256" w:rsidRDefault="003B7E9E" w:rsidP="00266A50">
      <w:pPr>
        <w:pStyle w:val="ConsPlusCell"/>
        <w:widowControl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7</w:t>
      </w:r>
      <w:r w:rsidR="00F06256" w:rsidRPr="00266A50">
        <w:rPr>
          <w:b/>
        </w:rPr>
        <w:t xml:space="preserve">. </w:t>
      </w:r>
      <w:r w:rsidR="00D533C4">
        <w:rPr>
          <w:b/>
        </w:rPr>
        <w:t>К</w:t>
      </w:r>
      <w:r w:rsidR="00F06256" w:rsidRPr="00266A50">
        <w:rPr>
          <w:b/>
        </w:rPr>
        <w:t>раткое описание программ</w:t>
      </w:r>
    </w:p>
    <w:p w:rsidR="00266A50" w:rsidRDefault="00266A50" w:rsidP="00266A50">
      <w:pPr>
        <w:pStyle w:val="ConsPlusCell"/>
        <w:widowControl/>
        <w:tabs>
          <w:tab w:val="left" w:pos="993"/>
        </w:tabs>
        <w:ind w:left="709"/>
        <w:jc w:val="center"/>
        <w:rPr>
          <w:b/>
        </w:rPr>
      </w:pPr>
    </w:p>
    <w:p w:rsidR="00F06256" w:rsidRDefault="003B7E9E" w:rsidP="00D533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="00F06256">
        <w:rPr>
          <w:b/>
          <w:sz w:val="28"/>
          <w:szCs w:val="28"/>
        </w:rPr>
        <w:t xml:space="preserve">Подпрограмма </w:t>
      </w:r>
      <w:r w:rsidR="00915BF8">
        <w:rPr>
          <w:b/>
          <w:sz w:val="28"/>
          <w:szCs w:val="28"/>
        </w:rPr>
        <w:t>1</w:t>
      </w:r>
      <w:r w:rsidR="00F06256" w:rsidRPr="00B01A1D">
        <w:rPr>
          <w:b/>
          <w:sz w:val="28"/>
          <w:szCs w:val="28"/>
        </w:rPr>
        <w:t>«Мероприятия по гражданской обороне, защите населения и территорий от чрезвычайных ситуаций природного и техногенного характера</w:t>
      </w:r>
      <w:r w:rsidR="00F06256">
        <w:rPr>
          <w:b/>
          <w:sz w:val="28"/>
          <w:szCs w:val="28"/>
        </w:rPr>
        <w:t xml:space="preserve"> и обеспечения безопасности на водных объектах</w:t>
      </w:r>
      <w:r w:rsidR="00F06256" w:rsidRPr="00B01A1D">
        <w:rPr>
          <w:b/>
          <w:sz w:val="28"/>
          <w:szCs w:val="28"/>
        </w:rPr>
        <w:t>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</w:t>
      </w:r>
      <w:r w:rsidR="00A71741">
        <w:rPr>
          <w:sz w:val="28"/>
          <w:szCs w:val="28"/>
        </w:rPr>
        <w:t>1</w:t>
      </w:r>
      <w:r>
        <w:rPr>
          <w:sz w:val="28"/>
          <w:szCs w:val="28"/>
        </w:rPr>
        <w:t xml:space="preserve"> является создание условий, обеспечивающих</w:t>
      </w:r>
      <w:r w:rsidR="00026425">
        <w:rPr>
          <w:color w:val="000000"/>
          <w:sz w:val="28"/>
          <w:szCs w:val="28"/>
        </w:rPr>
        <w:t>у</w:t>
      </w:r>
      <w:r w:rsidR="00026425" w:rsidRPr="0021473C">
        <w:rPr>
          <w:color w:val="000000"/>
          <w:sz w:val="28"/>
          <w:szCs w:val="28"/>
        </w:rPr>
        <w:t>меньшение материальных</w:t>
      </w:r>
      <w:r w:rsidRPr="0021473C">
        <w:rPr>
          <w:color w:val="000000"/>
          <w:sz w:val="28"/>
          <w:szCs w:val="28"/>
        </w:rPr>
        <w:t xml:space="preserve"> потерь, гибели и травматизма </w:t>
      </w:r>
      <w:r w:rsidR="00026425" w:rsidRPr="0021473C">
        <w:rPr>
          <w:color w:val="000000"/>
          <w:sz w:val="28"/>
          <w:szCs w:val="28"/>
        </w:rPr>
        <w:t>людей при возникновениичрезвычайных ситуаций</w:t>
      </w:r>
      <w:r w:rsidRPr="0021473C">
        <w:rPr>
          <w:color w:val="000000"/>
          <w:sz w:val="28"/>
          <w:szCs w:val="28"/>
        </w:rPr>
        <w:t xml:space="preserve"> на территории </w:t>
      </w:r>
      <w:r w:rsidR="00D533C4">
        <w:rPr>
          <w:color w:val="000000"/>
          <w:sz w:val="28"/>
          <w:szCs w:val="28"/>
        </w:rPr>
        <w:t xml:space="preserve">Уинского муниципального </w:t>
      </w:r>
      <w:r>
        <w:rPr>
          <w:color w:val="000000"/>
          <w:sz w:val="28"/>
          <w:szCs w:val="28"/>
        </w:rPr>
        <w:t>округа в</w:t>
      </w:r>
      <w:r w:rsidRPr="0021473C">
        <w:rPr>
          <w:color w:val="000000"/>
          <w:sz w:val="28"/>
          <w:szCs w:val="28"/>
        </w:rPr>
        <w:t xml:space="preserve"> мирное и военное время</w:t>
      </w:r>
      <w:r>
        <w:rPr>
          <w:color w:val="000000"/>
          <w:sz w:val="28"/>
          <w:szCs w:val="28"/>
        </w:rPr>
        <w:t xml:space="preserve"> и </w:t>
      </w:r>
      <w:r w:rsidRPr="0021473C">
        <w:rPr>
          <w:color w:val="000000"/>
          <w:sz w:val="28"/>
          <w:szCs w:val="28"/>
        </w:rPr>
        <w:t>обеспечение безопасности населения на водных объектах</w:t>
      </w:r>
      <w:r>
        <w:rPr>
          <w:sz w:val="28"/>
          <w:szCs w:val="28"/>
        </w:rPr>
        <w:t>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необходимо решить следующие задачи Подпрограммы </w:t>
      </w:r>
      <w:r w:rsidR="00A71741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гибели людей в результате ЧС и на водных объектах;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4277A">
        <w:rPr>
          <w:sz w:val="28"/>
          <w:szCs w:val="28"/>
        </w:rPr>
        <w:t>ероприятияпогражданской обороне по подготовке населения иорганизаций кдействиям вчрезвычайной ситуации в мирное и военное время</w:t>
      </w:r>
      <w:r>
        <w:rPr>
          <w:sz w:val="28"/>
          <w:szCs w:val="28"/>
        </w:rPr>
        <w:t>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77A">
        <w:rPr>
          <w:sz w:val="28"/>
          <w:szCs w:val="28"/>
        </w:rPr>
        <w:t xml:space="preserve">одготовка и содержание в готовности необходимых сил исредств длязащиты населения и территорий </w:t>
      </w:r>
      <w:r>
        <w:rPr>
          <w:sz w:val="28"/>
          <w:szCs w:val="28"/>
        </w:rPr>
        <w:t xml:space="preserve">Уинского муниципального округаПермского края </w:t>
      </w:r>
      <w:r w:rsidRPr="0014277A">
        <w:rPr>
          <w:sz w:val="28"/>
          <w:szCs w:val="28"/>
        </w:rPr>
        <w:t>отчрезвычайных ситуаций природного и техногенного характера</w:t>
      </w:r>
      <w:r>
        <w:rPr>
          <w:sz w:val="28"/>
          <w:szCs w:val="28"/>
        </w:rPr>
        <w:t>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мероприятий Подпрограммы </w:t>
      </w:r>
      <w:r w:rsidR="00915BF8">
        <w:rPr>
          <w:sz w:val="28"/>
          <w:szCs w:val="28"/>
        </w:rPr>
        <w:t>1</w:t>
      </w:r>
      <w:r>
        <w:rPr>
          <w:sz w:val="28"/>
          <w:szCs w:val="28"/>
        </w:rPr>
        <w:t xml:space="preserve"> поможет достичь следующих показателей: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7781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7781D">
        <w:rPr>
          <w:sz w:val="28"/>
          <w:szCs w:val="28"/>
          <w:lang w:eastAsia="en-US"/>
        </w:rPr>
        <w:t>нижение количества погибших на водных объектах, а также при возникновении чрезвычайных ситуаций природного и техногенного характера</w:t>
      </w:r>
      <w:r>
        <w:rPr>
          <w:sz w:val="28"/>
          <w:szCs w:val="28"/>
          <w:lang w:eastAsia="en-US"/>
        </w:rPr>
        <w:t xml:space="preserve"> на территории Уинского муниципального округаПермского края </w:t>
      </w:r>
      <w:r w:rsidRPr="0077781D">
        <w:rPr>
          <w:sz w:val="28"/>
          <w:szCs w:val="28"/>
          <w:lang w:eastAsia="en-US"/>
        </w:rPr>
        <w:t>ежегодно</w:t>
      </w:r>
      <w:r>
        <w:rPr>
          <w:sz w:val="28"/>
          <w:szCs w:val="28"/>
          <w:lang w:eastAsia="en-US"/>
        </w:rPr>
        <w:t>;</w:t>
      </w:r>
    </w:p>
    <w:p w:rsidR="00266A50" w:rsidRDefault="00266A50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06256" w:rsidRPr="00861169" w:rsidRDefault="003B7E9E" w:rsidP="00D533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="00F06256">
        <w:rPr>
          <w:b/>
          <w:sz w:val="28"/>
          <w:szCs w:val="28"/>
        </w:rPr>
        <w:t xml:space="preserve">Подпрограмма </w:t>
      </w:r>
      <w:r w:rsidR="00915BF8">
        <w:rPr>
          <w:b/>
          <w:sz w:val="28"/>
          <w:szCs w:val="28"/>
        </w:rPr>
        <w:t>2</w:t>
      </w:r>
      <w:r w:rsidR="00F06256" w:rsidRPr="00B01A1D">
        <w:rPr>
          <w:b/>
          <w:sz w:val="28"/>
          <w:szCs w:val="28"/>
        </w:rPr>
        <w:t>«</w:t>
      </w:r>
      <w:r w:rsidR="00F06256" w:rsidRPr="00861169">
        <w:rPr>
          <w:b/>
          <w:sz w:val="28"/>
          <w:szCs w:val="28"/>
        </w:rPr>
        <w:t>Мероприятия по обеспечению первичных мер пожарной безопасности»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</w:t>
      </w:r>
      <w:r w:rsidR="00915BF8">
        <w:rPr>
          <w:sz w:val="28"/>
          <w:szCs w:val="28"/>
        </w:rPr>
        <w:t>2</w:t>
      </w:r>
      <w:r>
        <w:rPr>
          <w:sz w:val="28"/>
          <w:szCs w:val="28"/>
        </w:rPr>
        <w:t xml:space="preserve"> является создание условий, обеспечивающих</w:t>
      </w:r>
      <w:r>
        <w:rPr>
          <w:color w:val="000000"/>
          <w:sz w:val="28"/>
          <w:szCs w:val="28"/>
        </w:rPr>
        <w:t>у</w:t>
      </w:r>
      <w:r w:rsidRPr="0021473C">
        <w:rPr>
          <w:color w:val="000000"/>
          <w:sz w:val="28"/>
          <w:szCs w:val="28"/>
        </w:rPr>
        <w:t xml:space="preserve">меньшение материальных потерь, гибели и травматизма </w:t>
      </w:r>
      <w:r w:rsidR="00026425" w:rsidRPr="0021473C">
        <w:rPr>
          <w:color w:val="000000"/>
          <w:sz w:val="28"/>
          <w:szCs w:val="28"/>
        </w:rPr>
        <w:t>людей при возникновении</w:t>
      </w:r>
      <w:r w:rsidRPr="0021473C">
        <w:rPr>
          <w:color w:val="000000"/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необходимо решить следующие задачи Подпрограммы </w:t>
      </w:r>
      <w:r w:rsidR="00915BF8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-снижение гибели и травмирования людей на пожарах;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материального ущерба от пожаров;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4277A">
        <w:rPr>
          <w:sz w:val="28"/>
          <w:szCs w:val="28"/>
        </w:rPr>
        <w:t>ероприятия по </w:t>
      </w:r>
      <w:r>
        <w:rPr>
          <w:sz w:val="28"/>
          <w:szCs w:val="28"/>
        </w:rPr>
        <w:t>обеспечению первичных мер пожарной безопасности;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77A">
        <w:rPr>
          <w:sz w:val="28"/>
          <w:szCs w:val="28"/>
        </w:rPr>
        <w:t xml:space="preserve">содержание в готовности </w:t>
      </w:r>
      <w:r>
        <w:rPr>
          <w:sz w:val="28"/>
          <w:szCs w:val="28"/>
        </w:rPr>
        <w:t>пожарной техники, обучение работников подразделений пожарной охраны.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</w:t>
      </w:r>
      <w:r w:rsidR="00D533C4">
        <w:rPr>
          <w:sz w:val="28"/>
          <w:szCs w:val="28"/>
        </w:rPr>
        <w:t>2</w:t>
      </w:r>
      <w:r>
        <w:rPr>
          <w:sz w:val="28"/>
          <w:szCs w:val="28"/>
        </w:rPr>
        <w:t xml:space="preserve"> поможет достичь следующих показателей: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7781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7781D">
        <w:rPr>
          <w:sz w:val="28"/>
          <w:szCs w:val="28"/>
          <w:lang w:eastAsia="en-US"/>
        </w:rPr>
        <w:t>нижение количества погибших</w:t>
      </w:r>
      <w:r>
        <w:rPr>
          <w:sz w:val="28"/>
          <w:szCs w:val="28"/>
          <w:lang w:eastAsia="en-US"/>
        </w:rPr>
        <w:t>, травмированных при пожарах на территорииУинского муниципального округа Пермского края,</w:t>
      </w:r>
      <w:r w:rsidRPr="0077781D">
        <w:rPr>
          <w:sz w:val="28"/>
          <w:szCs w:val="28"/>
          <w:lang w:eastAsia="en-US"/>
        </w:rPr>
        <w:t xml:space="preserve"> а также </w:t>
      </w:r>
      <w:r>
        <w:rPr>
          <w:sz w:val="28"/>
          <w:szCs w:val="28"/>
          <w:lang w:eastAsia="en-US"/>
        </w:rPr>
        <w:t xml:space="preserve">снижение </w:t>
      </w:r>
      <w:r w:rsidR="00026425">
        <w:rPr>
          <w:sz w:val="28"/>
          <w:szCs w:val="28"/>
          <w:lang w:eastAsia="en-US"/>
        </w:rPr>
        <w:t>материального ущерба,</w:t>
      </w:r>
      <w:r>
        <w:rPr>
          <w:sz w:val="28"/>
          <w:szCs w:val="28"/>
          <w:lang w:eastAsia="en-US"/>
        </w:rPr>
        <w:t xml:space="preserve"> причиненного пожарами</w:t>
      </w:r>
      <w:r w:rsidRPr="0077781D">
        <w:rPr>
          <w:sz w:val="28"/>
          <w:szCs w:val="28"/>
          <w:lang w:eastAsia="en-US"/>
        </w:rPr>
        <w:t xml:space="preserve"> ежегодно</w:t>
      </w:r>
      <w:r>
        <w:rPr>
          <w:sz w:val="28"/>
          <w:szCs w:val="28"/>
          <w:lang w:eastAsia="en-US"/>
        </w:rPr>
        <w:t>;</w:t>
      </w:r>
    </w:p>
    <w:p w:rsidR="00266A50" w:rsidRDefault="00266A50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06256" w:rsidRPr="001858AB" w:rsidRDefault="003B7E9E" w:rsidP="00D533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="00F06256" w:rsidRPr="001858AB">
        <w:rPr>
          <w:b/>
          <w:sz w:val="28"/>
          <w:szCs w:val="28"/>
        </w:rPr>
        <w:t xml:space="preserve">Подпрограмма </w:t>
      </w:r>
      <w:r w:rsidR="00266A50">
        <w:rPr>
          <w:b/>
          <w:sz w:val="28"/>
          <w:szCs w:val="28"/>
        </w:rPr>
        <w:t>3</w:t>
      </w:r>
      <w:r w:rsidR="00F06256" w:rsidRPr="001858AB">
        <w:rPr>
          <w:b/>
          <w:sz w:val="28"/>
          <w:szCs w:val="28"/>
        </w:rPr>
        <w:t xml:space="preserve"> «</w:t>
      </w:r>
      <w:r w:rsidR="00F06256" w:rsidRPr="004F5643">
        <w:rPr>
          <w:b/>
          <w:sz w:val="28"/>
          <w:szCs w:val="28"/>
        </w:rPr>
        <w:t>Обеспечение выполнение функций органами местного самоуправления</w:t>
      </w:r>
      <w:r w:rsidR="00F06256" w:rsidRPr="001858AB">
        <w:rPr>
          <w:b/>
          <w:sz w:val="28"/>
          <w:szCs w:val="28"/>
        </w:rPr>
        <w:t>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6ED">
        <w:rPr>
          <w:sz w:val="28"/>
          <w:szCs w:val="28"/>
        </w:rPr>
        <w:t xml:space="preserve">Основной целью Подпрограммы </w:t>
      </w:r>
      <w:r w:rsidR="00266A50">
        <w:rPr>
          <w:sz w:val="28"/>
          <w:szCs w:val="28"/>
        </w:rPr>
        <w:t>3</w:t>
      </w:r>
      <w:r w:rsidRPr="007356ED">
        <w:rPr>
          <w:sz w:val="28"/>
          <w:szCs w:val="28"/>
        </w:rPr>
        <w:t xml:space="preserve"> является реализация и создание условий для организации работы работников в области обеспечения пожарной безопасности на территории </w:t>
      </w:r>
      <w:r>
        <w:rPr>
          <w:sz w:val="28"/>
          <w:szCs w:val="28"/>
        </w:rPr>
        <w:t xml:space="preserve">Уинского муниципального </w:t>
      </w:r>
      <w:r w:rsidRPr="007356E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  <w:r w:rsidRPr="007356ED">
        <w:rPr>
          <w:sz w:val="28"/>
          <w:szCs w:val="28"/>
        </w:rPr>
        <w:t>, привлечения специалистов, внедрение механизмов эффективного контракта, администрирование мероприятий, обеспечивающих создание условий для функциони</w:t>
      </w:r>
      <w:r w:rsidR="00266A50">
        <w:rPr>
          <w:sz w:val="28"/>
          <w:szCs w:val="28"/>
        </w:rPr>
        <w:t>рования МКУ «Гражданская защита</w:t>
      </w:r>
      <w:r w:rsidRPr="007356ED">
        <w:rPr>
          <w:sz w:val="28"/>
          <w:szCs w:val="28"/>
        </w:rPr>
        <w:t>», создание условий реализации программных мероприятий, исполнение целевых показателей. Принятие нормативно правовых актов. Финансовое обеспечение мероприятий программы</w:t>
      </w:r>
      <w:r>
        <w:rPr>
          <w:sz w:val="28"/>
          <w:szCs w:val="28"/>
        </w:rPr>
        <w:t>.</w:t>
      </w:r>
    </w:p>
    <w:p w:rsidR="00266A50" w:rsidRPr="001858AB" w:rsidRDefault="00266A50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6A50" w:rsidRPr="00CE3F1E" w:rsidRDefault="003B7E9E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6A50" w:rsidRPr="00CE3F1E">
        <w:rPr>
          <w:b/>
          <w:sz w:val="28"/>
          <w:szCs w:val="28"/>
        </w:rPr>
        <w:t xml:space="preserve">. Меры правового регулирования </w:t>
      </w:r>
    </w:p>
    <w:p w:rsidR="00F06256" w:rsidRDefault="00F06256" w:rsidP="00266A50">
      <w:pPr>
        <w:pStyle w:val="aa"/>
        <w:ind w:left="0" w:firstLine="720"/>
        <w:jc w:val="both"/>
        <w:rPr>
          <w:szCs w:val="28"/>
        </w:rPr>
      </w:pPr>
    </w:p>
    <w:p w:rsid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 w:rsidRPr="00CE3F1E">
        <w:rPr>
          <w:szCs w:val="28"/>
        </w:rPr>
        <w:t xml:space="preserve">Муниципальная </w:t>
      </w:r>
      <w:r w:rsidRPr="00D766AB">
        <w:rPr>
          <w:szCs w:val="28"/>
        </w:rPr>
        <w:t>программа «Обеспечение безопасности жизнедеятельности жителей Уинского муниципального округа Пермского края</w:t>
      </w:r>
      <w:r>
        <w:rPr>
          <w:szCs w:val="28"/>
        </w:rPr>
        <w:t>»</w:t>
      </w:r>
      <w:r w:rsidRPr="00D766AB">
        <w:rPr>
          <w:szCs w:val="28"/>
        </w:rPr>
        <w:t xml:space="preserve"> на 2021-2023 годы </w:t>
      </w:r>
      <w:r w:rsidRPr="00CE3F1E">
        <w:rPr>
          <w:szCs w:val="28"/>
        </w:rPr>
        <w:t>разработана в соответствии с:</w:t>
      </w:r>
    </w:p>
    <w:p w:rsidR="00D766AB" w:rsidRP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 w:rsidRPr="00D766AB">
        <w:rPr>
          <w:szCs w:val="28"/>
        </w:rPr>
        <w:t xml:space="preserve">–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766AB" w:rsidRPr="00D766AB" w:rsidRDefault="00D766AB" w:rsidP="0096320F">
      <w:pPr>
        <w:ind w:firstLine="567"/>
        <w:jc w:val="both"/>
        <w:rPr>
          <w:sz w:val="28"/>
        </w:rPr>
      </w:pPr>
      <w:r w:rsidRPr="00D766AB">
        <w:rPr>
          <w:sz w:val="28"/>
        </w:rPr>
        <w:t xml:space="preserve">– </w:t>
      </w:r>
      <w:r w:rsidRPr="00CE3F1E">
        <w:rPr>
          <w:sz w:val="28"/>
          <w:szCs w:val="28"/>
        </w:rPr>
        <w:t>Федеральным законом</w:t>
      </w:r>
      <w:r w:rsidRPr="00D766AB">
        <w:rPr>
          <w:sz w:val="28"/>
        </w:rPr>
        <w:t xml:space="preserve"> от 21.12.1994 </w:t>
      </w:r>
      <w:r>
        <w:rPr>
          <w:sz w:val="28"/>
        </w:rPr>
        <w:t>№</w:t>
      </w:r>
      <w:r w:rsidRPr="00D766AB">
        <w:rPr>
          <w:sz w:val="28"/>
        </w:rPr>
        <w:t xml:space="preserve"> 69-ФЗ </w:t>
      </w:r>
      <w:r>
        <w:rPr>
          <w:sz w:val="28"/>
        </w:rPr>
        <w:t>«</w:t>
      </w:r>
      <w:r w:rsidRPr="00D766AB">
        <w:rPr>
          <w:sz w:val="28"/>
        </w:rPr>
        <w:t>О пожарной безопасности</w:t>
      </w:r>
      <w:r>
        <w:rPr>
          <w:sz w:val="28"/>
        </w:rPr>
        <w:t>»</w:t>
      </w:r>
      <w:r w:rsidR="0096320F">
        <w:rPr>
          <w:sz w:val="28"/>
        </w:rPr>
        <w:t>;</w:t>
      </w:r>
    </w:p>
    <w:p w:rsidR="00D81A5D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CE3F1E">
        <w:rPr>
          <w:szCs w:val="28"/>
        </w:rPr>
        <w:t>Федеральным законом</w:t>
      </w:r>
      <w:r>
        <w:rPr>
          <w:szCs w:val="28"/>
        </w:rPr>
        <w:t xml:space="preserve"> от 21.08.1994 № 68-ФЗ «О защите населения и территорий от чрезвычайной ситуации природного и техногенного характера»,</w:t>
      </w:r>
    </w:p>
    <w:p w:rsid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– П</w:t>
      </w:r>
      <w:r w:rsidRPr="00CE3F1E">
        <w:rPr>
          <w:szCs w:val="28"/>
        </w:rPr>
        <w:t>остановлением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</w:t>
      </w:r>
      <w:r>
        <w:rPr>
          <w:szCs w:val="28"/>
        </w:rPr>
        <w:t>.</w:t>
      </w:r>
    </w:p>
    <w:p w:rsidR="0096320F" w:rsidRDefault="0096320F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</w:p>
    <w:p w:rsidR="00F06256" w:rsidRPr="003B7E9E" w:rsidRDefault="003B7E9E" w:rsidP="00266A50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3B7E9E">
        <w:rPr>
          <w:b/>
          <w:szCs w:val="28"/>
        </w:rPr>
        <w:t>9</w:t>
      </w:r>
      <w:r w:rsidR="00F06256" w:rsidRPr="003B7E9E">
        <w:rPr>
          <w:b/>
          <w:szCs w:val="28"/>
        </w:rPr>
        <w:t xml:space="preserve">.Перечень основных мероприятий </w:t>
      </w:r>
    </w:p>
    <w:p w:rsidR="00F06256" w:rsidRPr="00A977A0" w:rsidRDefault="00F06256" w:rsidP="00266A50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A977A0">
        <w:rPr>
          <w:b/>
          <w:szCs w:val="28"/>
        </w:rPr>
        <w:t>и мероприятий муниципальной программы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</w:p>
    <w:p w:rsidR="00F06256" w:rsidRPr="00A977A0" w:rsidRDefault="00F06256" w:rsidP="00266A50">
      <w:pPr>
        <w:ind w:firstLine="720"/>
        <w:jc w:val="both"/>
        <w:rPr>
          <w:sz w:val="28"/>
          <w:szCs w:val="28"/>
        </w:rPr>
      </w:pPr>
      <w:r w:rsidRPr="00A977A0">
        <w:rPr>
          <w:sz w:val="28"/>
          <w:szCs w:val="28"/>
        </w:rPr>
        <w:t xml:space="preserve">Мероприятия Программы реализуются в рамках </w:t>
      </w:r>
      <w:r w:rsidR="00266A50">
        <w:rPr>
          <w:sz w:val="28"/>
          <w:szCs w:val="28"/>
        </w:rPr>
        <w:t>3</w:t>
      </w:r>
      <w:r w:rsidRPr="00A977A0">
        <w:rPr>
          <w:sz w:val="28"/>
          <w:szCs w:val="28"/>
        </w:rPr>
        <w:t xml:space="preserve"> подпрограмм, которые обеспечивают решение задач и достижение цели Программы. </w:t>
      </w:r>
    </w:p>
    <w:p w:rsidR="00F06256" w:rsidRPr="00A977A0" w:rsidRDefault="00F06256" w:rsidP="00266A50">
      <w:pPr>
        <w:ind w:firstLine="720"/>
        <w:jc w:val="both"/>
        <w:rPr>
          <w:sz w:val="28"/>
          <w:szCs w:val="28"/>
        </w:rPr>
      </w:pPr>
      <w:r w:rsidRPr="00A977A0">
        <w:rPr>
          <w:sz w:val="28"/>
          <w:szCs w:val="28"/>
        </w:rPr>
        <w:t xml:space="preserve">Перечень мероприятий Программы с указанием сроков их реализации и ожидаемых результатов представлен в приложении 1 к настоящей Программе. </w:t>
      </w:r>
    </w:p>
    <w:p w:rsidR="00266A50" w:rsidRDefault="00266A50" w:rsidP="00266A50">
      <w:pPr>
        <w:pStyle w:val="aa"/>
        <w:ind w:left="360"/>
        <w:jc w:val="center"/>
      </w:pPr>
    </w:p>
    <w:p w:rsidR="00F06256" w:rsidRDefault="003B7E9E" w:rsidP="00266A50">
      <w:pPr>
        <w:pStyle w:val="aa"/>
        <w:ind w:left="360"/>
        <w:jc w:val="center"/>
        <w:rPr>
          <w:b/>
          <w:szCs w:val="28"/>
        </w:rPr>
      </w:pPr>
      <w:r>
        <w:rPr>
          <w:b/>
        </w:rPr>
        <w:t>10</w:t>
      </w:r>
      <w:r w:rsidR="00F06256" w:rsidRPr="0002559E">
        <w:rPr>
          <w:b/>
        </w:rPr>
        <w:t>.</w:t>
      </w:r>
      <w:hyperlink w:anchor="Par333" w:history="1">
        <w:r w:rsidR="00F06256" w:rsidRPr="00B5619B">
          <w:rPr>
            <w:b/>
            <w:szCs w:val="28"/>
          </w:rPr>
          <w:t>Перечень</w:t>
        </w:r>
      </w:hyperlink>
      <w:r w:rsidR="00F06256" w:rsidRPr="00B5619B">
        <w:rPr>
          <w:b/>
          <w:szCs w:val="28"/>
        </w:rPr>
        <w:t xml:space="preserve"> целевых показателей муниципальной программы</w:t>
      </w:r>
      <w:r w:rsidR="00266A50">
        <w:rPr>
          <w:b/>
          <w:szCs w:val="28"/>
        </w:rPr>
        <w:t>.</w:t>
      </w:r>
    </w:p>
    <w:p w:rsidR="00266A50" w:rsidRPr="00D036C5" w:rsidRDefault="00266A50" w:rsidP="00266A50">
      <w:pPr>
        <w:pStyle w:val="aa"/>
        <w:ind w:left="360"/>
        <w:jc w:val="center"/>
        <w:rPr>
          <w:b/>
          <w:szCs w:val="28"/>
        </w:rPr>
      </w:pP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 w:rsidRPr="006173D3">
        <w:rPr>
          <w:sz w:val="28"/>
          <w:szCs w:val="28"/>
        </w:rPr>
        <w:t>ПереченьцелевыхпоказателейПрограммысрасшифровкойплановых значенийпогодам,атакжесведенияовзаимосвязимероприятийирезультатов ихвыполнениясконечнымицелевымипоказателямиПрограммыпредставлен вприложении</w:t>
      </w:r>
      <w:r>
        <w:rPr>
          <w:sz w:val="28"/>
          <w:szCs w:val="28"/>
        </w:rPr>
        <w:t xml:space="preserve"> 2 </w:t>
      </w:r>
      <w:r w:rsidRPr="006173D3">
        <w:rPr>
          <w:sz w:val="28"/>
          <w:szCs w:val="28"/>
        </w:rPr>
        <w:t>к</w:t>
      </w:r>
      <w:r w:rsidR="00266A50">
        <w:rPr>
          <w:sz w:val="28"/>
          <w:szCs w:val="28"/>
        </w:rPr>
        <w:t>Программе.</w:t>
      </w:r>
    </w:p>
    <w:p w:rsidR="00266A50" w:rsidRPr="00151B77" w:rsidRDefault="00266A50" w:rsidP="00266A50">
      <w:pPr>
        <w:ind w:firstLine="720"/>
        <w:jc w:val="both"/>
        <w:rPr>
          <w:sz w:val="28"/>
          <w:szCs w:val="28"/>
        </w:rPr>
      </w:pPr>
    </w:p>
    <w:p w:rsidR="00F06256" w:rsidRDefault="003B7E9E" w:rsidP="00266A50">
      <w:pPr>
        <w:pStyle w:val="aa"/>
        <w:ind w:left="36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F06256" w:rsidRPr="004F5643">
        <w:rPr>
          <w:b/>
          <w:szCs w:val="28"/>
        </w:rPr>
        <w:t>.</w:t>
      </w:r>
      <w:r w:rsidR="00F06256" w:rsidRPr="00B5619B">
        <w:rPr>
          <w:b/>
          <w:szCs w:val="28"/>
        </w:rPr>
        <w:t>Информация по ресурсному обеспечению муниципальной программы</w:t>
      </w:r>
      <w:r w:rsidR="00266A50">
        <w:rPr>
          <w:b/>
          <w:szCs w:val="28"/>
        </w:rPr>
        <w:t>.</w:t>
      </w:r>
    </w:p>
    <w:p w:rsidR="00266A50" w:rsidRPr="00151B77" w:rsidRDefault="00266A50" w:rsidP="00266A50">
      <w:pPr>
        <w:pStyle w:val="aa"/>
        <w:ind w:left="360"/>
        <w:jc w:val="center"/>
        <w:rPr>
          <w:b/>
          <w:szCs w:val="28"/>
        </w:rPr>
      </w:pPr>
    </w:p>
    <w:p w:rsidR="00BF7929" w:rsidRDefault="00F06256" w:rsidP="00BF79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559E">
        <w:rPr>
          <w:sz w:val="28"/>
          <w:szCs w:val="28"/>
        </w:rPr>
        <w:t xml:space="preserve">Ресурсное обеспечение и прогнозная (справочная) оценка расходов бюджета Уинского муниципального </w:t>
      </w:r>
      <w:r w:rsidRPr="0002559E">
        <w:rPr>
          <w:sz w:val="28"/>
          <w:szCs w:val="28"/>
          <w:lang w:eastAsia="en-US"/>
        </w:rPr>
        <w:t>округа</w:t>
      </w:r>
      <w:r w:rsidRPr="00E81EC9">
        <w:rPr>
          <w:sz w:val="28"/>
          <w:szCs w:val="28"/>
        </w:rPr>
        <w:t>Пермского края</w:t>
      </w:r>
      <w:r w:rsidRPr="0002559E">
        <w:rPr>
          <w:sz w:val="28"/>
          <w:szCs w:val="28"/>
        </w:rPr>
        <w:t xml:space="preserve"> на реализацию целей Программы</w:t>
      </w:r>
      <w:r w:rsidR="00DD3CCF">
        <w:rPr>
          <w:sz w:val="28"/>
          <w:szCs w:val="28"/>
        </w:rPr>
        <w:t>, ф</w:t>
      </w:r>
      <w:r>
        <w:rPr>
          <w:sz w:val="28"/>
          <w:szCs w:val="28"/>
        </w:rPr>
        <w:t xml:space="preserve">инансовое обеспечение реализации </w:t>
      </w:r>
      <w:r w:rsidRPr="00863490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о</w:t>
      </w:r>
      <w:r w:rsidRPr="00863490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 3 к Программе.</w:t>
      </w:r>
    </w:p>
    <w:p w:rsidR="00BF7929" w:rsidRDefault="00BF7929" w:rsidP="00BF7929">
      <w:pPr>
        <w:tabs>
          <w:tab w:val="left" w:pos="993"/>
        </w:tabs>
        <w:ind w:firstLine="709"/>
        <w:jc w:val="both"/>
        <w:rPr>
          <w:szCs w:val="28"/>
          <w:highlight w:val="green"/>
        </w:rPr>
      </w:pPr>
    </w:p>
    <w:p w:rsidR="00BF7929" w:rsidRDefault="00BF7929" w:rsidP="00026425">
      <w:pPr>
        <w:pStyle w:val="3"/>
        <w:spacing w:line="240" w:lineRule="auto"/>
        <w:ind w:firstLine="567"/>
        <w:rPr>
          <w:szCs w:val="28"/>
          <w:highlight w:val="green"/>
        </w:rPr>
        <w:sectPr w:rsidR="00BF7929" w:rsidSect="00F06256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476B76" w:rsidRPr="000647D0" w:rsidRDefault="00476B76" w:rsidP="00476B76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 w:rsidR="00575BC3">
        <w:rPr>
          <w:sz w:val="28"/>
          <w:szCs w:val="28"/>
        </w:rPr>
        <w:t>1</w:t>
      </w:r>
    </w:p>
    <w:p w:rsidR="00476B76" w:rsidRDefault="00476B76" w:rsidP="00476B76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76B76" w:rsidRDefault="00476B76" w:rsidP="00476B76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76B76" w:rsidRDefault="00476B76" w:rsidP="00476B76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76B76" w:rsidRDefault="00476B76" w:rsidP="00476B76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«Обеспечение безопасности</w:t>
      </w:r>
    </w:p>
    <w:p w:rsidR="00476B76" w:rsidRPr="000647D0" w:rsidRDefault="00476B76" w:rsidP="00476B76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жизнедеятельности населения»</w:t>
      </w:r>
    </w:p>
    <w:p w:rsidR="0096320F" w:rsidRPr="00DC7A7A" w:rsidRDefault="0096320F" w:rsidP="0096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20F" w:rsidRPr="00DC7A7A" w:rsidRDefault="0096320F" w:rsidP="0096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DC7A7A">
        <w:rPr>
          <w:rFonts w:ascii="Times New Roman" w:hAnsi="Times New Roman" w:cs="Times New Roman"/>
          <w:sz w:val="28"/>
          <w:szCs w:val="28"/>
        </w:rPr>
        <w:t xml:space="preserve"> показателей муниципальной программы</w:t>
      </w:r>
    </w:p>
    <w:p w:rsidR="0096320F" w:rsidRPr="005F51EA" w:rsidRDefault="0096320F" w:rsidP="009632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559"/>
        <w:gridCol w:w="1776"/>
        <w:gridCol w:w="1701"/>
        <w:gridCol w:w="1701"/>
        <w:gridCol w:w="1843"/>
        <w:gridCol w:w="1418"/>
      </w:tblGrid>
      <w:tr w:rsidR="0096320F" w:rsidRPr="00476B76" w:rsidTr="00476B76">
        <w:tc>
          <w:tcPr>
            <w:tcW w:w="913" w:type="dxa"/>
            <w:vMerge w:val="restart"/>
            <w:vAlign w:val="center"/>
          </w:tcPr>
          <w:p w:rsidR="0096320F" w:rsidRPr="00476B76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7" w:type="dxa"/>
            <w:vMerge w:val="restart"/>
            <w:vAlign w:val="center"/>
          </w:tcPr>
          <w:p w:rsidR="0096320F" w:rsidRPr="00476B76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6320F" w:rsidRPr="00476B76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F" w:rsidRPr="00476B76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63" w:type="dxa"/>
            <w:gridSpan w:val="4"/>
            <w:vAlign w:val="center"/>
          </w:tcPr>
          <w:p w:rsidR="0096320F" w:rsidRPr="00476B76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12A01" w:rsidRPr="00476B76" w:rsidTr="00476B76">
        <w:tc>
          <w:tcPr>
            <w:tcW w:w="913" w:type="dxa"/>
            <w:vMerge/>
          </w:tcPr>
          <w:p w:rsidR="00112A01" w:rsidRPr="00476B76" w:rsidRDefault="00112A01" w:rsidP="00112A01"/>
        </w:tc>
        <w:tc>
          <w:tcPr>
            <w:tcW w:w="3827" w:type="dxa"/>
            <w:vMerge/>
          </w:tcPr>
          <w:p w:rsidR="00112A01" w:rsidRPr="00476B76" w:rsidRDefault="00112A01" w:rsidP="00112A01"/>
        </w:tc>
        <w:tc>
          <w:tcPr>
            <w:tcW w:w="1559" w:type="dxa"/>
            <w:vMerge/>
          </w:tcPr>
          <w:p w:rsidR="00112A01" w:rsidRPr="00476B76" w:rsidRDefault="00112A01" w:rsidP="00112A01"/>
        </w:tc>
        <w:tc>
          <w:tcPr>
            <w:tcW w:w="1776" w:type="dxa"/>
            <w:vMerge/>
          </w:tcPr>
          <w:p w:rsidR="00112A01" w:rsidRPr="00476B76" w:rsidRDefault="00112A01" w:rsidP="00112A01"/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701" w:type="dxa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2A01" w:rsidRPr="00476B76" w:rsidTr="00476B76">
        <w:tc>
          <w:tcPr>
            <w:tcW w:w="913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A01" w:rsidRPr="00476B76" w:rsidTr="00476B76">
        <w:tc>
          <w:tcPr>
            <w:tcW w:w="14738" w:type="dxa"/>
            <w:gridSpan w:val="8"/>
          </w:tcPr>
          <w:p w:rsidR="00112A01" w:rsidRPr="00476B76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</w:tr>
      <w:tr w:rsidR="00112A01" w:rsidRPr="00476B76" w:rsidTr="00476B76">
        <w:tc>
          <w:tcPr>
            <w:tcW w:w="14738" w:type="dxa"/>
            <w:gridSpan w:val="8"/>
          </w:tcPr>
          <w:p w:rsidR="00112A01" w:rsidRPr="00476B76" w:rsidRDefault="00112A01" w:rsidP="00112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обеспечения безопасности на водных объектах»</w:t>
            </w:r>
          </w:p>
        </w:tc>
      </w:tr>
      <w:tr w:rsidR="00112A01" w:rsidRPr="00476B76" w:rsidTr="00476B76">
        <w:tc>
          <w:tcPr>
            <w:tcW w:w="14738" w:type="dxa"/>
            <w:gridSpan w:val="8"/>
          </w:tcPr>
          <w:p w:rsidR="00112A01" w:rsidRPr="00476B76" w:rsidRDefault="00112A01" w:rsidP="00112A0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1.1. Основное мероприятие: Предупреждение гибели людей в местах массового отдыха населения на водных объектах</w:t>
            </w:r>
          </w:p>
        </w:tc>
      </w:tr>
      <w:tr w:rsidR="00112A01" w:rsidRPr="00476B76" w:rsidTr="00476B76">
        <w:tc>
          <w:tcPr>
            <w:tcW w:w="913" w:type="dxa"/>
          </w:tcPr>
          <w:p w:rsidR="00112A01" w:rsidRPr="00476B76" w:rsidRDefault="00112A01" w:rsidP="00112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7" w:type="dxa"/>
          </w:tcPr>
          <w:p w:rsidR="00112A01" w:rsidRPr="00476B76" w:rsidRDefault="00112A01" w:rsidP="00112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погибших на водных объектах</w:t>
            </w:r>
          </w:p>
        </w:tc>
        <w:tc>
          <w:tcPr>
            <w:tcW w:w="1559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на 10 тыс. нас</w:t>
            </w:r>
          </w:p>
        </w:tc>
        <w:tc>
          <w:tcPr>
            <w:tcW w:w="1776" w:type="dxa"/>
            <w:vAlign w:val="center"/>
          </w:tcPr>
          <w:p w:rsidR="00112A01" w:rsidRPr="00BF7929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</w:t>
            </w:r>
            <w:r w:rsidR="00A7455C" w:rsidRPr="00BF7929">
              <w:t xml:space="preserve">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1,23</w:t>
            </w:r>
          </w:p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0,93</w:t>
            </w:r>
          </w:p>
        </w:tc>
        <w:tc>
          <w:tcPr>
            <w:tcW w:w="1843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0,63</w:t>
            </w:r>
          </w:p>
        </w:tc>
        <w:tc>
          <w:tcPr>
            <w:tcW w:w="1418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0,33</w:t>
            </w:r>
          </w:p>
        </w:tc>
      </w:tr>
      <w:tr w:rsidR="002206EB" w:rsidRPr="00476B76" w:rsidTr="00476B76">
        <w:tc>
          <w:tcPr>
            <w:tcW w:w="14738" w:type="dxa"/>
            <w:gridSpan w:val="8"/>
          </w:tcPr>
          <w:p w:rsidR="002206EB" w:rsidRPr="00476B76" w:rsidRDefault="002206EB" w:rsidP="002206EB">
            <w:pPr>
              <w:widowControl w:val="0"/>
              <w:autoSpaceDE w:val="0"/>
              <w:autoSpaceDN w:val="0"/>
              <w:adjustRightInd w:val="0"/>
            </w:pPr>
            <w:r w:rsidRPr="00476B76">
              <w:t xml:space="preserve">1.2. Основное </w:t>
            </w:r>
            <w:r w:rsidR="00BF7929" w:rsidRPr="00476B76">
              <w:t>мероприятие: Мероприятия</w:t>
            </w:r>
            <w:r w:rsidRPr="00476B76">
              <w:t xml:space="preserve"> по гражданской обороне по подготовке населения и организаций к действиям при ЧС в мирное и военное время</w:t>
            </w:r>
          </w:p>
        </w:tc>
      </w:tr>
      <w:tr w:rsidR="00FD7D31" w:rsidRPr="00FD7D31" w:rsidTr="00476B76">
        <w:tc>
          <w:tcPr>
            <w:tcW w:w="913" w:type="dxa"/>
          </w:tcPr>
          <w:p w:rsidR="00FD7D31" w:rsidRPr="00FD7D31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3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27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</w:pPr>
            <w:r w:rsidRPr="00FD7D31">
              <w:t xml:space="preserve">показатель: Количество погибших и получивших вред здоровью в </w:t>
            </w:r>
            <w:r w:rsidRPr="00FD7D31">
              <w:lastRenderedPageBreak/>
              <w:t>чрезвычайных ситуациях</w:t>
            </w:r>
          </w:p>
        </w:tc>
        <w:tc>
          <w:tcPr>
            <w:tcW w:w="1559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lastRenderedPageBreak/>
              <w:t>на 10 тыс. нас</w:t>
            </w:r>
          </w:p>
        </w:tc>
        <w:tc>
          <w:tcPr>
            <w:tcW w:w="1776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31">
              <w:t xml:space="preserve">Администрация Уинского </w:t>
            </w:r>
            <w:r w:rsidRPr="00FD7D31">
              <w:lastRenderedPageBreak/>
              <w:t>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lastRenderedPageBreak/>
              <w:t>2,0</w:t>
            </w:r>
          </w:p>
        </w:tc>
        <w:tc>
          <w:tcPr>
            <w:tcW w:w="1701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1,5</w:t>
            </w:r>
          </w:p>
        </w:tc>
        <w:tc>
          <w:tcPr>
            <w:tcW w:w="1843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1,0</w:t>
            </w:r>
          </w:p>
        </w:tc>
        <w:tc>
          <w:tcPr>
            <w:tcW w:w="1418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0,5</w:t>
            </w:r>
          </w:p>
        </w:tc>
      </w:tr>
      <w:tr w:rsidR="00FD7D31" w:rsidRPr="00476B76" w:rsidTr="00476B76">
        <w:tc>
          <w:tcPr>
            <w:tcW w:w="14738" w:type="dxa"/>
            <w:gridSpan w:val="8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Основное мероприятие: Организация обучения населения способам защиты и действиям в ЧС</w:t>
            </w:r>
          </w:p>
        </w:tc>
      </w:tr>
      <w:tr w:rsidR="00FD7D31" w:rsidRPr="00476B76" w:rsidTr="00476B76">
        <w:tc>
          <w:tcPr>
            <w:tcW w:w="913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27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  <w:r w:rsidRPr="0047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населения, охваченного профилактическими мероприятиями до </w:t>
            </w: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47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559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%</w:t>
            </w:r>
          </w:p>
        </w:tc>
        <w:tc>
          <w:tcPr>
            <w:tcW w:w="1776" w:type="dxa"/>
            <w:vAlign w:val="center"/>
          </w:tcPr>
          <w:p w:rsidR="00FD7D31" w:rsidRPr="00BF792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65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70</w:t>
            </w:r>
          </w:p>
        </w:tc>
        <w:tc>
          <w:tcPr>
            <w:tcW w:w="1843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75</w:t>
            </w:r>
          </w:p>
        </w:tc>
        <w:tc>
          <w:tcPr>
            <w:tcW w:w="1418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80</w:t>
            </w:r>
          </w:p>
        </w:tc>
      </w:tr>
      <w:tr w:rsidR="00FD7D31" w:rsidRPr="00476B76" w:rsidTr="00476B76">
        <w:tc>
          <w:tcPr>
            <w:tcW w:w="14738" w:type="dxa"/>
            <w:gridSpan w:val="8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</w:tr>
      <w:tr w:rsidR="00FD7D31" w:rsidRPr="00476B76" w:rsidTr="00476B76">
        <w:tc>
          <w:tcPr>
            <w:tcW w:w="14738" w:type="dxa"/>
            <w:gridSpan w:val="8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мероприятие: Повышение защищенности населения и территории Уинского муниципального округа Пермского края от пожаров</w:t>
            </w:r>
          </w:p>
        </w:tc>
      </w:tr>
      <w:tr w:rsidR="00FD7D31" w:rsidRPr="00476B76" w:rsidTr="00476B76">
        <w:tc>
          <w:tcPr>
            <w:tcW w:w="913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погибших на пожарах</w:t>
            </w:r>
          </w:p>
        </w:tc>
        <w:tc>
          <w:tcPr>
            <w:tcW w:w="1559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на 10 тыс. нас</w:t>
            </w:r>
          </w:p>
        </w:tc>
        <w:tc>
          <w:tcPr>
            <w:tcW w:w="1776" w:type="dxa"/>
            <w:vAlign w:val="center"/>
          </w:tcPr>
          <w:p w:rsidR="00FD7D31" w:rsidRPr="00BF792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2,5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2,0</w:t>
            </w:r>
          </w:p>
        </w:tc>
        <w:tc>
          <w:tcPr>
            <w:tcW w:w="1843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1,5</w:t>
            </w:r>
          </w:p>
        </w:tc>
        <w:tc>
          <w:tcPr>
            <w:tcW w:w="1418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1,0</w:t>
            </w:r>
          </w:p>
        </w:tc>
      </w:tr>
      <w:tr w:rsidR="00FD7D31" w:rsidRPr="00FD7D31" w:rsidTr="00476B76">
        <w:tc>
          <w:tcPr>
            <w:tcW w:w="913" w:type="dxa"/>
          </w:tcPr>
          <w:p w:rsidR="00FD7D31" w:rsidRPr="00FD7D31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3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FD7D31" w:rsidRPr="00FD7D31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31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травмированных на пожарах</w:t>
            </w:r>
          </w:p>
        </w:tc>
        <w:tc>
          <w:tcPr>
            <w:tcW w:w="1559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на 10 тыс. нас</w:t>
            </w:r>
          </w:p>
        </w:tc>
        <w:tc>
          <w:tcPr>
            <w:tcW w:w="1776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D31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2,0</w:t>
            </w:r>
          </w:p>
        </w:tc>
        <w:tc>
          <w:tcPr>
            <w:tcW w:w="1701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1,5</w:t>
            </w:r>
          </w:p>
        </w:tc>
        <w:tc>
          <w:tcPr>
            <w:tcW w:w="1843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1,0</w:t>
            </w:r>
          </w:p>
        </w:tc>
        <w:tc>
          <w:tcPr>
            <w:tcW w:w="1418" w:type="dxa"/>
            <w:vAlign w:val="center"/>
          </w:tcPr>
          <w:p w:rsidR="00FD7D31" w:rsidRPr="00FD7D31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D31">
              <w:t>0,5</w:t>
            </w:r>
          </w:p>
        </w:tc>
      </w:tr>
      <w:tr w:rsidR="00FD7D31" w:rsidRPr="00476B76" w:rsidTr="00476B76">
        <w:tc>
          <w:tcPr>
            <w:tcW w:w="913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Организация обучения населения мерам пожарной безопасности</w:t>
            </w:r>
          </w:p>
        </w:tc>
        <w:tc>
          <w:tcPr>
            <w:tcW w:w="1559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%</w:t>
            </w:r>
          </w:p>
        </w:tc>
        <w:tc>
          <w:tcPr>
            <w:tcW w:w="1776" w:type="dxa"/>
            <w:vAlign w:val="center"/>
          </w:tcPr>
          <w:p w:rsidR="00FD7D31" w:rsidRPr="00BF792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65</w:t>
            </w:r>
          </w:p>
        </w:tc>
        <w:tc>
          <w:tcPr>
            <w:tcW w:w="1701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70</w:t>
            </w:r>
          </w:p>
        </w:tc>
        <w:tc>
          <w:tcPr>
            <w:tcW w:w="1843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75</w:t>
            </w:r>
          </w:p>
        </w:tc>
        <w:tc>
          <w:tcPr>
            <w:tcW w:w="1418" w:type="dxa"/>
            <w:vAlign w:val="center"/>
          </w:tcPr>
          <w:p w:rsidR="00FD7D31" w:rsidRPr="00476B76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80</w:t>
            </w:r>
          </w:p>
        </w:tc>
      </w:tr>
      <w:tr w:rsidR="00FD7D31" w:rsidRPr="00476B76" w:rsidTr="00476B76">
        <w:tc>
          <w:tcPr>
            <w:tcW w:w="14738" w:type="dxa"/>
            <w:gridSpan w:val="8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выполнение функций органами местного самоуправления»</w:t>
            </w:r>
          </w:p>
        </w:tc>
      </w:tr>
      <w:tr w:rsidR="00FD7D31" w:rsidRPr="00476B76" w:rsidTr="00476B76">
        <w:tc>
          <w:tcPr>
            <w:tcW w:w="14738" w:type="dxa"/>
            <w:gridSpan w:val="8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Основное мероприятие: Повышение защищенности населения и территории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FD7D31" w:rsidRPr="00476B76" w:rsidTr="00476B76">
        <w:tc>
          <w:tcPr>
            <w:tcW w:w="913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827" w:type="dxa"/>
          </w:tcPr>
          <w:p w:rsidR="00FD7D31" w:rsidRPr="00476B76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Обеспечение выполнения полномочий в сфере обеспечения пожарной безопасности</w:t>
            </w:r>
          </w:p>
        </w:tc>
        <w:tc>
          <w:tcPr>
            <w:tcW w:w="1559" w:type="dxa"/>
            <w:vAlign w:val="center"/>
          </w:tcPr>
          <w:p w:rsidR="00FD7D31" w:rsidRPr="001E2ED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1776" w:type="dxa"/>
            <w:vAlign w:val="center"/>
          </w:tcPr>
          <w:p w:rsidR="00FD7D31" w:rsidRPr="00BF792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D7D31" w:rsidRPr="001E2ED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D7D31" w:rsidRPr="001E2ED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FD7D31" w:rsidRPr="001E2ED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FD7D31" w:rsidRPr="001E2ED9" w:rsidRDefault="00FD7D31" w:rsidP="00FD7D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6320F" w:rsidRPr="005F51EA" w:rsidRDefault="0096320F" w:rsidP="0096320F">
      <w:pPr>
        <w:pStyle w:val="ConsPlusNormal"/>
        <w:jc w:val="both"/>
        <w:rPr>
          <w:rFonts w:ascii="Times New Roman" w:hAnsi="Times New Roman" w:cs="Times New Roman"/>
        </w:rPr>
      </w:pPr>
    </w:p>
    <w:p w:rsidR="0096320F" w:rsidRPr="005F51EA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320F" w:rsidSect="0096320F">
          <w:pgSz w:w="16838" w:h="11906" w:orient="landscape" w:code="9"/>
          <w:pgMar w:top="1134" w:right="1134" w:bottom="567" w:left="1134" w:header="720" w:footer="720" w:gutter="0"/>
          <w:cols w:space="708"/>
          <w:docGrid w:linePitch="360"/>
        </w:sectPr>
      </w:pPr>
    </w:p>
    <w:p w:rsidR="00575BC3" w:rsidRPr="000647D0" w:rsidRDefault="00575BC3" w:rsidP="00575BC3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«Обеспечение безопасности</w:t>
      </w:r>
    </w:p>
    <w:p w:rsidR="00575BC3" w:rsidRPr="000647D0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жизнедеятельности населения»</w:t>
      </w:r>
    </w:p>
    <w:p w:rsidR="00D54875" w:rsidRDefault="00D54875" w:rsidP="009747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76B" w:rsidRDefault="0097476B" w:rsidP="009747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76B" w:rsidRPr="008046C1" w:rsidRDefault="0097476B" w:rsidP="009747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AE1" w:rsidRPr="006D36AB" w:rsidRDefault="00367AE1" w:rsidP="00367AE1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</w:t>
      </w:r>
      <w:r>
        <w:rPr>
          <w:b/>
          <w:szCs w:val="28"/>
        </w:rPr>
        <w:t xml:space="preserve">на 2021-2023 годы </w:t>
      </w:r>
      <w:r w:rsidR="00B44AC0">
        <w:rPr>
          <w:b/>
          <w:szCs w:val="28"/>
        </w:rPr>
        <w:t xml:space="preserve">за счет </w:t>
      </w:r>
      <w:r w:rsidRPr="006D36AB">
        <w:rPr>
          <w:b/>
          <w:szCs w:val="28"/>
        </w:rPr>
        <w:t xml:space="preserve">всех </w:t>
      </w:r>
      <w:r>
        <w:rPr>
          <w:b/>
          <w:szCs w:val="28"/>
        </w:rPr>
        <w:t>источников финансирования</w:t>
      </w:r>
    </w:p>
    <w:p w:rsidR="00367AE1" w:rsidRDefault="00367AE1" w:rsidP="00367AE1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97476B" w:rsidRPr="006D36AB" w:rsidRDefault="0097476B" w:rsidP="00367AE1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2978"/>
        <w:gridCol w:w="992"/>
        <w:gridCol w:w="992"/>
        <w:gridCol w:w="1452"/>
        <w:gridCol w:w="745"/>
        <w:gridCol w:w="1205"/>
        <w:gridCol w:w="1134"/>
        <w:gridCol w:w="1134"/>
      </w:tblGrid>
      <w:tr w:rsidR="00EE75D3" w:rsidRPr="00367AE1" w:rsidTr="00F5187F">
        <w:trPr>
          <w:tblHeader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Код бюджетной классификации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Расходы, тыс.руб.</w:t>
            </w:r>
          </w:p>
        </w:tc>
      </w:tr>
      <w:tr w:rsidR="00EE75D3" w:rsidRPr="00367AE1" w:rsidTr="00F5187F">
        <w:trPr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КФСР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КЦСР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КВР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2023 год</w:t>
            </w:r>
          </w:p>
        </w:tc>
      </w:tr>
      <w:tr w:rsidR="00EE75D3" w:rsidRPr="00367AE1" w:rsidTr="00F5187F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9</w:t>
            </w:r>
          </w:p>
        </w:tc>
      </w:tr>
      <w:tr w:rsidR="00CC4DF2" w:rsidRPr="00367AE1" w:rsidTr="00F5187F">
        <w:trPr>
          <w:trHeight w:val="42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7AE1">
              <w:rPr>
                <w:b/>
              </w:rPr>
              <w:t>Муниципальнаяпрограмма</w:t>
            </w:r>
            <w:r w:rsidRPr="006D36AB">
              <w:rPr>
                <w:b/>
                <w:szCs w:val="28"/>
              </w:rPr>
              <w:t xml:space="preserve">«Обеспечение безопасности жизнедеятельности жителей Уинского муниципального округа Пермского края» </w:t>
            </w:r>
            <w:r>
              <w:rPr>
                <w:b/>
                <w:szCs w:val="28"/>
              </w:rPr>
              <w:t>на 2021-2023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DF2" w:rsidRDefault="00CC4DF2" w:rsidP="00F5187F">
            <w:r w:rsidRPr="00D30EDB">
              <w:rPr>
                <w:b/>
              </w:rPr>
              <w:t>9</w:t>
            </w:r>
            <w:r w:rsidR="00F5187F"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 w:rsidR="00F5187F">
              <w:rPr>
                <w:b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DF2" w:rsidRDefault="00F5187F" w:rsidP="00CC4DF2">
            <w:r w:rsidRPr="00D30EDB">
              <w:rPr>
                <w:b/>
              </w:rPr>
              <w:t>9</w:t>
            </w:r>
            <w:r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>
              <w:rPr>
                <w:b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DF2" w:rsidRDefault="00F5187F" w:rsidP="00CC4DF2">
            <w:r w:rsidRPr="00D30EDB">
              <w:rPr>
                <w:b/>
              </w:rPr>
              <w:t>9</w:t>
            </w:r>
            <w:r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>
              <w:rPr>
                <w:b/>
              </w:rPr>
              <w:t>531</w:t>
            </w:r>
          </w:p>
        </w:tc>
      </w:tr>
      <w:tr w:rsidR="00F5187F" w:rsidRPr="00367AE1" w:rsidTr="00F5187F">
        <w:trPr>
          <w:trHeight w:val="462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CC4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87F" w:rsidRDefault="00F5187F" w:rsidP="00FD7D31">
            <w:r w:rsidRPr="00D30EDB">
              <w:rPr>
                <w:b/>
              </w:rPr>
              <w:t>9</w:t>
            </w:r>
            <w:r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>
              <w:rPr>
                <w:b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87F" w:rsidRDefault="00F5187F" w:rsidP="00FD7D31">
            <w:r w:rsidRPr="00D30EDB">
              <w:rPr>
                <w:b/>
              </w:rPr>
              <w:t>9</w:t>
            </w:r>
            <w:r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>
              <w:rPr>
                <w:b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87F" w:rsidRDefault="00F5187F" w:rsidP="00FD7D31">
            <w:r w:rsidRPr="00D30EDB">
              <w:rPr>
                <w:b/>
              </w:rPr>
              <w:t>9</w:t>
            </w:r>
            <w:r>
              <w:rPr>
                <w:b/>
              </w:rPr>
              <w:t>803</w:t>
            </w:r>
            <w:r w:rsidRPr="00D30EDB">
              <w:rPr>
                <w:b/>
              </w:rPr>
              <w:t>,</w:t>
            </w:r>
            <w:r>
              <w:rPr>
                <w:b/>
              </w:rPr>
              <w:t>531</w:t>
            </w:r>
          </w:p>
        </w:tc>
      </w:tr>
      <w:tr w:rsidR="00EE75D3" w:rsidRPr="00367AE1" w:rsidTr="00F5187F">
        <w:trPr>
          <w:trHeight w:val="28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2C67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C67C5">
              <w:rPr>
                <w:b/>
              </w:rPr>
              <w:t xml:space="preserve">Подпрограмма </w:t>
            </w:r>
            <w:r w:rsidR="002C67C5" w:rsidRPr="002C67C5">
              <w:rPr>
                <w:b/>
              </w:rPr>
              <w:t>2</w:t>
            </w:r>
            <w:r w:rsidRPr="002C67C5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FD19E1" w:rsidP="00112A01">
            <w:pPr>
              <w:rPr>
                <w:b/>
              </w:rPr>
            </w:pPr>
            <w:r>
              <w:rPr>
                <w:b/>
              </w:rPr>
              <w:t>133,3</w:t>
            </w:r>
            <w:r w:rsidR="00F5187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FD19E1" w:rsidP="00F5187F">
            <w:pPr>
              <w:rPr>
                <w:b/>
              </w:rPr>
            </w:pPr>
            <w:r>
              <w:rPr>
                <w:b/>
              </w:rPr>
              <w:t>133,3</w:t>
            </w:r>
            <w:r w:rsidR="00EE75D3" w:rsidRPr="00367AE1">
              <w:rPr>
                <w:b/>
              </w:rPr>
              <w:t>0</w:t>
            </w:r>
            <w:r w:rsidR="00F5187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FD19E1" w:rsidP="00F5187F">
            <w:pPr>
              <w:rPr>
                <w:b/>
              </w:rPr>
            </w:pPr>
            <w:r>
              <w:rPr>
                <w:b/>
              </w:rPr>
              <w:t>133,3</w:t>
            </w:r>
            <w:r w:rsidR="00EE75D3" w:rsidRPr="00367AE1">
              <w:rPr>
                <w:b/>
              </w:rPr>
              <w:t>0</w:t>
            </w:r>
            <w:r w:rsidR="00F5187F">
              <w:rPr>
                <w:b/>
              </w:rPr>
              <w:t>0</w:t>
            </w:r>
          </w:p>
        </w:tc>
      </w:tr>
      <w:tr w:rsidR="00F5187F" w:rsidRPr="00367AE1" w:rsidTr="00F5187F">
        <w:trPr>
          <w:trHeight w:val="543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A7455C" w:rsidRDefault="00F5187F" w:rsidP="00FD19E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19E1">
            <w:pPr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19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19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19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19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7D31">
            <w:pPr>
              <w:rPr>
                <w:b/>
              </w:rPr>
            </w:pPr>
            <w:r>
              <w:rPr>
                <w:b/>
              </w:rPr>
              <w:t>133,300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7D31">
            <w:pPr>
              <w:rPr>
                <w:b/>
              </w:rPr>
            </w:pPr>
            <w:r>
              <w:rPr>
                <w:b/>
              </w:rPr>
              <w:t>133,3</w:t>
            </w:r>
            <w:r w:rsidRPr="00367AE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187F" w:rsidRPr="00367AE1" w:rsidRDefault="00F5187F" w:rsidP="00FD7D31">
            <w:pPr>
              <w:rPr>
                <w:b/>
              </w:rPr>
            </w:pPr>
            <w:r>
              <w:rPr>
                <w:b/>
              </w:rPr>
              <w:t>133,3</w:t>
            </w:r>
            <w:r w:rsidRPr="00367AE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D19E1" w:rsidRPr="00367AE1" w:rsidTr="00F5187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2C67C5" w:rsidRDefault="00FD19E1" w:rsidP="00FD19E1">
            <w:pPr>
              <w:widowControl w:val="0"/>
              <w:autoSpaceDE w:val="0"/>
              <w:autoSpaceDN w:val="0"/>
              <w:adjustRightInd w:val="0"/>
            </w:pPr>
            <w:r>
              <w:t>2.1 Основное мероприятие</w:t>
            </w:r>
            <w:r w:rsidRPr="002C67C5">
              <w:t xml:space="preserve">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367AE1" w:rsidRDefault="00FD19E1" w:rsidP="00FD19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367AE1" w:rsidRDefault="00FD19E1" w:rsidP="00FD19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367AE1" w:rsidRDefault="00FD19E1" w:rsidP="00FD19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367AE1" w:rsidRDefault="00FD19E1" w:rsidP="00FD19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2150101020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367AE1" w:rsidRDefault="00FD19E1" w:rsidP="00FD19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FD19E1" w:rsidRDefault="00FD19E1" w:rsidP="00FD19E1">
            <w:r w:rsidRPr="00FD19E1"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FD19E1" w:rsidRDefault="00FD19E1" w:rsidP="00FD19E1">
            <w:r w:rsidRPr="00FD19E1">
              <w:t>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19E1" w:rsidRPr="00FD19E1" w:rsidRDefault="00FD19E1" w:rsidP="00FD19E1">
            <w:r w:rsidRPr="00FD19E1">
              <w:t>133,30</w:t>
            </w:r>
          </w:p>
        </w:tc>
      </w:tr>
      <w:tr w:rsidR="00EE75D3" w:rsidRPr="00367AE1" w:rsidTr="00F5187F">
        <w:trPr>
          <w:trHeight w:val="48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FD7D31" w:rsidRDefault="00EE75D3" w:rsidP="00112A01">
            <w:pPr>
              <w:jc w:val="both"/>
              <w:rPr>
                <w:b/>
              </w:rPr>
            </w:pPr>
            <w:r w:rsidRPr="00FD7D31">
              <w:rPr>
                <w:b/>
              </w:rPr>
              <w:lastRenderedPageBreak/>
              <w:t xml:space="preserve">Подпрограмма </w:t>
            </w:r>
            <w:r w:rsidR="002C67C5" w:rsidRPr="00FD7D31">
              <w:rPr>
                <w:b/>
              </w:rPr>
              <w:t>3</w:t>
            </w:r>
          </w:p>
          <w:p w:rsidR="00EE75D3" w:rsidRPr="00FD7D31" w:rsidRDefault="002C67C5" w:rsidP="00112A01">
            <w:pPr>
              <w:rPr>
                <w:b/>
              </w:rPr>
            </w:pPr>
            <w:r w:rsidRPr="00FD7D31">
              <w:rPr>
                <w:b/>
              </w:rPr>
              <w:t xml:space="preserve">Обеспечение выполнение функций </w:t>
            </w:r>
            <w:r w:rsidR="00EE75D3" w:rsidRPr="00FD7D31">
              <w:rPr>
                <w:b/>
              </w:rPr>
              <w:t>органами местного самоуправления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</w:tr>
      <w:tr w:rsidR="00EE75D3" w:rsidRPr="00367AE1" w:rsidTr="00F5187F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2C67C5" w:rsidRDefault="00EE75D3" w:rsidP="00112A01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pPr>
              <w:rPr>
                <w:b/>
              </w:rPr>
            </w:pPr>
            <w:r w:rsidRPr="00367AE1">
              <w:rPr>
                <w:b/>
              </w:rPr>
              <w:t>9670</w:t>
            </w:r>
            <w:r>
              <w:rPr>
                <w:b/>
              </w:rPr>
              <w:t>,</w:t>
            </w:r>
            <w:r w:rsidRPr="00367AE1">
              <w:rPr>
                <w:b/>
              </w:rPr>
              <w:t>23</w:t>
            </w:r>
            <w:r w:rsidR="00F5187F">
              <w:rPr>
                <w:b/>
              </w:rPr>
              <w:t>1</w:t>
            </w:r>
          </w:p>
        </w:tc>
      </w:tr>
      <w:tr w:rsidR="00EE75D3" w:rsidRPr="00367AE1" w:rsidTr="00F5187F"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2C67C5" w:rsidRDefault="005A28D9" w:rsidP="005A28D9">
            <w:r>
              <w:t xml:space="preserve">3.1 </w:t>
            </w:r>
            <w:r w:rsidR="00EE75D3" w:rsidRPr="002C67C5">
              <w:t>Основное мероприятие</w:t>
            </w:r>
            <w:r w:rsidR="002C67C5">
              <w:t xml:space="preserve"> –Повышение защищенности населения и территории Уинского муниципального округа от пожаров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04493A" w:rsidRDefault="00EE75D3" w:rsidP="00112A01">
            <w:r w:rsidRPr="0004493A">
              <w:t>9670,23</w:t>
            </w:r>
            <w:r w:rsidR="00F5187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04493A" w:rsidRDefault="00EE75D3" w:rsidP="00112A01">
            <w:r w:rsidRPr="0004493A">
              <w:t>9670,23</w:t>
            </w:r>
            <w:r w:rsidR="00F5187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04493A" w:rsidRDefault="00EE75D3" w:rsidP="00112A01">
            <w:r w:rsidRPr="0004493A">
              <w:t>9670,23</w:t>
            </w:r>
            <w:r w:rsidR="00F5187F">
              <w:t>1</w:t>
            </w:r>
          </w:p>
        </w:tc>
      </w:tr>
      <w:tr w:rsidR="00EE75D3" w:rsidRPr="00367AE1" w:rsidTr="00F5187F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112A01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2160101010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3187,43</w:t>
            </w:r>
            <w:r w:rsidR="00F5187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3187,43</w:t>
            </w:r>
            <w:r w:rsidR="00F5187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3187,43</w:t>
            </w:r>
            <w:r w:rsidR="00F5187F">
              <w:t>3</w:t>
            </w:r>
          </w:p>
        </w:tc>
      </w:tr>
      <w:tr w:rsidR="00EE75D3" w:rsidRPr="00367AE1" w:rsidTr="00F5187F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112A01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2160101010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67AE1"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635,14</w:t>
            </w:r>
            <w:r w:rsidR="00F5187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635,14</w:t>
            </w:r>
            <w:r w:rsidR="00F5187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635,14</w:t>
            </w:r>
            <w:r w:rsidR="00F5187F">
              <w:t>4</w:t>
            </w:r>
          </w:p>
        </w:tc>
      </w:tr>
      <w:tr w:rsidR="00EE75D3" w:rsidRPr="00367AE1" w:rsidTr="00F5187F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112A01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2160101010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17,69</w:t>
            </w:r>
            <w:r w:rsidR="00F5187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17,69</w:t>
            </w:r>
            <w:r w:rsidR="00F5187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>
              <w:t>17,69</w:t>
            </w:r>
            <w:r w:rsidR="00F5187F">
              <w:t>3</w:t>
            </w:r>
          </w:p>
        </w:tc>
      </w:tr>
      <w:tr w:rsidR="00EE75D3" w:rsidRPr="00367AE1" w:rsidTr="00F5187F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112A01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2160101010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5646</w:t>
            </w:r>
            <w:r>
              <w:t>,</w:t>
            </w:r>
            <w:r w:rsidRPr="00367AE1">
              <w:t>80</w:t>
            </w:r>
            <w:r w:rsidR="00F5187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5646</w:t>
            </w:r>
            <w:r>
              <w:t>,</w:t>
            </w:r>
            <w:r w:rsidRPr="00367AE1">
              <w:t>80</w:t>
            </w:r>
            <w:r w:rsidR="00F5187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5646</w:t>
            </w:r>
            <w:r>
              <w:t>,</w:t>
            </w:r>
            <w:r w:rsidRPr="00367AE1">
              <w:t>80</w:t>
            </w:r>
            <w:r w:rsidR="00F5187F">
              <w:t>1</w:t>
            </w:r>
          </w:p>
        </w:tc>
      </w:tr>
      <w:tr w:rsidR="00EE75D3" w:rsidRPr="00367AE1" w:rsidTr="00F5187F"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A7455C" w:rsidRDefault="00EE75D3" w:rsidP="00112A01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ind w:left="141" w:right="14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0310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2160101010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75D3" w:rsidRPr="00367AE1" w:rsidRDefault="00EE75D3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7AE1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183</w:t>
            </w:r>
            <w:r>
              <w:t>,</w:t>
            </w:r>
            <w:r w:rsidRPr="00367AE1">
              <w:t>16</w:t>
            </w:r>
            <w:r w:rsidR="00F51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183</w:t>
            </w:r>
            <w:r>
              <w:t>,</w:t>
            </w:r>
            <w:r w:rsidRPr="00367AE1">
              <w:t>16</w:t>
            </w:r>
            <w:r w:rsidR="00F5187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5D3" w:rsidRPr="00367AE1" w:rsidRDefault="00EE75D3" w:rsidP="00112A01">
            <w:r w:rsidRPr="00367AE1">
              <w:t>183</w:t>
            </w:r>
            <w:r>
              <w:t>,</w:t>
            </w:r>
            <w:r w:rsidRPr="00367AE1">
              <w:t>16</w:t>
            </w:r>
            <w:r w:rsidR="00F5187F">
              <w:t>0</w:t>
            </w:r>
          </w:p>
        </w:tc>
      </w:tr>
    </w:tbl>
    <w:p w:rsidR="00D54875" w:rsidRPr="008046C1" w:rsidRDefault="00D54875" w:rsidP="00266A50">
      <w:pPr>
        <w:widowControl w:val="0"/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D54875" w:rsidRPr="008046C1" w:rsidRDefault="00D54875" w:rsidP="00266A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875" w:rsidRDefault="00D54875" w:rsidP="007838B4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7838B4" w:rsidRDefault="007838B4" w:rsidP="007838B4">
      <w:pPr>
        <w:widowControl w:val="0"/>
        <w:autoSpaceDE w:val="0"/>
        <w:autoSpaceDN w:val="0"/>
        <w:adjustRightInd w:val="0"/>
        <w:outlineLvl w:val="1"/>
        <w:sectPr w:rsidR="007838B4" w:rsidSect="00D54875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D54875" w:rsidRDefault="00ED3649" w:rsidP="003E50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3E50C8"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 w:rsidR="003E50C8">
        <w:rPr>
          <w:b/>
          <w:sz w:val="28"/>
          <w:szCs w:val="28"/>
        </w:rPr>
        <w:t xml:space="preserve">на 2021-2023 годы </w:t>
      </w:r>
      <w:r w:rsidR="003E50C8" w:rsidRPr="00D75DF1">
        <w:rPr>
          <w:b/>
          <w:sz w:val="28"/>
          <w:szCs w:val="28"/>
        </w:rPr>
        <w:t>за счет средств бюджетаУинского муниципального округа</w:t>
      </w:r>
    </w:p>
    <w:p w:rsidR="00CC4DF2" w:rsidRDefault="00CC4DF2" w:rsidP="003E50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2978"/>
        <w:gridCol w:w="850"/>
        <w:gridCol w:w="992"/>
        <w:gridCol w:w="1594"/>
        <w:gridCol w:w="674"/>
        <w:gridCol w:w="1134"/>
        <w:gridCol w:w="1168"/>
        <w:gridCol w:w="1134"/>
      </w:tblGrid>
      <w:tr w:rsidR="00CC4DF2" w:rsidRPr="00367AE1" w:rsidTr="004B1948">
        <w:trPr>
          <w:tblHeader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Код бюджетной классификации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Расходы, тыс.руб.</w:t>
            </w:r>
          </w:p>
        </w:tc>
      </w:tr>
      <w:tr w:rsidR="00CC4DF2" w:rsidRPr="00367AE1" w:rsidTr="004B1948">
        <w:trPr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КФСР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2021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2023 год</w:t>
            </w:r>
          </w:p>
        </w:tc>
      </w:tr>
      <w:tr w:rsidR="00CC4DF2" w:rsidRPr="00367AE1" w:rsidTr="004B1948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367AE1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7AE1">
              <w:rPr>
                <w:b/>
              </w:rPr>
              <w:t>9</w:t>
            </w:r>
          </w:p>
        </w:tc>
      </w:tr>
      <w:tr w:rsidR="004B1948" w:rsidRPr="00C01D3B" w:rsidTr="004B1948">
        <w:trPr>
          <w:trHeight w:val="42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1D3B">
              <w:rPr>
                <w:b/>
              </w:rPr>
              <w:t xml:space="preserve">Муниципальная программа </w:t>
            </w:r>
            <w:r w:rsidRPr="00C01D3B">
              <w:rPr>
                <w:b/>
                <w:szCs w:val="28"/>
              </w:rPr>
              <w:t>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D3B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</w:tr>
      <w:tr w:rsidR="004B1948" w:rsidRPr="00C01D3B" w:rsidTr="004B1948">
        <w:trPr>
          <w:trHeight w:val="462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D3B">
              <w:rPr>
                <w:b/>
              </w:rPr>
              <w:t>МКУ «Гражданская защита»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rPr>
                <w:b/>
              </w:rPr>
              <w:t>9803,531</w:t>
            </w:r>
          </w:p>
        </w:tc>
      </w:tr>
      <w:tr w:rsidR="00CC4DF2" w:rsidRPr="00C01D3B" w:rsidTr="004B1948">
        <w:trPr>
          <w:trHeight w:val="28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</w:pPr>
            <w:r w:rsidRPr="00C01D3B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jc w:val="center"/>
            </w:pPr>
            <w:r w:rsidRPr="00C01D3B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133,30</w:t>
            </w:r>
          </w:p>
        </w:tc>
      </w:tr>
      <w:tr w:rsidR="00CC4DF2" w:rsidRPr="00C01D3B" w:rsidTr="004B1948">
        <w:trPr>
          <w:trHeight w:val="543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jc w:val="center"/>
              <w:rPr>
                <w:b/>
              </w:rPr>
            </w:pPr>
            <w:r w:rsidRPr="00C01D3B">
              <w:rPr>
                <w:b/>
              </w:rPr>
              <w:t>МКУ «Гражданская защита»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rPr>
                <w:b/>
              </w:rPr>
            </w:pPr>
            <w:r w:rsidRPr="00C01D3B">
              <w:rPr>
                <w:b/>
              </w:rPr>
              <w:t>133,30</w:t>
            </w:r>
          </w:p>
        </w:tc>
      </w:tr>
      <w:tr w:rsidR="00CC4DF2" w:rsidRPr="00C01D3B" w:rsidTr="004B194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</w:pPr>
            <w:r w:rsidRPr="00C01D3B">
              <w:t>2.1 Основное мероприятие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2150101020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r w:rsidRPr="00C01D3B">
              <w:t>133,3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r w:rsidRPr="00C01D3B">
              <w:t>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DF2" w:rsidRPr="00C01D3B" w:rsidRDefault="00CC4DF2" w:rsidP="00A83F9D">
            <w:r w:rsidRPr="00C01D3B">
              <w:t>133,30</w:t>
            </w:r>
          </w:p>
        </w:tc>
      </w:tr>
      <w:tr w:rsidR="004B1948" w:rsidRPr="00C01D3B" w:rsidTr="004B1948">
        <w:trPr>
          <w:trHeight w:val="48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both"/>
              <w:rPr>
                <w:b/>
              </w:rPr>
            </w:pPr>
            <w:r w:rsidRPr="00C01D3B">
              <w:rPr>
                <w:b/>
              </w:rPr>
              <w:t>Подпрограмма 3</w:t>
            </w:r>
          </w:p>
          <w:p w:rsidR="004B1948" w:rsidRPr="00C01D3B" w:rsidRDefault="004B1948" w:rsidP="00A83F9D">
            <w:pPr>
              <w:rPr>
                <w:b/>
              </w:rPr>
            </w:pPr>
            <w:r w:rsidRPr="00C01D3B">
              <w:rPr>
                <w:b/>
              </w:rPr>
              <w:t>Обеспечение выполнение функций органами местного самоуправления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D3B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</w:tr>
      <w:tr w:rsidR="004B1948" w:rsidRPr="00C01D3B" w:rsidTr="004B1948">
        <w:trPr>
          <w:trHeight w:val="3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both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1D3B">
              <w:rPr>
                <w:b/>
              </w:rPr>
              <w:t>МКУ «Гражданская защита»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pPr>
              <w:rPr>
                <w:b/>
              </w:rPr>
            </w:pPr>
            <w:r w:rsidRPr="00C01D3B">
              <w:rPr>
                <w:b/>
              </w:rPr>
              <w:t>9670,231</w:t>
            </w:r>
          </w:p>
        </w:tc>
      </w:tr>
      <w:tr w:rsidR="004B1948" w:rsidRPr="00C01D3B" w:rsidTr="004B1948"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A83F9D">
            <w:r w:rsidRPr="00C01D3B">
              <w:t>3.1 Основное мероприятие – Повышение защищенности населения и территории Уинского муниципального округа от пожаров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9670,231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9670,231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9670,231</w:t>
            </w:r>
          </w:p>
        </w:tc>
      </w:tr>
      <w:tr w:rsidR="004B1948" w:rsidRPr="00C01D3B" w:rsidTr="004B1948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2160101010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3187,433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3187,433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3187,433</w:t>
            </w:r>
          </w:p>
        </w:tc>
      </w:tr>
      <w:tr w:rsidR="004B1948" w:rsidRPr="00C01D3B" w:rsidTr="004B1948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2160101010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635,144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635,144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635,144</w:t>
            </w:r>
          </w:p>
        </w:tc>
      </w:tr>
      <w:tr w:rsidR="004B1948" w:rsidRPr="00C01D3B" w:rsidTr="004B1948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2160101010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17,693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17,693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17,693</w:t>
            </w:r>
          </w:p>
        </w:tc>
      </w:tr>
      <w:tr w:rsidR="004B1948" w:rsidRPr="00C01D3B" w:rsidTr="004B1948"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2160101010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5646,801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5646,801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5646,801</w:t>
            </w:r>
          </w:p>
        </w:tc>
      </w:tr>
      <w:tr w:rsidR="004B1948" w:rsidRPr="00367AE1" w:rsidTr="004B1948"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ind w:left="141" w:right="14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0310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2160101010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1948" w:rsidRPr="00C01D3B" w:rsidRDefault="004B1948" w:rsidP="00A83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D3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183,160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183,160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948" w:rsidRPr="00C01D3B" w:rsidRDefault="004B1948" w:rsidP="00C0097A">
            <w:r w:rsidRPr="00C01D3B">
              <w:t>183,160</w:t>
            </w:r>
          </w:p>
        </w:tc>
      </w:tr>
    </w:tbl>
    <w:p w:rsidR="00CC4DF2" w:rsidRDefault="00CC4DF2" w:rsidP="003E50C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B73B13" w:rsidRDefault="00B73B13" w:rsidP="00266A50">
      <w:pPr>
        <w:widowControl w:val="0"/>
        <w:autoSpaceDE w:val="0"/>
        <w:autoSpaceDN w:val="0"/>
        <w:adjustRightInd w:val="0"/>
        <w:ind w:firstLine="5387"/>
        <w:outlineLvl w:val="1"/>
      </w:pPr>
    </w:p>
    <w:p w:rsidR="003E50C8" w:rsidRDefault="003E50C8" w:rsidP="007838B4">
      <w:pPr>
        <w:widowControl w:val="0"/>
        <w:autoSpaceDE w:val="0"/>
        <w:autoSpaceDN w:val="0"/>
        <w:adjustRightInd w:val="0"/>
        <w:outlineLvl w:val="1"/>
      </w:pPr>
    </w:p>
    <w:p w:rsidR="007838B4" w:rsidRDefault="007838B4" w:rsidP="007838B4">
      <w:pPr>
        <w:widowControl w:val="0"/>
        <w:autoSpaceDE w:val="0"/>
        <w:autoSpaceDN w:val="0"/>
        <w:adjustRightInd w:val="0"/>
        <w:outlineLvl w:val="1"/>
        <w:sectPr w:rsidR="007838B4" w:rsidSect="00D54875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CC4DF2" w:rsidRDefault="00CC4DF2" w:rsidP="00575BC3">
      <w:pPr>
        <w:widowControl w:val="0"/>
        <w:autoSpaceDE w:val="0"/>
        <w:autoSpaceDN w:val="0"/>
        <w:adjustRightInd w:val="0"/>
        <w:ind w:left="9912"/>
        <w:outlineLvl w:val="1"/>
        <w:rPr>
          <w:b/>
          <w:sz w:val="28"/>
          <w:szCs w:val="28"/>
        </w:rPr>
      </w:pPr>
    </w:p>
    <w:p w:rsidR="00575BC3" w:rsidRPr="000647D0" w:rsidRDefault="00575BC3" w:rsidP="00575BC3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75BC3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«Обеспечение безопасности</w:t>
      </w:r>
    </w:p>
    <w:p w:rsidR="00575BC3" w:rsidRPr="000647D0" w:rsidRDefault="00575BC3" w:rsidP="00575BC3">
      <w:pPr>
        <w:widowControl w:val="0"/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жизнедеятельности населения»</w:t>
      </w:r>
    </w:p>
    <w:p w:rsidR="00B73B13" w:rsidRDefault="00B73B13" w:rsidP="00266A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13" w:rsidRPr="00CF756D" w:rsidRDefault="00B73B13" w:rsidP="008C46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3B13" w:rsidRPr="00CF756D" w:rsidRDefault="00B73B13" w:rsidP="008C46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6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3F78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F756D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B73B13" w:rsidRPr="00CF756D" w:rsidRDefault="00B73B13" w:rsidP="008C46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756D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жителей Уинского муниципального округа Пермского края» на 2020-2022 годы </w:t>
      </w:r>
    </w:p>
    <w:p w:rsidR="00B73B13" w:rsidRPr="00EB4F74" w:rsidRDefault="00B73B13" w:rsidP="00A83F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97476B" w:rsidRPr="009B4407" w:rsidTr="00A83F9D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7476B">
              <w:rPr>
                <w:rFonts w:ascii="Times New Roman" w:hAnsi="Times New Roman"/>
                <w:sz w:val="24"/>
                <w:szCs w:val="24"/>
              </w:rPr>
              <w:t>д.м.гггг</w:t>
            </w:r>
            <w:proofErr w:type="spellEnd"/>
            <w:r w:rsidRPr="00974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обеспечения, </w:t>
            </w:r>
            <w:r w:rsidR="00CC4DF2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747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7476B" w:rsidRPr="009B4407" w:rsidTr="00A83F9D">
        <w:trPr>
          <w:trHeight w:val="22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97476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6B" w:rsidRPr="0097476B" w:rsidRDefault="0097476B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3F78E2" w:rsidRPr="009B4407" w:rsidTr="00A83F9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9B4407" w:rsidRDefault="003F78E2" w:rsidP="003F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9B4407" w:rsidRDefault="003F78E2" w:rsidP="003F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9B4407" w:rsidRDefault="003F78E2" w:rsidP="003F78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78E2" w:rsidRPr="009B4407" w:rsidTr="00A83F9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2" w:rsidRPr="00ED3649" w:rsidRDefault="00ED3649" w:rsidP="00ED36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ED3649" w:rsidRDefault="003F78E2" w:rsidP="00ED36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ED3649" w:rsidRPr="00ED36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E2" w:rsidRPr="00ED3649" w:rsidRDefault="003F78E2" w:rsidP="003F78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2" w:rsidRPr="00ED3649" w:rsidRDefault="003F78E2" w:rsidP="00A83F9D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E2" w:rsidRPr="00ED3649" w:rsidRDefault="003F78E2" w:rsidP="00A83F9D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ED3649" w:rsidRDefault="003F78E2" w:rsidP="00A83F9D">
            <w:pPr>
              <w:jc w:val="center"/>
              <w:rPr>
                <w:lang w:eastAsia="en-US"/>
              </w:rPr>
            </w:pPr>
            <w:r w:rsidRPr="00ED3649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ED3649" w:rsidRDefault="003F78E2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ED3649" w:rsidRDefault="003F78E2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ED3649" w:rsidRDefault="003F78E2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E2" w:rsidRPr="009B4407" w:rsidRDefault="003F78E2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3649" w:rsidRPr="009B4407" w:rsidTr="00A83F9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49" w:rsidRPr="009B4407" w:rsidRDefault="00ED3649" w:rsidP="00ED364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49" w:rsidRPr="005A28D9" w:rsidRDefault="00ED3649" w:rsidP="00ED3649">
            <w:pPr>
              <w:widowControl w:val="0"/>
              <w:autoSpaceDE w:val="0"/>
              <w:autoSpaceDN w:val="0"/>
              <w:adjustRightInd w:val="0"/>
            </w:pPr>
            <w:r w:rsidRPr="005A28D9">
              <w:t xml:space="preserve">Основное мероприятие </w:t>
            </w:r>
            <w:r>
              <w:t>1</w:t>
            </w:r>
          </w:p>
          <w:p w:rsidR="00ED3649" w:rsidRPr="005A28D9" w:rsidRDefault="00ED3649" w:rsidP="00ED3649">
            <w:pPr>
              <w:widowControl w:val="0"/>
              <w:autoSpaceDE w:val="0"/>
              <w:autoSpaceDN w:val="0"/>
              <w:adjustRightInd w:val="0"/>
            </w:pPr>
            <w:r w:rsidRPr="005A28D9"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9" w:rsidRPr="009B4407" w:rsidRDefault="00ED3649" w:rsidP="00ED364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49" w:rsidRPr="009B4407" w:rsidRDefault="00ED3649" w:rsidP="00A83F9D">
            <w:pPr>
              <w:tabs>
                <w:tab w:val="left" w:pos="3765"/>
              </w:tabs>
              <w:jc w:val="center"/>
            </w:pPr>
            <w:r w:rsidRPr="009B4407"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49" w:rsidRPr="009B4407" w:rsidRDefault="00ED3649" w:rsidP="00A83F9D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49" w:rsidRPr="009B4407" w:rsidRDefault="00ED3649" w:rsidP="00A83F9D">
            <w:pPr>
              <w:jc w:val="center"/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49" w:rsidRPr="009B4407" w:rsidRDefault="00ED3649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49" w:rsidRPr="009B4407" w:rsidRDefault="00ED3649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49" w:rsidRPr="009B4407" w:rsidRDefault="00ED3649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49" w:rsidRPr="009B4407" w:rsidRDefault="00ED3649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F9D" w:rsidRPr="009B4407" w:rsidTr="00A83F9D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D" w:rsidRPr="009B4407" w:rsidRDefault="00A83F9D" w:rsidP="00A83F9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D" w:rsidRPr="005A28D9" w:rsidRDefault="00A83F9D" w:rsidP="00A83F9D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Результат: </w:t>
            </w:r>
            <w:r w:rsidRPr="00476B76">
              <w:t>Количество погибших на водных объектах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Pr="009B4407" w:rsidRDefault="00A83F9D" w:rsidP="00A83F9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9D" w:rsidRPr="009B4407" w:rsidRDefault="00A83F9D" w:rsidP="00A83F9D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  <w:tr w:rsidR="00FD7D31" w:rsidRPr="009B4407" w:rsidTr="00FD7D31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5A28D9" w:rsidRDefault="00FD7D31" w:rsidP="00FD7D31">
            <w:pPr>
              <w:widowControl w:val="0"/>
              <w:autoSpaceDE w:val="0"/>
              <w:autoSpaceDN w:val="0"/>
              <w:adjustRightInd w:val="0"/>
            </w:pPr>
            <w:r w:rsidRPr="005A28D9">
              <w:t>Основное мероприятие</w:t>
            </w:r>
            <w:r>
              <w:t xml:space="preserve"> 2</w:t>
            </w:r>
          </w:p>
          <w:p w:rsidR="00FD7D31" w:rsidRPr="005A28D9" w:rsidRDefault="00FD7D31" w:rsidP="00FD7D31">
            <w:pPr>
              <w:widowControl w:val="0"/>
              <w:autoSpaceDE w:val="0"/>
              <w:autoSpaceDN w:val="0"/>
              <w:adjustRightInd w:val="0"/>
            </w:pPr>
            <w:r w:rsidRPr="005A28D9">
              <w:t>Организация обучения населения способам защиты и действиям в ЧС.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D31" w:rsidRPr="009B4407" w:rsidTr="00FD7D31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5A28D9" w:rsidRDefault="00FD7D31" w:rsidP="00FD7D31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Результат: </w:t>
            </w:r>
            <w:r w:rsidRPr="00476B76">
              <w:rPr>
                <w:color w:val="000000"/>
              </w:rPr>
              <w:t xml:space="preserve">Количество населения, охваченного профилактическими мероприятиями до </w:t>
            </w:r>
            <w:r w:rsidRPr="00476B76">
              <w:t>80%</w:t>
            </w:r>
            <w:r w:rsidRPr="00476B76">
              <w:rPr>
                <w:color w:val="000000"/>
              </w:rPr>
              <w:t xml:space="preserve"> от общего количества населения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  <w:tr w:rsidR="00FD7D31" w:rsidRPr="009B4407" w:rsidTr="00A83F9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ED3649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1" w:rsidRPr="00ED3649" w:rsidRDefault="00FD7D31" w:rsidP="00FD7D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ED3649" w:rsidRDefault="00FD7D31" w:rsidP="00FD7D31">
            <w:pPr>
              <w:tabs>
                <w:tab w:val="left" w:pos="3765"/>
              </w:tabs>
              <w:jc w:val="center"/>
            </w:pPr>
            <w:r w:rsidRPr="00ED3649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ED3649" w:rsidRDefault="00FD7D31" w:rsidP="00FD7D31">
            <w:pPr>
              <w:tabs>
                <w:tab w:val="left" w:pos="3765"/>
              </w:tabs>
              <w:jc w:val="center"/>
            </w:pPr>
            <w:r w:rsidRPr="00ED3649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4B1948" w:rsidRDefault="00FD7D31" w:rsidP="004B19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48">
              <w:rPr>
                <w:rFonts w:ascii="Times New Roman" w:hAnsi="Times New Roman"/>
                <w:sz w:val="24"/>
                <w:szCs w:val="24"/>
              </w:rPr>
              <w:t>399,9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4B1948" w:rsidRDefault="00FD7D31" w:rsidP="004B19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48">
              <w:rPr>
                <w:rFonts w:ascii="Times New Roman" w:hAnsi="Times New Roman"/>
                <w:sz w:val="24"/>
                <w:szCs w:val="24"/>
              </w:rPr>
              <w:t>399,9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ED3649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ED3649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D31" w:rsidRPr="009B4407" w:rsidTr="00A83F9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A7455C" w:rsidRDefault="00FD7D31" w:rsidP="00FD7D31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2.1 Основное мероприятие 1</w:t>
            </w:r>
            <w:r w:rsidRPr="002C67C5">
              <w:t xml:space="preserve">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01.01.202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4B1948" w:rsidRDefault="00FD7D31" w:rsidP="004B19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48">
              <w:rPr>
                <w:rFonts w:ascii="Times New Roman" w:hAnsi="Times New Roman"/>
                <w:sz w:val="24"/>
                <w:szCs w:val="24"/>
              </w:rPr>
              <w:t>399,9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4B1948" w:rsidRDefault="00FD7D31" w:rsidP="004B19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48">
              <w:rPr>
                <w:rFonts w:ascii="Times New Roman" w:hAnsi="Times New Roman"/>
                <w:sz w:val="24"/>
                <w:szCs w:val="24"/>
              </w:rPr>
              <w:t>399,9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D31" w:rsidRPr="009B4407" w:rsidTr="0000606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1" w:rsidRPr="008C4690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90">
              <w:rPr>
                <w:rFonts w:ascii="Times New Roman" w:hAnsi="Times New Roman" w:cs="Times New Roman"/>
                <w:sz w:val="24"/>
                <w:szCs w:val="24"/>
              </w:rPr>
              <w:t>Результат: Количество погибших на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  <w:tr w:rsidR="00FD7D31" w:rsidRPr="009B4407" w:rsidTr="0000606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1" w:rsidRPr="008C4690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90">
              <w:rPr>
                <w:rFonts w:ascii="Times New Roman" w:hAnsi="Times New Roman" w:cs="Times New Roman"/>
                <w:sz w:val="24"/>
                <w:szCs w:val="24"/>
              </w:rPr>
              <w:t>Результат: Количество травмированных на пожарах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  <w:tr w:rsidR="00FD7D31" w:rsidRPr="009B4407" w:rsidTr="0000606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1" w:rsidRPr="008C4690" w:rsidRDefault="00FD7D31" w:rsidP="00FD7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90">
              <w:rPr>
                <w:rFonts w:ascii="Times New Roman" w:hAnsi="Times New Roman" w:cs="Times New Roman"/>
                <w:sz w:val="24"/>
                <w:szCs w:val="24"/>
              </w:rPr>
              <w:t>Результат: Организация обучения населения мерам пожарной безопасности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  <w:tr w:rsidR="00FD7D31" w:rsidRPr="00C01D3B" w:rsidTr="00A83F9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31" w:rsidRPr="00C01D3B" w:rsidRDefault="00FD7D31" w:rsidP="00FD7D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1D3B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выполнение функций органами местного самоуправления»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ind w:right="142"/>
            </w:pPr>
            <w:r w:rsidRPr="00C01D3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tabs>
                <w:tab w:val="left" w:pos="3765"/>
              </w:tabs>
              <w:jc w:val="center"/>
            </w:pPr>
            <w:r w:rsidRPr="00C01D3B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tabs>
                <w:tab w:val="left" w:pos="3765"/>
              </w:tabs>
              <w:jc w:val="center"/>
            </w:pPr>
            <w:r w:rsidRPr="00C01D3B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29010,69</w:t>
            </w:r>
            <w:r w:rsidR="004B1948" w:rsidRPr="00C01D3B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29010,69</w:t>
            </w:r>
            <w:r w:rsidR="004B1948" w:rsidRPr="00C01D3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0</w:t>
            </w:r>
          </w:p>
        </w:tc>
      </w:tr>
      <w:tr w:rsidR="00FD7D31" w:rsidRPr="009B4407" w:rsidTr="00A83F9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D3B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ind w:right="142"/>
            </w:pPr>
            <w:r w:rsidRPr="00C01D3B">
              <w:t xml:space="preserve">Основное мероприятие 1 - Обеспечение выполнение функций органами местного самоуправления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ind w:right="142"/>
            </w:pPr>
            <w:r w:rsidRPr="00C01D3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tabs>
                <w:tab w:val="left" w:pos="3765"/>
              </w:tabs>
              <w:jc w:val="center"/>
            </w:pPr>
            <w:r w:rsidRPr="00C01D3B">
              <w:t>01.01.2021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C01D3B" w:rsidRDefault="00FD7D31" w:rsidP="00FD7D31">
            <w:pPr>
              <w:tabs>
                <w:tab w:val="left" w:pos="3765"/>
              </w:tabs>
              <w:jc w:val="center"/>
            </w:pPr>
            <w:r w:rsidRPr="00C01D3B"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29010,69</w:t>
            </w:r>
            <w:r w:rsidR="004B1948" w:rsidRPr="00C01D3B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29010,69</w:t>
            </w:r>
            <w:r w:rsidR="004B1948" w:rsidRPr="00C01D3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C01D3B" w:rsidRDefault="00FD7D31" w:rsidP="00FD7D31">
            <w:pPr>
              <w:jc w:val="center"/>
            </w:pPr>
            <w:r w:rsidRPr="00C01D3B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jc w:val="center"/>
            </w:pPr>
            <w:r w:rsidRPr="00C01D3B">
              <w:t>0</w:t>
            </w:r>
            <w:bookmarkStart w:id="2" w:name="_GoBack"/>
            <w:bookmarkEnd w:id="2"/>
          </w:p>
        </w:tc>
      </w:tr>
      <w:tr w:rsidR="00FD7D31" w:rsidRPr="009B4407" w:rsidTr="00A83F9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ED3649" w:rsidRDefault="00FD7D31" w:rsidP="00FD7D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ED3649" w:rsidRDefault="00FD7D31" w:rsidP="00FD7D31">
            <w:pPr>
              <w:ind w:right="142"/>
            </w:pPr>
            <w:r w:rsidRPr="00ED3649">
              <w:t xml:space="preserve">Результат: </w:t>
            </w:r>
            <w:r w:rsidRPr="00476B76">
              <w:t>Обеспечение выполнения полномочий в сфере обеспечения пожарной безопасности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7476B" w:rsidRDefault="00FD7D31" w:rsidP="00FD7D31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 w:rsidRPr="009B4407">
              <w:t>31.12.202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31" w:rsidRPr="009B4407" w:rsidRDefault="00FD7D31" w:rsidP="00FD7D31">
            <w:pPr>
              <w:tabs>
                <w:tab w:val="left" w:pos="3765"/>
              </w:tabs>
              <w:jc w:val="center"/>
            </w:pPr>
            <w:r>
              <w:t>Х</w:t>
            </w:r>
          </w:p>
        </w:tc>
      </w:tr>
    </w:tbl>
    <w:p w:rsidR="00B73B13" w:rsidRDefault="00B73B13" w:rsidP="007838B4">
      <w:pPr>
        <w:pStyle w:val="ConsPlusNormal"/>
        <w:ind w:right="-21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73B13" w:rsidSect="00575BC3">
      <w:footerReference w:type="default" r:id="rId11"/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13" w:rsidRDefault="00B90013">
      <w:r>
        <w:separator/>
      </w:r>
    </w:p>
  </w:endnote>
  <w:endnote w:type="continuationSeparator" w:id="1">
    <w:p w:rsidR="00B90013" w:rsidRDefault="00B9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9E" w:rsidRPr="00575BC3" w:rsidRDefault="0044429E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13" w:rsidRDefault="00B90013">
      <w:r>
        <w:separator/>
      </w:r>
    </w:p>
  </w:footnote>
  <w:footnote w:type="continuationSeparator" w:id="1">
    <w:p w:rsidR="00B90013" w:rsidRDefault="00B9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9E" w:rsidRDefault="00245792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4429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429E" w:rsidRDefault="004442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9E" w:rsidRPr="00AD71A1" w:rsidRDefault="0044429E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F"/>
    <w:rsid w:val="00011499"/>
    <w:rsid w:val="00023933"/>
    <w:rsid w:val="00026425"/>
    <w:rsid w:val="0004493A"/>
    <w:rsid w:val="00045746"/>
    <w:rsid w:val="00080606"/>
    <w:rsid w:val="000862DA"/>
    <w:rsid w:val="000C0EBF"/>
    <w:rsid w:val="000E2DB9"/>
    <w:rsid w:val="00112A01"/>
    <w:rsid w:val="00160C66"/>
    <w:rsid w:val="00163D9C"/>
    <w:rsid w:val="0017665E"/>
    <w:rsid w:val="001A12F7"/>
    <w:rsid w:val="001A5C78"/>
    <w:rsid w:val="001D02CD"/>
    <w:rsid w:val="002206EB"/>
    <w:rsid w:val="00245792"/>
    <w:rsid w:val="00266A50"/>
    <w:rsid w:val="002751AD"/>
    <w:rsid w:val="002A6DC4"/>
    <w:rsid w:val="002A7D58"/>
    <w:rsid w:val="002C37BB"/>
    <w:rsid w:val="002C67C5"/>
    <w:rsid w:val="002F5281"/>
    <w:rsid w:val="00326039"/>
    <w:rsid w:val="00344940"/>
    <w:rsid w:val="00365D1E"/>
    <w:rsid w:val="00367AE1"/>
    <w:rsid w:val="003B7E9E"/>
    <w:rsid w:val="003E4858"/>
    <w:rsid w:val="003E50C8"/>
    <w:rsid w:val="003E6C48"/>
    <w:rsid w:val="003F6E40"/>
    <w:rsid w:val="003F78E2"/>
    <w:rsid w:val="004311CD"/>
    <w:rsid w:val="00435878"/>
    <w:rsid w:val="0044429E"/>
    <w:rsid w:val="0045339E"/>
    <w:rsid w:val="00470FB3"/>
    <w:rsid w:val="00476B76"/>
    <w:rsid w:val="00482A25"/>
    <w:rsid w:val="00492142"/>
    <w:rsid w:val="004B1948"/>
    <w:rsid w:val="00502F9B"/>
    <w:rsid w:val="005134D5"/>
    <w:rsid w:val="00536FED"/>
    <w:rsid w:val="00570012"/>
    <w:rsid w:val="00575BC3"/>
    <w:rsid w:val="005A28D9"/>
    <w:rsid w:val="005B7C2C"/>
    <w:rsid w:val="006155F3"/>
    <w:rsid w:val="00637B08"/>
    <w:rsid w:val="006408A8"/>
    <w:rsid w:val="00651A66"/>
    <w:rsid w:val="0065345C"/>
    <w:rsid w:val="0065747B"/>
    <w:rsid w:val="0066436B"/>
    <w:rsid w:val="006812A0"/>
    <w:rsid w:val="00690B42"/>
    <w:rsid w:val="006A3B65"/>
    <w:rsid w:val="006A6C09"/>
    <w:rsid w:val="006C5E86"/>
    <w:rsid w:val="006D2F25"/>
    <w:rsid w:val="006D4F74"/>
    <w:rsid w:val="006E7394"/>
    <w:rsid w:val="00713D91"/>
    <w:rsid w:val="007777B9"/>
    <w:rsid w:val="007838B4"/>
    <w:rsid w:val="00783D4B"/>
    <w:rsid w:val="0078616F"/>
    <w:rsid w:val="007B1826"/>
    <w:rsid w:val="007D104C"/>
    <w:rsid w:val="007E3E87"/>
    <w:rsid w:val="007F1B46"/>
    <w:rsid w:val="00817ACA"/>
    <w:rsid w:val="00892565"/>
    <w:rsid w:val="008A73F4"/>
    <w:rsid w:val="008B0697"/>
    <w:rsid w:val="008B1016"/>
    <w:rsid w:val="008C3351"/>
    <w:rsid w:val="008C4690"/>
    <w:rsid w:val="008D16CB"/>
    <w:rsid w:val="008E3153"/>
    <w:rsid w:val="00903B94"/>
    <w:rsid w:val="00915BF8"/>
    <w:rsid w:val="009169CE"/>
    <w:rsid w:val="0096320F"/>
    <w:rsid w:val="0097476B"/>
    <w:rsid w:val="0098331E"/>
    <w:rsid w:val="009C3515"/>
    <w:rsid w:val="009F3B4E"/>
    <w:rsid w:val="00A4599C"/>
    <w:rsid w:val="00A61751"/>
    <w:rsid w:val="00A71741"/>
    <w:rsid w:val="00A7455C"/>
    <w:rsid w:val="00A769C8"/>
    <w:rsid w:val="00A76A28"/>
    <w:rsid w:val="00A83341"/>
    <w:rsid w:val="00A83F9D"/>
    <w:rsid w:val="00AA3096"/>
    <w:rsid w:val="00AD76D4"/>
    <w:rsid w:val="00B06515"/>
    <w:rsid w:val="00B1278C"/>
    <w:rsid w:val="00B44AC0"/>
    <w:rsid w:val="00B73B13"/>
    <w:rsid w:val="00B90013"/>
    <w:rsid w:val="00BB0CD5"/>
    <w:rsid w:val="00BB2E4E"/>
    <w:rsid w:val="00BB6EA3"/>
    <w:rsid w:val="00BF7929"/>
    <w:rsid w:val="00C01D3B"/>
    <w:rsid w:val="00C378BE"/>
    <w:rsid w:val="00C462B8"/>
    <w:rsid w:val="00C6088B"/>
    <w:rsid w:val="00C6373E"/>
    <w:rsid w:val="00C70D38"/>
    <w:rsid w:val="00C80448"/>
    <w:rsid w:val="00C84A07"/>
    <w:rsid w:val="00C85347"/>
    <w:rsid w:val="00C854FD"/>
    <w:rsid w:val="00C960F7"/>
    <w:rsid w:val="00CC0CB7"/>
    <w:rsid w:val="00CC4DF2"/>
    <w:rsid w:val="00D00BF5"/>
    <w:rsid w:val="00D111A1"/>
    <w:rsid w:val="00D37016"/>
    <w:rsid w:val="00D533C4"/>
    <w:rsid w:val="00D54875"/>
    <w:rsid w:val="00D5544D"/>
    <w:rsid w:val="00D75F29"/>
    <w:rsid w:val="00D766AB"/>
    <w:rsid w:val="00D81A5D"/>
    <w:rsid w:val="00D870BC"/>
    <w:rsid w:val="00D90D6A"/>
    <w:rsid w:val="00D968BF"/>
    <w:rsid w:val="00DB36B4"/>
    <w:rsid w:val="00DC1E91"/>
    <w:rsid w:val="00DD3CCF"/>
    <w:rsid w:val="00DD53E8"/>
    <w:rsid w:val="00DD7263"/>
    <w:rsid w:val="00E31041"/>
    <w:rsid w:val="00E3380A"/>
    <w:rsid w:val="00E45558"/>
    <w:rsid w:val="00E55D54"/>
    <w:rsid w:val="00E7720A"/>
    <w:rsid w:val="00EB54EA"/>
    <w:rsid w:val="00EC17D2"/>
    <w:rsid w:val="00ED3649"/>
    <w:rsid w:val="00EE75D3"/>
    <w:rsid w:val="00EF1B8B"/>
    <w:rsid w:val="00F06256"/>
    <w:rsid w:val="00F5187F"/>
    <w:rsid w:val="00F60E6E"/>
    <w:rsid w:val="00F61022"/>
    <w:rsid w:val="00F75504"/>
    <w:rsid w:val="00F84B27"/>
    <w:rsid w:val="00FC0421"/>
    <w:rsid w:val="00FC5674"/>
    <w:rsid w:val="00FD19E1"/>
    <w:rsid w:val="00FD7D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37DC-C16B-4166-BA4A-65D33692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3189</Words>
  <Characters>24510</Characters>
  <Application>Microsoft Office Word</Application>
  <DocSecurity>0</DocSecurity>
  <Lines>204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2020-10-06T06:17:00Z</cp:lastPrinted>
  <dcterms:created xsi:type="dcterms:W3CDTF">2020-10-28T10:02:00Z</dcterms:created>
  <dcterms:modified xsi:type="dcterms:W3CDTF">2020-10-28T10:02:00Z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