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99" w:rsidRDefault="00990C99" w:rsidP="00990C9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рамках информационной кампании по подготовке участников </w:t>
      </w:r>
      <w:r w:rsidRPr="00990C99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оборота указанных товаров к вступлению в силу требований об их обязательной маркировке</w:t>
      </w:r>
      <w:proofErr w:type="gramEnd"/>
      <w:r w:rsidRPr="00990C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средствами идентификации план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ируется проведение</w:t>
      </w:r>
      <w:r w:rsidRPr="00990C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соответствующих обучающих и разъяснительных дистанционных мероприятий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990C99" w:rsidRPr="00990C99" w:rsidRDefault="00990C99" w:rsidP="00990C9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о проводимых мероприятиях в сфере маркировки располагается на официальном сайте информационной системы маркировке в информационно-телекоммуникационной сети «Интернет» </w:t>
      </w:r>
      <w:r w:rsidRPr="00990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адресу </w:t>
      </w:r>
      <w:hyperlink r:id="rId5" w:history="1">
        <w:r w:rsidRPr="00990C99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http://честныйзнак.рф</w:t>
        </w:r>
      </w:hyperlink>
      <w:r w:rsidRPr="00990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C99" w:rsidRPr="00990C99" w:rsidRDefault="00990C99" w:rsidP="00990C99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0C99" w:rsidRPr="00990C99" w:rsidRDefault="00990C99" w:rsidP="00990C99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C99" w:rsidRPr="00990C99" w:rsidRDefault="00990C99" w:rsidP="00990C99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bookmarkStart w:id="0" w:name="_GoBack"/>
      <w:bookmarkEnd w:id="0"/>
      <w:r w:rsidRPr="00990C99">
        <w:rPr>
          <w:rFonts w:ascii="Times New Roman" w:eastAsia="Times New Roman" w:hAnsi="Times New Roman" w:cs="Times New Roman"/>
          <w:b/>
          <w:bCs/>
          <w:noProof/>
          <w:sz w:val="27"/>
          <w:szCs w:val="27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617B1" wp14:editId="32078BB6">
                <wp:simplePos x="0" y="0"/>
                <wp:positionH relativeFrom="page">
                  <wp:posOffset>1080135</wp:posOffset>
                </wp:positionH>
                <wp:positionV relativeFrom="page">
                  <wp:posOffset>9959975</wp:posOffset>
                </wp:positionV>
                <wp:extent cx="3383915" cy="374650"/>
                <wp:effectExtent l="381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C99" w:rsidRDefault="00990C99" w:rsidP="00990C99">
                            <w:pPr>
                              <w:suppressAutoHyphens/>
                              <w:spacing w:after="0" w:line="240" w:lineRule="exact"/>
                              <w:jc w:val="both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784.25pt;width:266.4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8q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w1ek7lYDTQwdueoBt42kyVd29KL4rxMW6JnxHb6UUfU1JCex8c9N9cXXE&#10;UQZk238SJYQhey0s0FDJ1gBCMRCgQ5eeTp0xVArYnM2iWezPMSrgbLYMF3P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" filled="f" stroked="f">
                <v:textbox inset="0,0,0,0">
                  <w:txbxContent>
                    <w:p w:rsidR="00990C99" w:rsidRDefault="00990C99" w:rsidP="00990C99">
                      <w:pPr>
                        <w:suppressAutoHyphens/>
                        <w:spacing w:after="0" w:line="240" w:lineRule="exact"/>
                        <w:jc w:val="both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90C99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 w:type="page"/>
      </w:r>
      <w:r w:rsidRPr="00990C99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lastRenderedPageBreak/>
        <w:t>План разъяснительных мероприятий на ноябрь 2020 года</w:t>
      </w:r>
      <w:r w:rsidRPr="00990C99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для участников оборота товаров, подлежащих</w:t>
      </w:r>
      <w:r w:rsidRPr="00990C99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обязательной маркировке средствами идентификации</w:t>
      </w:r>
    </w:p>
    <w:p w:rsidR="00990C99" w:rsidRPr="00990C99" w:rsidRDefault="00990C99" w:rsidP="00990C99">
      <w:pPr>
        <w:shd w:val="clear" w:color="auto" w:fill="FFFFFF"/>
        <w:spacing w:after="0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7542"/>
      </w:tblGrid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9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Партнерский </w:t>
            </w:r>
            <w:proofErr w:type="spell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вебинар</w:t>
            </w:r>
            <w:proofErr w:type="spell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Штрих-М «Решения для маркировки лекарств»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/?ELEMENT_ID=187869</w:t>
              </w:r>
            </w:hyperlink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10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Вторник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Партнерский </w:t>
            </w:r>
            <w:proofErr w:type="spell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вебинар</w:t>
            </w:r>
            <w:proofErr w:type="spell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 СКАТ "Розничная продажа маркированных товаров легкой промышленности: правила, требования к оборудованию и практика работы"</w:t>
            </w:r>
            <w:proofErr w:type="gramEnd"/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https://kkm18.ru/webinars/vebinar-po-markirovke-tlp/</w:t>
              </w:r>
            </w:hyperlink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10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Вторник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Маркировка товаров легкой промышленности. Как успеть подготовиться к 1 января 2021 года?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/?ELEMENT_ID=186421</w:t>
              </w:r>
            </w:hyperlink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10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Вторник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Партнёрский</w:t>
            </w:r>
            <w:proofErr w:type="gram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вебинар</w:t>
            </w:r>
            <w:proofErr w:type="spell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Дримкас</w:t>
            </w:r>
            <w:proofErr w:type="spell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«Маркировка товаров легкой промышленности: текущие статусы и ответы на вопросы»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/?ELEMENT_ID=186681</w:t>
              </w:r>
            </w:hyperlink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C99" w:rsidRPr="00990C99" w:rsidTr="00990C99">
        <w:trPr>
          <w:trHeight w:val="127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11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Среда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10:00-12:00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Форум по борьбе с нелегальной торговлей </w:t>
            </w:r>
            <w:proofErr w:type="gram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МПТ)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Спикер: Михаил Дубин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11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lastRenderedPageBreak/>
              <w:t>Среда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Вебинар</w:t>
            </w:r>
            <w:proofErr w:type="spell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«Правила работы в переходный и обязательный периоды маркировки шин»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/?ELEMENT_ID=186661</w:t>
              </w:r>
            </w:hyperlink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lastRenderedPageBreak/>
              <w:t xml:space="preserve">11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Среда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Партнерский</w:t>
            </w:r>
            <w:proofErr w:type="gram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вебинар</w:t>
            </w:r>
            <w:proofErr w:type="spell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платформа ОФД "Маркировка фотоаппаратов и ламп-вспышек"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/?ELEMENT_ID=185912</w:t>
              </w:r>
            </w:hyperlink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11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Среда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Партнерский </w:t>
            </w:r>
            <w:proofErr w:type="spell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вебинар</w:t>
            </w:r>
            <w:proofErr w:type="spell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 СКАН СИТИ и ТПП Ивановской области «Маркировка текстиля»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/?ELEMENT_ID=186426</w:t>
              </w:r>
            </w:hyperlink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11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Среда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Цифровая маркировка и </w:t>
            </w:r>
            <w:proofErr w:type="spell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прослеживаемость</w:t>
            </w:r>
            <w:proofErr w:type="spell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пиве и пивных напитках, дорожная карта эксперимента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/?ELEMENT_ID=186193</w:t>
              </w:r>
            </w:hyperlink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11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Среда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12:30-14:00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Форум по борьбе с нелегальной торговлей  </w:t>
            </w:r>
            <w:proofErr w:type="gram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МПТ)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Спикер: Вера Волкова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Ян </w:t>
            </w:r>
            <w:proofErr w:type="spellStart"/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Витров</w:t>
            </w:r>
            <w:proofErr w:type="spellEnd"/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Егор Жаворонков</w:t>
            </w: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12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Четверг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Демонстрация работы в системе: проверки ВСД, изменения КИТУ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/?ELEMENT_ID=186430</w:t>
              </w:r>
            </w:hyperlink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lastRenderedPageBreak/>
              <w:t xml:space="preserve">12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Четверг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Партнерский </w:t>
            </w:r>
            <w:proofErr w:type="spell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вебинар</w:t>
            </w:r>
            <w:proofErr w:type="spell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Тензор "Маркировка товаров легкой промышленности для производителей"</w:t>
            </w:r>
            <w:proofErr w:type="gramEnd"/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/?ELEMENT_ID=187654</w:t>
              </w:r>
            </w:hyperlink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12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Четверг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Партнерский</w:t>
            </w:r>
            <w:proofErr w:type="gram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вебинар</w:t>
            </w:r>
            <w:proofErr w:type="spell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Такском</w:t>
            </w:r>
            <w:proofErr w:type="spell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Дримкас</w:t>
            </w:r>
            <w:proofErr w:type="spell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"Работа с ЭДО"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/?ELEMENT_ID=187873</w:t>
              </w:r>
            </w:hyperlink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12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Четверг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12:00-13:30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Форум по борьбе с нелегальной торговлей </w:t>
            </w:r>
            <w:proofErr w:type="gram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МПТ)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/?ELEMENT_ID=187654</w:t>
              </w:r>
            </w:hyperlink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13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Пятница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10:30-11:30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Партнерский </w:t>
            </w:r>
            <w:proofErr w:type="spell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вебинар</w:t>
            </w:r>
            <w:proofErr w:type="spell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 СКАН СИТИ </w:t>
            </w:r>
            <w:proofErr w:type="gram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для</w:t>
            </w:r>
            <w:proofErr w:type="gram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Республика</w:t>
            </w:r>
            <w:proofErr w:type="gram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Хакасия: маркировка шин и легкой промышленности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Спикер: Григорьев Сергей</w:t>
            </w: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16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Партнерский </w:t>
            </w:r>
            <w:proofErr w:type="spell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вебинар</w:t>
            </w:r>
            <w:proofErr w:type="spell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Первый Бит "Маркировка минеральной воды"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/?ELEMENT_ID=187553</w:t>
              </w:r>
            </w:hyperlink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17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Вторник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Маркировка товаров легкой промышленности. Как успеть подготовиться к 1 января 2021 года?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hyperlink r:id="rId19" w:history="1"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/?ELEMENT_ID=186434</w:t>
              </w:r>
            </w:hyperlink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17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lastRenderedPageBreak/>
              <w:t>Вторник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Партнерский</w:t>
            </w:r>
            <w:proofErr w:type="gram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вебинар</w:t>
            </w:r>
            <w:proofErr w:type="spell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Дримкас</w:t>
            </w:r>
            <w:proofErr w:type="spell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"Маркировка шин и </w:t>
            </w:r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покрышек"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hyperlink r:id="rId20" w:history="1"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/?ELEMENT_ID=186686</w:t>
              </w:r>
            </w:hyperlink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lastRenderedPageBreak/>
              <w:t xml:space="preserve">17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Вторник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Партнерский</w:t>
            </w:r>
            <w:proofErr w:type="gram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вебинар</w:t>
            </w:r>
            <w:proofErr w:type="spell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«Решения для маркировки табака»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hyperlink r:id="rId21" w:history="1"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/?ELEMENT_ID=187860</w:t>
              </w:r>
            </w:hyperlink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17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Вторник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Круглый стол по маркировке воды</w:t>
            </w:r>
            <w:proofErr w:type="gram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ТПП РФ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Спикер: Кирилл Волков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18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Среда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10:00-12:30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Ежегодная выставка-форум Международный день импорта и экспорта 18-20 ноября 2020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Спикер: Александр </w:t>
            </w:r>
            <w:proofErr w:type="spellStart"/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Долгиев</w:t>
            </w:r>
            <w:proofErr w:type="spellEnd"/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18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Среда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Линия поддержки бизнеса "ТГ-Шины". Ответы на актуальные вопросы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hyperlink r:id="rId22" w:history="1"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/?ELEMENT_ID=186665</w:t>
              </w:r>
            </w:hyperlink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18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Среда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12:30-13:30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Форум импорта и экспорта</w:t>
            </w:r>
            <w:proofErr w:type="gram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ТАБАКОНФ-2020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Спикер: Ян </w:t>
            </w:r>
            <w:proofErr w:type="spellStart"/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Витров</w:t>
            </w:r>
            <w:proofErr w:type="spellEnd"/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anchor="rec237580424" w:history="1"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http://importexport.group/autumn2020#rec237580424</w:t>
              </w:r>
            </w:hyperlink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18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Среда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lastRenderedPageBreak/>
              <w:t>12:00-13:00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Маркировка упакованной воды. Преимущества и недостатки способов нанесения средств идентификации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hyperlink r:id="rId24" w:history="1"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https://xn--80ajghhoc2aj1c8b.xn--</w:t>
              </w:r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lastRenderedPageBreak/>
                <w:t>p1ai/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/?ELEMENT_ID=186669</w:t>
              </w:r>
            </w:hyperlink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lastRenderedPageBreak/>
              <w:t xml:space="preserve">18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Среда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17:00-19:00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GS1 Healthcare Online Summit - Global Standards for Global Health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Спикер: Холкин Сергей</w:t>
            </w: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20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Пятница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12:30-14:00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БЕЗОПАСНОЕ ДЕТСТВО: ТЕХНИЧЕСКОЕ РЕГУЛИРОВАНИЕ, СТАНДАРТИЗАЦИЯ И ОЦЕНКА СООТВЕТСТВИЯ ДЕТСКИХ ТОВАРОВ</w:t>
            </w: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20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Пятница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14:30-15:30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ПРОСЛЕЖИВАЕМОСТЬ ДЕТСКИХ ТОВАРОВ: ПОДТВЕРЖДЕНИЕ ПОДЛИННОСТИ ТОВАРОВ, ПРОЦЕДУРЫ УЧЕТА ИХ ОБОРОТА И МАРКИРОВКИ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Спикер: Александр </w:t>
            </w:r>
            <w:proofErr w:type="spellStart"/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Долгиев</w:t>
            </w:r>
            <w:proofErr w:type="spellEnd"/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24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Вторник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Линия поддержки бизнеса «ТГ – Обувь»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hyperlink r:id="rId25" w:history="1"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/?ELEMENT_ID=186438</w:t>
              </w:r>
            </w:hyperlink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24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Вторник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Партнерский </w:t>
            </w:r>
            <w:proofErr w:type="spell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вебинар</w:t>
            </w:r>
            <w:proofErr w:type="spell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Штрих-М «Решения для маркировки обуви»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hyperlink r:id="rId26" w:history="1"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/?ELEMENT_ID=187865</w:t>
              </w:r>
            </w:hyperlink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24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Вторник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12:00-13:00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Круглый стол " Маркировка пива" в ТПП РФ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Спикер: Николай Гладков</w:t>
            </w: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24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lastRenderedPageBreak/>
              <w:t>Вторник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Волгоград. </w:t>
            </w:r>
            <w:proofErr w:type="spellStart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Вебинар</w:t>
            </w:r>
            <w:proofErr w:type="spellEnd"/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«Маркировка шин»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lastRenderedPageBreak/>
              <w:t>Спикер: Григорьев Сергей</w:t>
            </w:r>
          </w:p>
        </w:tc>
      </w:tr>
      <w:tr w:rsidR="00990C99" w:rsidRPr="00990C99" w:rsidTr="00990C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lastRenderedPageBreak/>
              <w:t xml:space="preserve">27 ноября 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Пятница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C99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Практические решение по маркировке молочной продукции</w:t>
            </w:r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hyperlink r:id="rId27" w:history="1"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</w:t>
              </w:r>
              <w:proofErr w:type="spellStart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990C99">
                <w:rPr>
                  <w:rFonts w:ascii="Calibri" w:eastAsia="MS Mincho" w:hAnsi="Calibri" w:cs="Times New Roman"/>
                  <w:color w:val="000000"/>
                  <w:sz w:val="28"/>
                  <w:szCs w:val="28"/>
                  <w:u w:val="single"/>
                </w:rPr>
                <w:t>/?ELEMENT_ID=186186</w:t>
              </w:r>
            </w:hyperlink>
          </w:p>
          <w:p w:rsidR="00990C99" w:rsidRPr="00990C99" w:rsidRDefault="00990C99" w:rsidP="00990C99">
            <w:pP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90C99" w:rsidRPr="00990C99" w:rsidRDefault="00990C99" w:rsidP="00990C99">
      <w:pPr>
        <w:rPr>
          <w:rFonts w:ascii="Calibri" w:eastAsia="Calibri" w:hAnsi="Calibri" w:cs="Times New Roman"/>
        </w:rPr>
      </w:pPr>
    </w:p>
    <w:p w:rsidR="00990C99" w:rsidRPr="00990C99" w:rsidRDefault="00990C99" w:rsidP="00990C9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0BBF" w:rsidRDefault="00410BBF"/>
    <w:sectPr w:rsidR="0041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10"/>
    <w:rsid w:val="00274D10"/>
    <w:rsid w:val="00410BBF"/>
    <w:rsid w:val="009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86421" TargetMode="External"/><Relationship Id="rId13" Type="http://schemas.openxmlformats.org/officeDocument/2006/relationships/hyperlink" Target="https://xn--80ajghhoc2aj1c8b.xn--p1ai/lectures/vebinary/?ELEMENT_ID=186193" TargetMode="External"/><Relationship Id="rId18" Type="http://schemas.openxmlformats.org/officeDocument/2006/relationships/hyperlink" Target="https://xn--80ajghhoc2aj1c8b.xn--p1ai/lectures/vebinary/?ELEMENT_ID=187553" TargetMode="External"/><Relationship Id="rId26" Type="http://schemas.openxmlformats.org/officeDocument/2006/relationships/hyperlink" Target="https://xn--80ajghhoc2aj1c8b.xn--p1ai/lectures/vebinary/?ELEMENT_ID=1878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187860" TargetMode="External"/><Relationship Id="rId7" Type="http://schemas.openxmlformats.org/officeDocument/2006/relationships/hyperlink" Target="https://kkm18.ru/webinars/vebinar-po-markirovke-tlp/" TargetMode="External"/><Relationship Id="rId12" Type="http://schemas.openxmlformats.org/officeDocument/2006/relationships/hyperlink" Target="https://xn--80ajghhoc2aj1c8b.xn--p1ai/lectures/vebinary/?ELEMENT_ID=186426" TargetMode="External"/><Relationship Id="rId17" Type="http://schemas.openxmlformats.org/officeDocument/2006/relationships/hyperlink" Target="https://xn--80ajghhoc2aj1c8b.xn--p1ai/lectures/vebinary/?ELEMENT_ID=187654" TargetMode="External"/><Relationship Id="rId25" Type="http://schemas.openxmlformats.org/officeDocument/2006/relationships/hyperlink" Target="https://xn--80ajghhoc2aj1c8b.xn--p1ai/lectures/vebinary/?ELEMENT_ID=1864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187873" TargetMode="External"/><Relationship Id="rId20" Type="http://schemas.openxmlformats.org/officeDocument/2006/relationships/hyperlink" Target="https://xn--80ajghhoc2aj1c8b.xn--p1ai/lectures/vebinary/?ELEMENT_ID=18668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187869" TargetMode="External"/><Relationship Id="rId11" Type="http://schemas.openxmlformats.org/officeDocument/2006/relationships/hyperlink" Target="https://xn--80ajghhoc2aj1c8b.xn--p1ai/lectures/vebinary/?ELEMENT_ID=185912" TargetMode="External"/><Relationship Id="rId24" Type="http://schemas.openxmlformats.org/officeDocument/2006/relationships/hyperlink" Target="https://xn--80ajghhoc2aj1c8b.xn--p1ai/lectures/vebinary/?ELEMENT_ID=186669" TargetMode="External"/><Relationship Id="rId5" Type="http://schemas.openxmlformats.org/officeDocument/2006/relationships/hyperlink" Target="http://&#1095;&#1077;&#1089;&#1090;&#1085;&#1099;&#1081;&#1079;&#1085;&#1072;&#1082;.&#1088;&#1092;" TargetMode="External"/><Relationship Id="rId15" Type="http://schemas.openxmlformats.org/officeDocument/2006/relationships/hyperlink" Target="https://xn--80ajghhoc2aj1c8b.xn--p1ai/lectures/vebinary/?ELEMENT_ID=187654" TargetMode="External"/><Relationship Id="rId23" Type="http://schemas.openxmlformats.org/officeDocument/2006/relationships/hyperlink" Target="http://importexport.group/autumn20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186661" TargetMode="External"/><Relationship Id="rId19" Type="http://schemas.openxmlformats.org/officeDocument/2006/relationships/hyperlink" Target="https://xn--80ajghhoc2aj1c8b.xn--p1ai/lectures/vebinary/?ELEMENT_ID=1864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186681" TargetMode="External"/><Relationship Id="rId14" Type="http://schemas.openxmlformats.org/officeDocument/2006/relationships/hyperlink" Target="https://xn--80ajghhoc2aj1c8b.xn--p1ai/lectures/vebinary/?ELEMENT_ID=186430" TargetMode="External"/><Relationship Id="rId22" Type="http://schemas.openxmlformats.org/officeDocument/2006/relationships/hyperlink" Target="https://xn--80ajghhoc2aj1c8b.xn--p1ai/lectures/vebinary/?ELEMENT_ID=186665" TargetMode="External"/><Relationship Id="rId27" Type="http://schemas.openxmlformats.org/officeDocument/2006/relationships/hyperlink" Target="https://xn--80ajghhoc2aj1c8b.xn--p1ai/lectures/vebinary/?ELEMENT_ID=186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1164</Words>
  <Characters>6636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2020-11-11T06:29:00Z</dcterms:created>
  <dcterms:modified xsi:type="dcterms:W3CDTF">2020-11-11T06:32:00Z</dcterms:modified>
</cp:coreProperties>
</file>