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77" w:rsidRDefault="00872D77" w:rsidP="00A4085C">
      <w:pPr>
        <w:jc w:val="center"/>
      </w:pPr>
    </w:p>
    <w:tbl>
      <w:tblPr>
        <w:tblW w:w="9498" w:type="dxa"/>
        <w:tblInd w:w="108" w:type="dxa"/>
        <w:tblLayout w:type="fixed"/>
        <w:tblLook w:val="01E0" w:firstRow="1" w:lastRow="1" w:firstColumn="1" w:lastColumn="1" w:noHBand="0" w:noVBand="0"/>
      </w:tblPr>
      <w:tblGrid>
        <w:gridCol w:w="4700"/>
        <w:gridCol w:w="263"/>
        <w:gridCol w:w="4393"/>
        <w:gridCol w:w="142"/>
      </w:tblGrid>
      <w:tr w:rsidR="00872D77" w:rsidRPr="00872D77" w:rsidTr="0066465E">
        <w:trPr>
          <w:gridAfter w:val="1"/>
          <w:wAfter w:w="142" w:type="dxa"/>
          <w:trHeight w:val="2490"/>
        </w:trPr>
        <w:tc>
          <w:tcPr>
            <w:tcW w:w="9356" w:type="dxa"/>
            <w:gridSpan w:val="3"/>
          </w:tcPr>
          <w:p w:rsidR="00872D77" w:rsidRPr="00872D77" w:rsidRDefault="00872D77" w:rsidP="00872D77">
            <w:pPr>
              <w:jc w:val="center"/>
              <w:rPr>
                <w:noProof/>
              </w:rPr>
            </w:pPr>
          </w:p>
          <w:p w:rsidR="00872D77" w:rsidRPr="00872D77" w:rsidRDefault="00872D77" w:rsidP="00872D77">
            <w:pPr>
              <w:jc w:val="center"/>
              <w:rPr>
                <w:sz w:val="32"/>
                <w:szCs w:val="32"/>
              </w:rPr>
            </w:pPr>
            <w:r w:rsidRPr="00872D77">
              <w:rPr>
                <w:sz w:val="32"/>
                <w:szCs w:val="32"/>
              </w:rPr>
              <w:t>ДУМА</w:t>
            </w:r>
          </w:p>
          <w:p w:rsidR="00872D77" w:rsidRPr="00872D77" w:rsidRDefault="00872D77" w:rsidP="00872D77">
            <w:pPr>
              <w:jc w:val="center"/>
              <w:rPr>
                <w:sz w:val="32"/>
                <w:szCs w:val="32"/>
              </w:rPr>
            </w:pPr>
            <w:r w:rsidRPr="00872D77">
              <w:rPr>
                <w:sz w:val="32"/>
                <w:szCs w:val="32"/>
              </w:rPr>
              <w:t>УИНСКОГО МУНИЦИПАЛЬНОГО ОКРУГА</w:t>
            </w:r>
          </w:p>
          <w:p w:rsidR="00872D77" w:rsidRPr="00872D77" w:rsidRDefault="00872D77" w:rsidP="00872D77">
            <w:pPr>
              <w:jc w:val="center"/>
              <w:rPr>
                <w:sz w:val="32"/>
                <w:szCs w:val="32"/>
              </w:rPr>
            </w:pPr>
            <w:r w:rsidRPr="00872D77">
              <w:rPr>
                <w:sz w:val="32"/>
                <w:szCs w:val="32"/>
              </w:rPr>
              <w:t>ПЕРМСКОГО КРАЯ</w:t>
            </w:r>
          </w:p>
          <w:p w:rsidR="00872D77" w:rsidRPr="00872D77" w:rsidRDefault="00872D77" w:rsidP="00872D77">
            <w:pPr>
              <w:jc w:val="center"/>
              <w:rPr>
                <w:sz w:val="32"/>
                <w:szCs w:val="32"/>
              </w:rPr>
            </w:pPr>
          </w:p>
          <w:p w:rsidR="00872D77" w:rsidRPr="00872D77" w:rsidRDefault="00872D77" w:rsidP="00872D77">
            <w:pPr>
              <w:spacing w:after="360"/>
              <w:jc w:val="center"/>
              <w:rPr>
                <w:rFonts w:ascii="Arial" w:hAnsi="Arial" w:cs="Arial"/>
                <w:b/>
                <w:sz w:val="44"/>
                <w:szCs w:val="44"/>
              </w:rPr>
            </w:pPr>
            <w:r w:rsidRPr="00872D77">
              <w:rPr>
                <w:rFonts w:ascii="Arial" w:hAnsi="Arial" w:cs="Arial"/>
                <w:b/>
                <w:sz w:val="44"/>
                <w:szCs w:val="44"/>
              </w:rPr>
              <w:t>РЕШЕНИЕ</w:t>
            </w:r>
          </w:p>
        </w:tc>
      </w:tr>
      <w:tr w:rsidR="00872D77" w:rsidRPr="00872D77" w:rsidTr="0066465E">
        <w:trPr>
          <w:gridAfter w:val="3"/>
          <w:wAfter w:w="4798" w:type="dxa"/>
          <w:trHeight w:val="306"/>
        </w:trPr>
        <w:tc>
          <w:tcPr>
            <w:tcW w:w="4700" w:type="dxa"/>
          </w:tcPr>
          <w:p w:rsidR="00872D77" w:rsidRPr="00872D77" w:rsidRDefault="00E07647" w:rsidP="00E07647">
            <w:pPr>
              <w:rPr>
                <w:sz w:val="28"/>
                <w:szCs w:val="28"/>
              </w:rPr>
            </w:pPr>
            <w:r>
              <w:rPr>
                <w:sz w:val="28"/>
                <w:szCs w:val="28"/>
              </w:rPr>
              <w:t>17.12.2020</w:t>
            </w:r>
          </w:p>
        </w:tc>
      </w:tr>
      <w:tr w:rsidR="00872D77" w:rsidRPr="00872D77" w:rsidTr="0066465E">
        <w:trPr>
          <w:gridAfter w:val="1"/>
          <w:wAfter w:w="142" w:type="dxa"/>
          <w:trHeight w:val="1252"/>
        </w:trPr>
        <w:tc>
          <w:tcPr>
            <w:tcW w:w="4963" w:type="dxa"/>
            <w:gridSpan w:val="2"/>
          </w:tcPr>
          <w:p w:rsidR="00872D77" w:rsidRPr="00872D77" w:rsidRDefault="00E07647" w:rsidP="00872D77">
            <w:pPr>
              <w:rPr>
                <w:b/>
                <w:sz w:val="28"/>
                <w:szCs w:val="28"/>
              </w:rPr>
            </w:pPr>
            <w:r>
              <w:t xml:space="preserve"> </w:t>
            </w:r>
            <w:fldSimple w:instr=" DOCPROPERTY  doc_summary  \* MERGEFORMAT ">
              <w:r w:rsidR="00872D77" w:rsidRPr="00872D77">
                <w:rPr>
                  <w:b/>
                  <w:sz w:val="28"/>
                  <w:szCs w:val="28"/>
                </w:rPr>
                <w:t xml:space="preserve">Об утверждении Положения о порядке формирования кадрового резерва на муниципальной службе и работы с лицами, включенными в кадровый резерв на замещение должностей муниципальной службы в органах местного самоуправления Уинского муниципального </w:t>
              </w:r>
            </w:fldSimple>
            <w:r w:rsidR="006708AB">
              <w:rPr>
                <w:b/>
                <w:sz w:val="28"/>
                <w:szCs w:val="28"/>
              </w:rPr>
              <w:t>округа</w:t>
            </w:r>
            <w:r w:rsidR="00466C8D">
              <w:rPr>
                <w:b/>
                <w:sz w:val="28"/>
                <w:szCs w:val="28"/>
              </w:rPr>
              <w:t xml:space="preserve"> Пермского края</w:t>
            </w:r>
          </w:p>
          <w:p w:rsidR="00872D77" w:rsidRPr="00872D77" w:rsidRDefault="00872D77" w:rsidP="00872D77">
            <w:pPr>
              <w:jc w:val="both"/>
              <w:rPr>
                <w:b/>
                <w:sz w:val="28"/>
                <w:szCs w:val="24"/>
              </w:rPr>
            </w:pPr>
          </w:p>
        </w:tc>
        <w:tc>
          <w:tcPr>
            <w:tcW w:w="4393" w:type="dxa"/>
          </w:tcPr>
          <w:p w:rsidR="00872D77" w:rsidRPr="00872D77" w:rsidRDefault="00872D77" w:rsidP="00872D77">
            <w:pPr>
              <w:rPr>
                <w:b/>
                <w:bCs/>
                <w:spacing w:val="100"/>
                <w:sz w:val="24"/>
                <w:szCs w:val="28"/>
              </w:rPr>
            </w:pPr>
          </w:p>
        </w:tc>
      </w:tr>
      <w:tr w:rsidR="00872D77" w:rsidRPr="00872D77" w:rsidTr="0066465E">
        <w:trPr>
          <w:trHeight w:val="946"/>
        </w:trPr>
        <w:tc>
          <w:tcPr>
            <w:tcW w:w="9498" w:type="dxa"/>
            <w:gridSpan w:val="4"/>
          </w:tcPr>
          <w:p w:rsidR="00872D77" w:rsidRPr="00872D77" w:rsidRDefault="00872D77" w:rsidP="00872D77">
            <w:pPr>
              <w:autoSpaceDE w:val="0"/>
              <w:autoSpaceDN w:val="0"/>
              <w:jc w:val="right"/>
              <w:rPr>
                <w:sz w:val="28"/>
                <w:szCs w:val="28"/>
              </w:rPr>
            </w:pPr>
            <w:r w:rsidRPr="00872D77">
              <w:rPr>
                <w:sz w:val="28"/>
                <w:szCs w:val="28"/>
              </w:rPr>
              <w:t xml:space="preserve">Принято Думой </w:t>
            </w:r>
          </w:p>
          <w:p w:rsidR="00872D77" w:rsidRPr="00872D77" w:rsidRDefault="00872D77" w:rsidP="00872D77">
            <w:pPr>
              <w:autoSpaceDE w:val="0"/>
              <w:autoSpaceDN w:val="0"/>
              <w:jc w:val="right"/>
              <w:rPr>
                <w:sz w:val="28"/>
                <w:szCs w:val="28"/>
              </w:rPr>
            </w:pPr>
            <w:r w:rsidRPr="00872D77">
              <w:rPr>
                <w:sz w:val="28"/>
                <w:szCs w:val="28"/>
              </w:rPr>
              <w:t xml:space="preserve">Уинского муниципального округа </w:t>
            </w:r>
          </w:p>
          <w:p w:rsidR="00872D77" w:rsidRPr="00872D77" w:rsidRDefault="00E07647" w:rsidP="00872D77">
            <w:pPr>
              <w:autoSpaceDE w:val="0"/>
              <w:autoSpaceDN w:val="0"/>
              <w:jc w:val="right"/>
              <w:rPr>
                <w:b/>
                <w:sz w:val="28"/>
                <w:szCs w:val="28"/>
              </w:rPr>
            </w:pPr>
            <w:r>
              <w:rPr>
                <w:sz w:val="28"/>
                <w:szCs w:val="28"/>
              </w:rPr>
              <w:t xml:space="preserve">17 декабря 2020 </w:t>
            </w:r>
            <w:bookmarkStart w:id="0" w:name="_GoBack"/>
            <w:bookmarkEnd w:id="0"/>
            <w:r w:rsidR="00872D77" w:rsidRPr="00872D77">
              <w:rPr>
                <w:sz w:val="28"/>
                <w:szCs w:val="28"/>
              </w:rPr>
              <w:t>года</w:t>
            </w:r>
          </w:p>
        </w:tc>
      </w:tr>
    </w:tbl>
    <w:p w:rsidR="00872D77" w:rsidRPr="00872D77" w:rsidRDefault="00872D77" w:rsidP="00872D77"/>
    <w:p w:rsidR="00872D77" w:rsidRPr="00F9694D" w:rsidRDefault="00872D77" w:rsidP="00872D77">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соответствии с</w:t>
      </w:r>
      <w:r w:rsidR="004738D1">
        <w:rPr>
          <w:rFonts w:ascii="Times New Roman" w:hAnsi="Times New Roman" w:cs="Times New Roman"/>
          <w:sz w:val="28"/>
          <w:szCs w:val="28"/>
        </w:rPr>
        <w:t xml:space="preserve">о статьей 28 </w:t>
      </w:r>
      <w:r w:rsidRPr="00884548">
        <w:rPr>
          <w:rFonts w:ascii="Times New Roman" w:hAnsi="Times New Roman" w:cs="Times New Roman"/>
          <w:sz w:val="28"/>
          <w:szCs w:val="28"/>
        </w:rPr>
        <w:t xml:space="preserve"> Федеральн</w:t>
      </w:r>
      <w:r w:rsidR="004738D1">
        <w:rPr>
          <w:rFonts w:ascii="Times New Roman" w:hAnsi="Times New Roman" w:cs="Times New Roman"/>
          <w:sz w:val="28"/>
          <w:szCs w:val="28"/>
        </w:rPr>
        <w:t>ого</w:t>
      </w:r>
      <w:r w:rsidRPr="00884548">
        <w:rPr>
          <w:rFonts w:ascii="Times New Roman" w:hAnsi="Times New Roman" w:cs="Times New Roman"/>
          <w:sz w:val="28"/>
          <w:szCs w:val="28"/>
        </w:rPr>
        <w:t xml:space="preserve"> </w:t>
      </w:r>
      <w:hyperlink r:id="rId7" w:history="1">
        <w:r w:rsidRPr="00161BE8">
          <w:rPr>
            <w:rFonts w:ascii="Times New Roman" w:hAnsi="Times New Roman" w:cs="Times New Roman"/>
            <w:color w:val="000000"/>
            <w:sz w:val="28"/>
            <w:szCs w:val="28"/>
          </w:rPr>
          <w:t>закон</w:t>
        </w:r>
        <w:r w:rsidR="004738D1">
          <w:rPr>
            <w:rFonts w:ascii="Times New Roman" w:hAnsi="Times New Roman" w:cs="Times New Roman"/>
            <w:color w:val="000000"/>
            <w:sz w:val="28"/>
            <w:szCs w:val="28"/>
          </w:rPr>
          <w:t>а</w:t>
        </w:r>
      </w:hyperlink>
      <w:r w:rsidRPr="00884548">
        <w:rPr>
          <w:rFonts w:ascii="Times New Roman" w:hAnsi="Times New Roman" w:cs="Times New Roman"/>
          <w:sz w:val="28"/>
          <w:szCs w:val="28"/>
        </w:rPr>
        <w:t xml:space="preserve"> от 02.03.2007 </w:t>
      </w:r>
      <w:r>
        <w:rPr>
          <w:rFonts w:ascii="Times New Roman" w:hAnsi="Times New Roman" w:cs="Times New Roman"/>
          <w:sz w:val="28"/>
          <w:szCs w:val="28"/>
        </w:rPr>
        <w:t>№</w:t>
      </w:r>
      <w:r w:rsidRPr="00884548">
        <w:rPr>
          <w:rFonts w:ascii="Times New Roman" w:hAnsi="Times New Roman" w:cs="Times New Roman"/>
          <w:sz w:val="28"/>
          <w:szCs w:val="28"/>
        </w:rPr>
        <w:t xml:space="preserve"> 25-ФЗ "О муниципальной службе в Российской Федерации", </w:t>
      </w:r>
      <w:hyperlink r:id="rId8" w:history="1">
        <w:r w:rsidRPr="00161BE8">
          <w:rPr>
            <w:rFonts w:ascii="Times New Roman" w:hAnsi="Times New Roman" w:cs="Times New Roman"/>
            <w:sz w:val="28"/>
            <w:szCs w:val="28"/>
          </w:rPr>
          <w:t>Законом</w:t>
        </w:r>
      </w:hyperlink>
      <w:r w:rsidRPr="00161BE8">
        <w:rPr>
          <w:rFonts w:ascii="Times New Roman" w:hAnsi="Times New Roman" w:cs="Times New Roman"/>
          <w:sz w:val="28"/>
          <w:szCs w:val="28"/>
        </w:rPr>
        <w:t xml:space="preserve"> Пермского края от 04.05.2008 </w:t>
      </w:r>
      <w:r>
        <w:rPr>
          <w:rFonts w:ascii="Times New Roman" w:hAnsi="Times New Roman" w:cs="Times New Roman"/>
          <w:sz w:val="28"/>
          <w:szCs w:val="28"/>
        </w:rPr>
        <w:t>№</w:t>
      </w:r>
      <w:r w:rsidRPr="00161BE8">
        <w:rPr>
          <w:rFonts w:ascii="Times New Roman" w:hAnsi="Times New Roman" w:cs="Times New Roman"/>
          <w:sz w:val="28"/>
          <w:szCs w:val="28"/>
        </w:rPr>
        <w:t xml:space="preserve"> 228-ПК "О муниципальной службе в Пермском крае", </w:t>
      </w:r>
      <w:r>
        <w:rPr>
          <w:rFonts w:ascii="Times New Roman" w:hAnsi="Times New Roman" w:cs="Times New Roman"/>
          <w:sz w:val="28"/>
        </w:rPr>
        <w:t xml:space="preserve">Дума Уинского муниципального округа </w:t>
      </w:r>
      <w:r w:rsidRPr="00F9694D">
        <w:rPr>
          <w:rFonts w:ascii="Times New Roman" w:hAnsi="Times New Roman" w:cs="Times New Roman"/>
          <w:sz w:val="28"/>
        </w:rPr>
        <w:t>РЕШАЕТ:</w:t>
      </w:r>
    </w:p>
    <w:p w:rsidR="00872D77" w:rsidRDefault="00872D77" w:rsidP="00872D77">
      <w:pPr>
        <w:pStyle w:val="ConsPlusNormal"/>
        <w:ind w:firstLine="540"/>
        <w:jc w:val="both"/>
        <w:rPr>
          <w:rFonts w:ascii="Times New Roman" w:hAnsi="Times New Roman" w:cs="Times New Roman"/>
          <w:sz w:val="28"/>
          <w:szCs w:val="28"/>
        </w:rPr>
      </w:pPr>
      <w:r w:rsidRPr="00161BE8">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прилагаемое </w:t>
      </w:r>
      <w:hyperlink w:anchor="P32" w:history="1">
        <w:r w:rsidRPr="00161BE8">
          <w:rPr>
            <w:rFonts w:ascii="Times New Roman" w:hAnsi="Times New Roman" w:cs="Times New Roman"/>
            <w:sz w:val="28"/>
            <w:szCs w:val="28"/>
          </w:rPr>
          <w:t>Положение</w:t>
        </w:r>
      </w:hyperlink>
      <w:r w:rsidRPr="00884548">
        <w:rPr>
          <w:rFonts w:ascii="Times New Roman" w:hAnsi="Times New Roman" w:cs="Times New Roman"/>
          <w:sz w:val="28"/>
          <w:szCs w:val="28"/>
        </w:rPr>
        <w:t xml:space="preserve"> о порядке формирования кадрового резерва</w:t>
      </w:r>
      <w:r>
        <w:rPr>
          <w:rFonts w:ascii="Times New Roman" w:hAnsi="Times New Roman" w:cs="Times New Roman"/>
          <w:sz w:val="28"/>
          <w:szCs w:val="28"/>
        </w:rPr>
        <w:t xml:space="preserve"> </w:t>
      </w:r>
      <w:r w:rsidRPr="00884548">
        <w:rPr>
          <w:rFonts w:ascii="Times New Roman" w:hAnsi="Times New Roman" w:cs="Times New Roman"/>
          <w:sz w:val="28"/>
          <w:szCs w:val="28"/>
        </w:rPr>
        <w:t xml:space="preserve">на муниципальной службе и работы с лицами, включенными в кадровый резерв на замещение должностей муниципальной службы в органах местного самоуправления </w:t>
      </w:r>
      <w:r>
        <w:rPr>
          <w:rFonts w:ascii="Times New Roman" w:hAnsi="Times New Roman" w:cs="Times New Roman"/>
          <w:sz w:val="28"/>
          <w:szCs w:val="28"/>
        </w:rPr>
        <w:t xml:space="preserve">Уинского </w:t>
      </w:r>
      <w:r w:rsidRPr="00884548">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Пермского края.</w:t>
      </w:r>
    </w:p>
    <w:p w:rsidR="00872D77" w:rsidRPr="00884548" w:rsidRDefault="00872D77" w:rsidP="00872D7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Земского Собрани</w:t>
      </w:r>
      <w:r w:rsidR="00E74846">
        <w:rPr>
          <w:rFonts w:ascii="Times New Roman" w:hAnsi="Times New Roman" w:cs="Times New Roman"/>
          <w:sz w:val="28"/>
          <w:szCs w:val="28"/>
        </w:rPr>
        <w:t>я Уинского муниципального района</w:t>
      </w:r>
      <w:r>
        <w:rPr>
          <w:rFonts w:ascii="Times New Roman" w:hAnsi="Times New Roman" w:cs="Times New Roman"/>
          <w:sz w:val="28"/>
          <w:szCs w:val="28"/>
        </w:rPr>
        <w:t xml:space="preserve"> от 22.10.2015 № 97 «</w:t>
      </w:r>
      <w:fldSimple w:instr=" DOCPROPERTY  doc_summary  \* MERGEFORMAT ">
        <w:r w:rsidRPr="00DF4E6E">
          <w:rPr>
            <w:rFonts w:ascii="Times New Roman" w:hAnsi="Times New Roman" w:cs="Times New Roman"/>
            <w:sz w:val="28"/>
          </w:rPr>
          <w:t>Об утверждении Положения о порядке формирования кадрового резерва на муниципальной службе и работы с лицами, включенными в кадровый резерв на замещение должностей муниципальной службы в органах местного самоуправления Уинского муниципального района</w:t>
        </w:r>
      </w:fldSimple>
      <w:r>
        <w:rPr>
          <w:rFonts w:ascii="Times New Roman" w:hAnsi="Times New Roman" w:cs="Times New Roman"/>
          <w:sz w:val="28"/>
          <w:szCs w:val="28"/>
        </w:rPr>
        <w:t>».</w:t>
      </w:r>
    </w:p>
    <w:p w:rsidR="00872D77" w:rsidRDefault="00872D77" w:rsidP="00872D77">
      <w:pPr>
        <w:jc w:val="both"/>
        <w:rPr>
          <w:sz w:val="28"/>
          <w:szCs w:val="28"/>
          <w:lang w:eastAsia="en-US"/>
        </w:rPr>
      </w:pPr>
      <w:r>
        <w:rPr>
          <w:sz w:val="28"/>
          <w:szCs w:val="28"/>
          <w:lang w:eastAsia="en-US"/>
        </w:rPr>
        <w:t xml:space="preserve">        3. </w:t>
      </w:r>
      <w:r>
        <w:rPr>
          <w:sz w:val="28"/>
        </w:rPr>
        <w:t>Настоящее решение в</w:t>
      </w:r>
      <w:r w:rsidR="00800791">
        <w:rPr>
          <w:sz w:val="28"/>
        </w:rPr>
        <w:t xml:space="preserve">ступает в силу со дня официального обнародования </w:t>
      </w:r>
      <w:r>
        <w:rPr>
          <w:sz w:val="28"/>
        </w:rPr>
        <w:t xml:space="preserve"> и подлежит  </w:t>
      </w:r>
      <w:r>
        <w:rPr>
          <w:sz w:val="28"/>
          <w:szCs w:val="28"/>
          <w:lang w:eastAsia="en-US"/>
        </w:rPr>
        <w:t xml:space="preserve"> размещению </w:t>
      </w:r>
      <w:r w:rsidRPr="00C52FF8">
        <w:rPr>
          <w:sz w:val="28"/>
          <w:szCs w:val="28"/>
          <w:lang w:eastAsia="en-US"/>
        </w:rPr>
        <w:t xml:space="preserve">на официальном сайте </w:t>
      </w:r>
      <w:r w:rsidR="0060117F">
        <w:rPr>
          <w:sz w:val="28"/>
          <w:szCs w:val="28"/>
          <w:lang w:eastAsia="en-US"/>
        </w:rPr>
        <w:t>администрации</w:t>
      </w:r>
      <w:r w:rsidR="0060117F" w:rsidRPr="00C52FF8">
        <w:rPr>
          <w:sz w:val="28"/>
          <w:szCs w:val="28"/>
          <w:lang w:eastAsia="en-US"/>
        </w:rPr>
        <w:t xml:space="preserve"> </w:t>
      </w:r>
      <w:r w:rsidRPr="00C52FF8">
        <w:rPr>
          <w:sz w:val="28"/>
          <w:szCs w:val="28"/>
          <w:lang w:eastAsia="en-US"/>
        </w:rPr>
        <w:t xml:space="preserve">Уинского муниципального </w:t>
      </w:r>
      <w:r>
        <w:rPr>
          <w:sz w:val="28"/>
          <w:szCs w:val="28"/>
          <w:lang w:eastAsia="en-US"/>
        </w:rPr>
        <w:t>округа</w:t>
      </w:r>
      <w:r w:rsidRPr="00C52FF8">
        <w:rPr>
          <w:sz w:val="28"/>
          <w:szCs w:val="28"/>
          <w:lang w:eastAsia="en-US"/>
        </w:rPr>
        <w:t xml:space="preserve"> </w:t>
      </w:r>
      <w:r>
        <w:rPr>
          <w:sz w:val="28"/>
          <w:szCs w:val="28"/>
          <w:lang w:eastAsia="en-US"/>
        </w:rPr>
        <w:t>в сети «Интернет».</w:t>
      </w:r>
    </w:p>
    <w:tbl>
      <w:tblPr>
        <w:tblW w:w="9636" w:type="dxa"/>
        <w:tblInd w:w="108" w:type="dxa"/>
        <w:tblLayout w:type="fixed"/>
        <w:tblLook w:val="01E0" w:firstRow="1" w:lastRow="1" w:firstColumn="1" w:lastColumn="1" w:noHBand="0" w:noVBand="0"/>
      </w:tblPr>
      <w:tblGrid>
        <w:gridCol w:w="4536"/>
        <w:gridCol w:w="567"/>
        <w:gridCol w:w="4533"/>
      </w:tblGrid>
      <w:tr w:rsidR="00872D77" w:rsidRPr="00872D77" w:rsidTr="0066465E">
        <w:tc>
          <w:tcPr>
            <w:tcW w:w="4536" w:type="dxa"/>
          </w:tcPr>
          <w:p w:rsidR="00872D77" w:rsidRPr="00872D77" w:rsidRDefault="00872D77" w:rsidP="00872D77">
            <w:pPr>
              <w:spacing w:line="276" w:lineRule="auto"/>
              <w:jc w:val="both"/>
              <w:rPr>
                <w:sz w:val="28"/>
                <w:szCs w:val="28"/>
              </w:rPr>
            </w:pPr>
          </w:p>
        </w:tc>
        <w:tc>
          <w:tcPr>
            <w:tcW w:w="567" w:type="dxa"/>
          </w:tcPr>
          <w:p w:rsidR="00872D77" w:rsidRPr="00872D77" w:rsidRDefault="00872D77" w:rsidP="00872D77">
            <w:pPr>
              <w:spacing w:line="276" w:lineRule="auto"/>
              <w:jc w:val="both"/>
              <w:rPr>
                <w:sz w:val="28"/>
                <w:szCs w:val="28"/>
              </w:rPr>
            </w:pPr>
          </w:p>
        </w:tc>
        <w:tc>
          <w:tcPr>
            <w:tcW w:w="4533" w:type="dxa"/>
          </w:tcPr>
          <w:p w:rsidR="00872D77" w:rsidRPr="00872D77" w:rsidRDefault="00872D77" w:rsidP="00872D77">
            <w:pPr>
              <w:spacing w:line="276" w:lineRule="auto"/>
              <w:jc w:val="both"/>
              <w:rPr>
                <w:sz w:val="28"/>
                <w:szCs w:val="28"/>
              </w:rPr>
            </w:pPr>
          </w:p>
        </w:tc>
      </w:tr>
      <w:tr w:rsidR="00872D77" w:rsidRPr="00872D77" w:rsidTr="0066465E">
        <w:tc>
          <w:tcPr>
            <w:tcW w:w="4536" w:type="dxa"/>
          </w:tcPr>
          <w:p w:rsidR="00872D77" w:rsidRPr="00872D77" w:rsidRDefault="00872D77" w:rsidP="00872D77">
            <w:pPr>
              <w:rPr>
                <w:sz w:val="28"/>
                <w:szCs w:val="28"/>
              </w:rPr>
            </w:pPr>
            <w:r w:rsidRPr="00872D77">
              <w:rPr>
                <w:sz w:val="28"/>
                <w:szCs w:val="28"/>
              </w:rPr>
              <w:t xml:space="preserve">Председатель Думы Уинского муниципального округа </w:t>
            </w:r>
          </w:p>
          <w:p w:rsidR="00872D77" w:rsidRPr="00872D77" w:rsidRDefault="00872D77" w:rsidP="00872D77">
            <w:pPr>
              <w:rPr>
                <w:sz w:val="28"/>
                <w:szCs w:val="28"/>
              </w:rPr>
            </w:pPr>
          </w:p>
          <w:p w:rsidR="00872D77" w:rsidRPr="00872D77" w:rsidRDefault="00872D77" w:rsidP="00872D77">
            <w:pPr>
              <w:jc w:val="right"/>
              <w:rPr>
                <w:sz w:val="28"/>
                <w:szCs w:val="28"/>
              </w:rPr>
            </w:pPr>
          </w:p>
          <w:p w:rsidR="00872D77" w:rsidRPr="00872D77" w:rsidRDefault="00872D77" w:rsidP="00872D77">
            <w:pPr>
              <w:jc w:val="right"/>
              <w:rPr>
                <w:sz w:val="28"/>
                <w:szCs w:val="28"/>
              </w:rPr>
            </w:pPr>
          </w:p>
          <w:p w:rsidR="00872D77" w:rsidRPr="00872D77" w:rsidRDefault="00872D77" w:rsidP="00872D77">
            <w:pPr>
              <w:jc w:val="right"/>
              <w:rPr>
                <w:sz w:val="28"/>
                <w:szCs w:val="28"/>
              </w:rPr>
            </w:pPr>
            <w:r w:rsidRPr="00872D77">
              <w:rPr>
                <w:sz w:val="28"/>
                <w:szCs w:val="28"/>
              </w:rPr>
              <w:t>М.И. Быкариз</w:t>
            </w:r>
          </w:p>
        </w:tc>
        <w:tc>
          <w:tcPr>
            <w:tcW w:w="567" w:type="dxa"/>
          </w:tcPr>
          <w:p w:rsidR="00872D77" w:rsidRPr="00872D77" w:rsidRDefault="00872D77" w:rsidP="00872D77">
            <w:pPr>
              <w:jc w:val="right"/>
              <w:rPr>
                <w:sz w:val="28"/>
                <w:szCs w:val="28"/>
              </w:rPr>
            </w:pPr>
          </w:p>
        </w:tc>
        <w:tc>
          <w:tcPr>
            <w:tcW w:w="4533" w:type="dxa"/>
          </w:tcPr>
          <w:p w:rsidR="00872D77" w:rsidRPr="00872D77" w:rsidRDefault="00872D77" w:rsidP="00872D77">
            <w:pPr>
              <w:rPr>
                <w:sz w:val="28"/>
                <w:szCs w:val="28"/>
              </w:rPr>
            </w:pPr>
            <w:r w:rsidRPr="00872D77">
              <w:rPr>
                <w:sz w:val="28"/>
                <w:szCs w:val="28"/>
              </w:rPr>
              <w:t xml:space="preserve">Глава муниципального округа-глава администрации Уинского муниципального округа </w:t>
            </w:r>
          </w:p>
          <w:p w:rsidR="00872D77" w:rsidRPr="00872D77" w:rsidRDefault="00872D77" w:rsidP="00872D77">
            <w:pPr>
              <w:jc w:val="both"/>
              <w:rPr>
                <w:sz w:val="28"/>
                <w:szCs w:val="28"/>
              </w:rPr>
            </w:pPr>
          </w:p>
          <w:p w:rsidR="00872D77" w:rsidRPr="00872D77" w:rsidRDefault="00872D77" w:rsidP="00872D77">
            <w:pPr>
              <w:jc w:val="right"/>
              <w:rPr>
                <w:sz w:val="28"/>
                <w:szCs w:val="28"/>
              </w:rPr>
            </w:pPr>
            <w:r w:rsidRPr="00872D77">
              <w:rPr>
                <w:sz w:val="28"/>
                <w:szCs w:val="28"/>
              </w:rPr>
              <w:t>А.Н. Зелёнкин</w:t>
            </w:r>
          </w:p>
        </w:tc>
      </w:tr>
    </w:tbl>
    <w:p w:rsidR="00872D77" w:rsidRPr="00872D77" w:rsidRDefault="00872D77" w:rsidP="00872D77">
      <w:pPr>
        <w:ind w:firstLine="708"/>
        <w:rPr>
          <w:sz w:val="28"/>
          <w:szCs w:val="28"/>
        </w:rPr>
      </w:pPr>
    </w:p>
    <w:p w:rsidR="00872D77" w:rsidRPr="00872D77" w:rsidRDefault="00872D77" w:rsidP="00872D77">
      <w:pPr>
        <w:ind w:firstLine="708"/>
        <w:rPr>
          <w:sz w:val="28"/>
          <w:szCs w:val="28"/>
        </w:rPr>
      </w:pPr>
    </w:p>
    <w:p w:rsidR="0022057B" w:rsidRDefault="0022057B">
      <w:pPr>
        <w:jc w:val="right"/>
        <w:rPr>
          <w:sz w:val="28"/>
        </w:rPr>
      </w:pPr>
    </w:p>
    <w:tbl>
      <w:tblPr>
        <w:tblW w:w="0" w:type="auto"/>
        <w:tblInd w:w="5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06"/>
      </w:tblGrid>
      <w:tr w:rsidR="006276C0" w:rsidRPr="00AE4E3B" w:rsidTr="00AE4E3B">
        <w:tc>
          <w:tcPr>
            <w:tcW w:w="4706" w:type="dxa"/>
            <w:tcBorders>
              <w:top w:val="nil"/>
              <w:left w:val="nil"/>
              <w:bottom w:val="nil"/>
              <w:right w:val="nil"/>
            </w:tcBorders>
          </w:tcPr>
          <w:p w:rsidR="006276C0" w:rsidRPr="00AE4E3B" w:rsidRDefault="006276C0" w:rsidP="00AE4E3B">
            <w:pPr>
              <w:pStyle w:val="a9"/>
              <w:spacing w:after="0"/>
              <w:ind w:left="0"/>
              <w:rPr>
                <w:sz w:val="28"/>
                <w:szCs w:val="28"/>
              </w:rPr>
            </w:pPr>
            <w:r w:rsidRPr="00AE4E3B">
              <w:rPr>
                <w:sz w:val="28"/>
                <w:szCs w:val="28"/>
              </w:rPr>
              <w:t xml:space="preserve">Приложение </w:t>
            </w:r>
          </w:p>
          <w:p w:rsidR="006276C0" w:rsidRPr="00AE4E3B" w:rsidRDefault="006276C0" w:rsidP="00AE4E3B">
            <w:pPr>
              <w:pStyle w:val="a9"/>
              <w:spacing w:after="0"/>
              <w:ind w:left="0"/>
              <w:rPr>
                <w:sz w:val="28"/>
                <w:szCs w:val="28"/>
              </w:rPr>
            </w:pPr>
            <w:r w:rsidRPr="00AE4E3B">
              <w:rPr>
                <w:sz w:val="28"/>
                <w:szCs w:val="28"/>
              </w:rPr>
              <w:t xml:space="preserve">к решению </w:t>
            </w:r>
            <w:r w:rsidR="00DF4E6E">
              <w:rPr>
                <w:sz w:val="28"/>
                <w:szCs w:val="28"/>
              </w:rPr>
              <w:t xml:space="preserve">Думы Уинского муниципального округа </w:t>
            </w:r>
          </w:p>
          <w:p w:rsidR="006276C0" w:rsidRPr="00AE4E3B" w:rsidRDefault="006276C0" w:rsidP="00DF4E6E">
            <w:pPr>
              <w:pStyle w:val="a9"/>
              <w:spacing w:after="0"/>
              <w:ind w:left="0"/>
              <w:rPr>
                <w:sz w:val="28"/>
                <w:szCs w:val="28"/>
              </w:rPr>
            </w:pPr>
            <w:r w:rsidRPr="00AE4E3B">
              <w:rPr>
                <w:sz w:val="28"/>
                <w:szCs w:val="28"/>
              </w:rPr>
              <w:t xml:space="preserve">от </w:t>
            </w:r>
            <w:r w:rsidR="00DF4E6E">
              <w:rPr>
                <w:sz w:val="28"/>
                <w:szCs w:val="28"/>
              </w:rPr>
              <w:t xml:space="preserve"> </w:t>
            </w:r>
            <w:r w:rsidRPr="00AE4E3B">
              <w:rPr>
                <w:sz w:val="28"/>
                <w:szCs w:val="28"/>
              </w:rPr>
              <w:t xml:space="preserve"> № </w:t>
            </w:r>
          </w:p>
        </w:tc>
      </w:tr>
    </w:tbl>
    <w:p w:rsidR="000D0339" w:rsidRPr="00884548" w:rsidRDefault="000D0339" w:rsidP="000D0339">
      <w:pPr>
        <w:pStyle w:val="ConsPlusNormal"/>
        <w:ind w:firstLine="540"/>
        <w:jc w:val="both"/>
        <w:rPr>
          <w:rFonts w:ascii="Times New Roman" w:hAnsi="Times New Roman" w:cs="Times New Roman"/>
          <w:sz w:val="28"/>
          <w:szCs w:val="28"/>
        </w:rPr>
      </w:pPr>
    </w:p>
    <w:p w:rsidR="000D0339" w:rsidRDefault="000D0339" w:rsidP="000D0339">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ПОЛОЖЕНИЕ</w:t>
      </w:r>
    </w:p>
    <w:p w:rsidR="000D0339" w:rsidRDefault="000D0339" w:rsidP="000D0339">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формирования кадрового резерва на муниципальной службе</w:t>
      </w:r>
    </w:p>
    <w:p w:rsidR="000D0339" w:rsidRDefault="000D0339" w:rsidP="000D0339">
      <w:pPr>
        <w:pStyle w:val="ConsPlusTitle"/>
        <w:jc w:val="center"/>
        <w:rPr>
          <w:rFonts w:ascii="Times New Roman" w:hAnsi="Times New Roman" w:cs="Times New Roman"/>
          <w:sz w:val="28"/>
          <w:szCs w:val="28"/>
        </w:rPr>
      </w:pPr>
      <w:r>
        <w:rPr>
          <w:rFonts w:ascii="Times New Roman" w:hAnsi="Times New Roman" w:cs="Times New Roman"/>
          <w:sz w:val="28"/>
          <w:szCs w:val="28"/>
        </w:rPr>
        <w:t>и работы с лицами, включенными в кадровый резерв                                              на замещение должностей муниципальной службы в органах</w:t>
      </w:r>
    </w:p>
    <w:p w:rsidR="000D0339" w:rsidRDefault="000D0339" w:rsidP="000D033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местного самоуправления Уинского муниципального </w:t>
      </w:r>
      <w:r w:rsidR="00DF4E6E">
        <w:rPr>
          <w:rFonts w:ascii="Times New Roman" w:hAnsi="Times New Roman" w:cs="Times New Roman"/>
          <w:sz w:val="28"/>
          <w:szCs w:val="28"/>
        </w:rPr>
        <w:t>округа Пермского края</w:t>
      </w:r>
    </w:p>
    <w:p w:rsidR="000D0339" w:rsidRPr="00884548" w:rsidRDefault="000D0339" w:rsidP="000D0339">
      <w:pPr>
        <w:pStyle w:val="ConsPlusNormal"/>
        <w:ind w:firstLine="540"/>
        <w:jc w:val="center"/>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1. Общие положения</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1. </w:t>
      </w:r>
      <w:proofErr w:type="gramStart"/>
      <w:r w:rsidRPr="00884548">
        <w:rPr>
          <w:rFonts w:ascii="Times New Roman" w:hAnsi="Times New Roman" w:cs="Times New Roman"/>
          <w:sz w:val="28"/>
          <w:szCs w:val="28"/>
        </w:rPr>
        <w:t xml:space="preserve">Положение о порядке формирования кадрового резерва </w:t>
      </w:r>
      <w:r>
        <w:rPr>
          <w:rFonts w:ascii="Times New Roman" w:hAnsi="Times New Roman" w:cs="Times New Roman"/>
          <w:sz w:val="28"/>
          <w:szCs w:val="28"/>
        </w:rPr>
        <w:t xml:space="preserve">                                      </w:t>
      </w:r>
      <w:r w:rsidRPr="00884548">
        <w:rPr>
          <w:rFonts w:ascii="Times New Roman" w:hAnsi="Times New Roman" w:cs="Times New Roman"/>
          <w:sz w:val="28"/>
          <w:szCs w:val="28"/>
        </w:rPr>
        <w:t xml:space="preserve">на муниципальной службе и работы с лицами, включенными в кадровый резерв на замещение должностей муниципальной службы в органах местного самоуправления </w:t>
      </w:r>
      <w:r>
        <w:rPr>
          <w:rFonts w:ascii="Times New Roman" w:hAnsi="Times New Roman" w:cs="Times New Roman"/>
          <w:sz w:val="28"/>
          <w:szCs w:val="28"/>
        </w:rPr>
        <w:t>Уинского м</w:t>
      </w:r>
      <w:r w:rsidRPr="00884548">
        <w:rPr>
          <w:rFonts w:ascii="Times New Roman" w:hAnsi="Times New Roman" w:cs="Times New Roman"/>
          <w:sz w:val="28"/>
          <w:szCs w:val="28"/>
        </w:rPr>
        <w:t xml:space="preserve">униципального </w:t>
      </w:r>
      <w:r w:rsidR="00872D77">
        <w:rPr>
          <w:rFonts w:ascii="Times New Roman" w:hAnsi="Times New Roman" w:cs="Times New Roman"/>
          <w:sz w:val="28"/>
          <w:szCs w:val="28"/>
        </w:rPr>
        <w:t>округа Пермского края</w:t>
      </w:r>
      <w:r w:rsidRPr="00884548">
        <w:rPr>
          <w:rFonts w:ascii="Times New Roman" w:hAnsi="Times New Roman" w:cs="Times New Roman"/>
          <w:sz w:val="28"/>
          <w:szCs w:val="28"/>
        </w:rPr>
        <w:t xml:space="preserve"> (далее - Положение), разработано в соответствии с Федеральным </w:t>
      </w:r>
      <w:hyperlink r:id="rId9" w:history="1">
        <w:r w:rsidRPr="00FF6B83">
          <w:rPr>
            <w:rFonts w:ascii="Times New Roman" w:hAnsi="Times New Roman" w:cs="Times New Roman"/>
            <w:sz w:val="28"/>
            <w:szCs w:val="28"/>
          </w:rPr>
          <w:t>законом</w:t>
        </w:r>
      </w:hyperlink>
      <w:r w:rsidRPr="00FF6B83">
        <w:rPr>
          <w:rFonts w:ascii="Times New Roman" w:hAnsi="Times New Roman" w:cs="Times New Roman"/>
          <w:sz w:val="28"/>
          <w:szCs w:val="28"/>
        </w:rPr>
        <w:t xml:space="preserve"> от 02.03.2007 № 25-ФЗ "О муниципальной службе в Российской Федерации", </w:t>
      </w:r>
      <w:hyperlink r:id="rId10" w:history="1">
        <w:r w:rsidRPr="00FF6B83">
          <w:rPr>
            <w:rFonts w:ascii="Times New Roman" w:hAnsi="Times New Roman" w:cs="Times New Roman"/>
            <w:sz w:val="28"/>
            <w:szCs w:val="28"/>
          </w:rPr>
          <w:t>Законом</w:t>
        </w:r>
      </w:hyperlink>
      <w:r w:rsidRPr="00884548">
        <w:rPr>
          <w:rFonts w:ascii="Times New Roman" w:hAnsi="Times New Roman" w:cs="Times New Roman"/>
          <w:sz w:val="28"/>
          <w:szCs w:val="28"/>
        </w:rPr>
        <w:t xml:space="preserve"> Пермского края от 04.05.2008 </w:t>
      </w:r>
      <w:r>
        <w:rPr>
          <w:rFonts w:ascii="Times New Roman" w:hAnsi="Times New Roman" w:cs="Times New Roman"/>
          <w:sz w:val="28"/>
          <w:szCs w:val="28"/>
        </w:rPr>
        <w:t>№</w:t>
      </w:r>
      <w:r w:rsidRPr="00884548">
        <w:rPr>
          <w:rFonts w:ascii="Times New Roman" w:hAnsi="Times New Roman" w:cs="Times New Roman"/>
          <w:sz w:val="28"/>
          <w:szCs w:val="28"/>
        </w:rPr>
        <w:t xml:space="preserve"> 228-ПК "О муниципальной службе в Пермском крае</w:t>
      </w:r>
      <w:proofErr w:type="gramEnd"/>
      <w:r w:rsidRPr="00884548">
        <w:rPr>
          <w:rFonts w:ascii="Times New Roman" w:hAnsi="Times New Roman" w:cs="Times New Roman"/>
          <w:sz w:val="28"/>
          <w:szCs w:val="28"/>
        </w:rPr>
        <w:t xml:space="preserve">" </w:t>
      </w:r>
      <w:proofErr w:type="gramStart"/>
      <w:r w:rsidRPr="00884548">
        <w:rPr>
          <w:rFonts w:ascii="Times New Roman" w:hAnsi="Times New Roman" w:cs="Times New Roman"/>
          <w:sz w:val="28"/>
          <w:szCs w:val="28"/>
        </w:rPr>
        <w:t xml:space="preserve">и устанавливает порядок формирования и порядок работы с лицами, включенными в кадровый резерв на замещение должностей муниципальной службы органов местного самоуправления </w:t>
      </w:r>
      <w:r>
        <w:rPr>
          <w:rFonts w:ascii="Times New Roman" w:hAnsi="Times New Roman" w:cs="Times New Roman"/>
          <w:sz w:val="28"/>
          <w:szCs w:val="28"/>
        </w:rPr>
        <w:t>Уинского</w:t>
      </w:r>
      <w:r w:rsidRPr="00884548">
        <w:rPr>
          <w:rFonts w:ascii="Times New Roman" w:hAnsi="Times New Roman" w:cs="Times New Roman"/>
          <w:sz w:val="28"/>
          <w:szCs w:val="28"/>
        </w:rPr>
        <w:t xml:space="preserve"> муниципального </w:t>
      </w:r>
      <w:r w:rsidR="00AC0711">
        <w:rPr>
          <w:rFonts w:ascii="Times New Roman" w:hAnsi="Times New Roman" w:cs="Times New Roman"/>
          <w:sz w:val="28"/>
          <w:szCs w:val="28"/>
        </w:rPr>
        <w:t xml:space="preserve">округа Пермского края </w:t>
      </w:r>
      <w:r w:rsidRPr="00884548">
        <w:rPr>
          <w:rFonts w:ascii="Times New Roman" w:hAnsi="Times New Roman" w:cs="Times New Roman"/>
          <w:sz w:val="28"/>
          <w:szCs w:val="28"/>
        </w:rPr>
        <w:t xml:space="preserve">(далее - кадровый резерв), в целях совершенствования деятельности по подбору кандидатов на муниципальную службу, улучшения качественного состава резерва кадров, установления единых принципов в работе с кадровым резервом и обеспечения реализации принципа равного доступа граждан </w:t>
      </w:r>
      <w:r>
        <w:rPr>
          <w:rFonts w:ascii="Times New Roman" w:hAnsi="Times New Roman" w:cs="Times New Roman"/>
          <w:sz w:val="28"/>
          <w:szCs w:val="28"/>
        </w:rPr>
        <w:t xml:space="preserve"> </w:t>
      </w:r>
      <w:r w:rsidRPr="00884548">
        <w:rPr>
          <w:rFonts w:ascii="Times New Roman" w:hAnsi="Times New Roman" w:cs="Times New Roman"/>
          <w:sz w:val="28"/>
          <w:szCs w:val="28"/>
        </w:rPr>
        <w:t>к</w:t>
      </w:r>
      <w:proofErr w:type="gramEnd"/>
      <w:r w:rsidRPr="00884548">
        <w:rPr>
          <w:rFonts w:ascii="Times New Roman" w:hAnsi="Times New Roman" w:cs="Times New Roman"/>
          <w:sz w:val="28"/>
          <w:szCs w:val="28"/>
        </w:rPr>
        <w:t xml:space="preserve"> муниципальной службе.</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2. Кадровый резерв представляет собой список лиц, обладающих необходимой профессиональной подготовкой, деловыми качествами и творческим потенциалом, соответствующих квалификационным требованиям, предъявляемым к кандидатам, претендующим на замещение должностей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3. Кадровый резерв призван способствовать:</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а) своевременному замещению вакантных должностей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б) внедрению инновационных подходов в сфере муниципального управления, преемственности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стимулированию повышения профессионализма и деловой активности муниципальных служащих;</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г) сокращению периода адаптации муниципальных служащих при вступлении в должность;</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д) высокой эффективности и результативности исполнения </w:t>
      </w:r>
      <w:r w:rsidRPr="00884548">
        <w:rPr>
          <w:rFonts w:ascii="Times New Roman" w:hAnsi="Times New Roman" w:cs="Times New Roman"/>
          <w:sz w:val="28"/>
          <w:szCs w:val="28"/>
        </w:rPr>
        <w:lastRenderedPageBreak/>
        <w:t>муниципальными служащими должностных обязанностей.</w:t>
      </w:r>
    </w:p>
    <w:p w:rsidR="00AF6E06" w:rsidRDefault="00AF6E06"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Статья 2. Основные принципы формирования кадрового резерва и работы </w:t>
      </w:r>
      <w:r>
        <w:rPr>
          <w:rFonts w:ascii="Times New Roman" w:hAnsi="Times New Roman" w:cs="Times New Roman"/>
          <w:sz w:val="28"/>
          <w:szCs w:val="28"/>
        </w:rPr>
        <w:t xml:space="preserve">             </w:t>
      </w:r>
      <w:r w:rsidRPr="00884548">
        <w:rPr>
          <w:rFonts w:ascii="Times New Roman" w:hAnsi="Times New Roman" w:cs="Times New Roman"/>
          <w:sz w:val="28"/>
          <w:szCs w:val="28"/>
        </w:rPr>
        <w:t>с лицами, включенными в кадровый резерв</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Основными принципами формирования кадрового резерва и работы </w:t>
      </w:r>
      <w:r>
        <w:rPr>
          <w:rFonts w:ascii="Times New Roman" w:hAnsi="Times New Roman" w:cs="Times New Roman"/>
          <w:sz w:val="28"/>
          <w:szCs w:val="28"/>
        </w:rPr>
        <w:t xml:space="preserve">                  </w:t>
      </w:r>
      <w:r w:rsidRPr="00884548">
        <w:rPr>
          <w:rFonts w:ascii="Times New Roman" w:hAnsi="Times New Roman" w:cs="Times New Roman"/>
          <w:sz w:val="28"/>
          <w:szCs w:val="28"/>
        </w:rPr>
        <w:t>с лицами, включенными в кадровый резерв, являются:</w:t>
      </w:r>
    </w:p>
    <w:p w:rsidR="000D0339" w:rsidRPr="00872D77" w:rsidRDefault="000D0339" w:rsidP="000D0339">
      <w:pPr>
        <w:pStyle w:val="ConsPlusNormal"/>
        <w:ind w:firstLine="540"/>
        <w:jc w:val="both"/>
        <w:rPr>
          <w:rFonts w:ascii="Times New Roman" w:hAnsi="Times New Roman" w:cs="Times New Roman"/>
          <w:sz w:val="28"/>
          <w:szCs w:val="28"/>
        </w:rPr>
      </w:pPr>
      <w:r w:rsidRPr="00872D77">
        <w:rPr>
          <w:rFonts w:ascii="Times New Roman" w:hAnsi="Times New Roman" w:cs="Times New Roman"/>
          <w:sz w:val="28"/>
          <w:szCs w:val="28"/>
        </w:rPr>
        <w:t>а) соблюдение законодательства РФ;</w:t>
      </w:r>
    </w:p>
    <w:p w:rsidR="000D0339" w:rsidRPr="00872D77" w:rsidRDefault="000D0339" w:rsidP="000D0339">
      <w:pPr>
        <w:pStyle w:val="ConsPlusNormal"/>
        <w:ind w:firstLine="540"/>
        <w:jc w:val="both"/>
        <w:rPr>
          <w:rFonts w:ascii="Times New Roman" w:hAnsi="Times New Roman" w:cs="Times New Roman"/>
          <w:sz w:val="28"/>
          <w:szCs w:val="28"/>
        </w:rPr>
      </w:pPr>
      <w:r w:rsidRPr="00872D77">
        <w:rPr>
          <w:rFonts w:ascii="Times New Roman" w:hAnsi="Times New Roman" w:cs="Times New Roman"/>
          <w:sz w:val="28"/>
          <w:szCs w:val="28"/>
        </w:rPr>
        <w:t xml:space="preserve">б) </w:t>
      </w:r>
      <w:r w:rsidR="00872D77">
        <w:rPr>
          <w:rFonts w:ascii="Times New Roman" w:hAnsi="Times New Roman" w:cs="Times New Roman"/>
          <w:sz w:val="28"/>
          <w:szCs w:val="28"/>
        </w:rPr>
        <w:t xml:space="preserve">гласность и </w:t>
      </w:r>
      <w:r w:rsidRPr="00872D77">
        <w:rPr>
          <w:rFonts w:ascii="Times New Roman" w:hAnsi="Times New Roman" w:cs="Times New Roman"/>
          <w:sz w:val="28"/>
          <w:szCs w:val="28"/>
        </w:rPr>
        <w:t>добровольность включения в резерв;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единство основных требований, предъявляемых к кандидатам на замещение вакантных должностей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г) объективность оценки качеств и результатов служебной деятельности кандидатов для включения в кадровый резерв;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д) обеспечение преемственности в кадровой политике;</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е) конкурсный отбор кандидатов для включения в кадровый резерв;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ж) преимущественное право лиц, включенных в кадровый резерв </w:t>
      </w:r>
      <w:r>
        <w:rPr>
          <w:rFonts w:ascii="Times New Roman" w:hAnsi="Times New Roman" w:cs="Times New Roman"/>
          <w:sz w:val="28"/>
          <w:szCs w:val="28"/>
        </w:rPr>
        <w:t xml:space="preserve">                         </w:t>
      </w:r>
      <w:r w:rsidRPr="00884548">
        <w:rPr>
          <w:rFonts w:ascii="Times New Roman" w:hAnsi="Times New Roman" w:cs="Times New Roman"/>
          <w:sz w:val="28"/>
          <w:szCs w:val="28"/>
        </w:rPr>
        <w:t>на замещение вакантной должности, при прочих равных условиях.</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3. Формирование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1. Кадровый </w:t>
      </w:r>
      <w:hyperlink w:anchor="P147" w:history="1">
        <w:r w:rsidRPr="00A9746D">
          <w:rPr>
            <w:rFonts w:ascii="Times New Roman" w:hAnsi="Times New Roman" w:cs="Times New Roman"/>
            <w:sz w:val="28"/>
            <w:szCs w:val="28"/>
          </w:rPr>
          <w:t>резерв</w:t>
        </w:r>
      </w:hyperlink>
      <w:r w:rsidRPr="00884548">
        <w:rPr>
          <w:rFonts w:ascii="Times New Roman" w:hAnsi="Times New Roman" w:cs="Times New Roman"/>
          <w:sz w:val="28"/>
          <w:szCs w:val="28"/>
        </w:rPr>
        <w:t xml:space="preserve"> формируется ежегодно не позднее </w:t>
      </w:r>
      <w:r w:rsidRPr="00466C8D">
        <w:rPr>
          <w:rFonts w:ascii="Times New Roman" w:hAnsi="Times New Roman" w:cs="Times New Roman"/>
          <w:b/>
          <w:color w:val="FF0000"/>
          <w:sz w:val="28"/>
          <w:szCs w:val="28"/>
        </w:rPr>
        <w:t>30 января</w:t>
      </w:r>
      <w:r w:rsidRPr="00884548">
        <w:rPr>
          <w:rFonts w:ascii="Times New Roman" w:hAnsi="Times New Roman" w:cs="Times New Roman"/>
          <w:sz w:val="28"/>
          <w:szCs w:val="28"/>
        </w:rPr>
        <w:t xml:space="preserve"> текущего года (по состоянию на 1 января года, на который формируется резерв) и оформляется в виде списка с разделами, содержащего перечень лиц, состоящих в кадровом резерве, по форме согласно приложению</w:t>
      </w:r>
      <w:r>
        <w:rPr>
          <w:rFonts w:ascii="Times New Roman" w:hAnsi="Times New Roman" w:cs="Times New Roman"/>
          <w:sz w:val="28"/>
          <w:szCs w:val="28"/>
        </w:rPr>
        <w:t xml:space="preserve"> № 1</w:t>
      </w:r>
      <w:r w:rsidRPr="00884548">
        <w:rPr>
          <w:rFonts w:ascii="Times New Roman" w:hAnsi="Times New Roman" w:cs="Times New Roman"/>
          <w:sz w:val="28"/>
          <w:szCs w:val="28"/>
        </w:rPr>
        <w:t xml:space="preserve"> к настоящему Положению.</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2. Кадровый резерв формируется для замещения </w:t>
      </w:r>
      <w:r w:rsidR="003A3AC8" w:rsidRPr="00466C8D">
        <w:rPr>
          <w:rFonts w:ascii="Times New Roman" w:hAnsi="Times New Roman" w:cs="Times New Roman"/>
          <w:sz w:val="28"/>
          <w:szCs w:val="28"/>
        </w:rPr>
        <w:t>высших</w:t>
      </w:r>
      <w:r w:rsidR="003A3AC8">
        <w:rPr>
          <w:rFonts w:ascii="Times New Roman" w:hAnsi="Times New Roman" w:cs="Times New Roman"/>
          <w:sz w:val="28"/>
          <w:szCs w:val="28"/>
        </w:rPr>
        <w:t xml:space="preserve">, </w:t>
      </w:r>
      <w:r w:rsidRPr="00884548">
        <w:rPr>
          <w:rFonts w:ascii="Times New Roman" w:hAnsi="Times New Roman" w:cs="Times New Roman"/>
          <w:sz w:val="28"/>
          <w:szCs w:val="28"/>
        </w:rPr>
        <w:t xml:space="preserve">главных, ведущих, старших должностей муниципальной службы в соответствии со штатным расписанием органов местного самоуправления </w:t>
      </w:r>
      <w:r w:rsidR="00AC0711">
        <w:rPr>
          <w:rFonts w:ascii="Times New Roman" w:hAnsi="Times New Roman" w:cs="Times New Roman"/>
          <w:sz w:val="28"/>
          <w:szCs w:val="28"/>
        </w:rPr>
        <w:t>округа</w:t>
      </w:r>
      <w:r w:rsidRPr="00884548">
        <w:rPr>
          <w:rFonts w:ascii="Times New Roman" w:hAnsi="Times New Roman" w:cs="Times New Roman"/>
          <w:sz w:val="28"/>
          <w:szCs w:val="28"/>
        </w:rPr>
        <w:t>.</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3. Этапы формирования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а) подбор кандидатов;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б) рассмотрение и изучение документов личного дела, резюме, анализ деловых и личностных качеств кандидатов;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формирование списка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г) утверждение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4. Кадровый резерв может формироваться посредством:</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4.1. Внутреннего подбора кандидатов.</w:t>
      </w:r>
    </w:p>
    <w:p w:rsidR="001B18BD" w:rsidRPr="002A2FEE" w:rsidRDefault="00AF6E06" w:rsidP="00AF6E06">
      <w:pPr>
        <w:pStyle w:val="ConsPlusNormal"/>
        <w:ind w:firstLine="540"/>
        <w:jc w:val="both"/>
        <w:rPr>
          <w:rFonts w:ascii="Times New Roman" w:hAnsi="Times New Roman" w:cs="Times New Roman"/>
          <w:sz w:val="28"/>
          <w:szCs w:val="28"/>
        </w:rPr>
      </w:pPr>
      <w:r w:rsidRPr="002A2FEE">
        <w:rPr>
          <w:rFonts w:ascii="Times New Roman" w:hAnsi="Times New Roman" w:cs="Times New Roman"/>
          <w:sz w:val="28"/>
          <w:szCs w:val="28"/>
        </w:rPr>
        <w:t xml:space="preserve">Внутренний подбор кандидатов на включение в кадровый резерв осуществляется из числа муниципальных служащих и других работников органов местного самоуправления </w:t>
      </w:r>
      <w:proofErr w:type="spellStart"/>
      <w:r w:rsidRPr="002A2FEE">
        <w:rPr>
          <w:rFonts w:ascii="Times New Roman" w:hAnsi="Times New Roman" w:cs="Times New Roman"/>
          <w:sz w:val="28"/>
          <w:szCs w:val="28"/>
        </w:rPr>
        <w:t>Уиского</w:t>
      </w:r>
      <w:proofErr w:type="spellEnd"/>
      <w:r w:rsidRPr="002A2FEE">
        <w:rPr>
          <w:rFonts w:ascii="Times New Roman" w:hAnsi="Times New Roman" w:cs="Times New Roman"/>
          <w:sz w:val="28"/>
          <w:szCs w:val="28"/>
        </w:rPr>
        <w:t xml:space="preserve"> муниципального округа Пермского края</w:t>
      </w:r>
      <w:r w:rsidR="001B18BD" w:rsidRPr="002A2FEE">
        <w:rPr>
          <w:rFonts w:ascii="Times New Roman" w:hAnsi="Times New Roman" w:cs="Times New Roman"/>
          <w:sz w:val="28"/>
          <w:szCs w:val="28"/>
        </w:rPr>
        <w:t>:</w:t>
      </w:r>
    </w:p>
    <w:p w:rsidR="001B18BD" w:rsidRPr="002A2FEE" w:rsidRDefault="001B18BD" w:rsidP="00AF6E06">
      <w:pPr>
        <w:pStyle w:val="ConsPlusNormal"/>
        <w:ind w:firstLine="540"/>
        <w:jc w:val="both"/>
        <w:rPr>
          <w:rFonts w:ascii="Times New Roman" w:hAnsi="Times New Roman" w:cs="Times New Roman"/>
          <w:sz w:val="28"/>
          <w:szCs w:val="28"/>
        </w:rPr>
      </w:pPr>
      <w:r w:rsidRPr="002A2FEE">
        <w:rPr>
          <w:rFonts w:ascii="Times New Roman" w:hAnsi="Times New Roman" w:cs="Times New Roman"/>
          <w:sz w:val="28"/>
          <w:szCs w:val="28"/>
        </w:rPr>
        <w:t>а)</w:t>
      </w:r>
      <w:r w:rsidR="00AF6E06" w:rsidRPr="002A2FEE">
        <w:rPr>
          <w:rFonts w:ascii="Times New Roman" w:hAnsi="Times New Roman" w:cs="Times New Roman"/>
          <w:sz w:val="28"/>
          <w:szCs w:val="28"/>
        </w:rPr>
        <w:t xml:space="preserve"> путем самовыдвижения, </w:t>
      </w:r>
    </w:p>
    <w:p w:rsidR="001B18BD" w:rsidRPr="002A2FEE" w:rsidRDefault="001B18BD" w:rsidP="00AF6E06">
      <w:pPr>
        <w:pStyle w:val="ConsPlusNormal"/>
        <w:ind w:firstLine="540"/>
        <w:jc w:val="both"/>
        <w:rPr>
          <w:rFonts w:ascii="Times New Roman" w:hAnsi="Times New Roman" w:cs="Times New Roman"/>
          <w:sz w:val="28"/>
          <w:szCs w:val="28"/>
        </w:rPr>
      </w:pPr>
      <w:r w:rsidRPr="002A2FEE">
        <w:rPr>
          <w:rFonts w:ascii="Times New Roman" w:hAnsi="Times New Roman" w:cs="Times New Roman"/>
          <w:sz w:val="28"/>
          <w:szCs w:val="28"/>
        </w:rPr>
        <w:t xml:space="preserve">б) </w:t>
      </w:r>
      <w:r w:rsidR="00AF6E06" w:rsidRPr="002A2FEE">
        <w:rPr>
          <w:rFonts w:ascii="Times New Roman" w:hAnsi="Times New Roman" w:cs="Times New Roman"/>
          <w:sz w:val="28"/>
          <w:szCs w:val="28"/>
        </w:rPr>
        <w:t xml:space="preserve">на основании рекомендаций аттестационных комиссий, в том числе в порядке должностного роста, должностных лиц органов местного самоуправления Уинского муниципального округа Пермского края, </w:t>
      </w:r>
    </w:p>
    <w:p w:rsidR="00AF6E06" w:rsidRPr="002A2FEE" w:rsidRDefault="001B18BD" w:rsidP="00AF6E06">
      <w:pPr>
        <w:pStyle w:val="ConsPlusNormal"/>
        <w:ind w:firstLine="540"/>
        <w:jc w:val="both"/>
        <w:rPr>
          <w:rFonts w:ascii="Times New Roman" w:hAnsi="Times New Roman" w:cs="Times New Roman"/>
          <w:sz w:val="28"/>
          <w:szCs w:val="28"/>
        </w:rPr>
      </w:pPr>
      <w:r w:rsidRPr="002A2FEE">
        <w:rPr>
          <w:rFonts w:ascii="Times New Roman" w:hAnsi="Times New Roman" w:cs="Times New Roman"/>
          <w:sz w:val="28"/>
          <w:szCs w:val="28"/>
        </w:rPr>
        <w:t xml:space="preserve">в) на основании </w:t>
      </w:r>
      <w:r w:rsidR="00AF6E06" w:rsidRPr="002A2FEE">
        <w:rPr>
          <w:rFonts w:ascii="Times New Roman" w:hAnsi="Times New Roman" w:cs="Times New Roman"/>
          <w:sz w:val="28"/>
          <w:szCs w:val="28"/>
        </w:rPr>
        <w:t>решений конкурсных комиссий</w:t>
      </w:r>
      <w:r w:rsidRPr="002A2FEE">
        <w:rPr>
          <w:rFonts w:ascii="Times New Roman" w:hAnsi="Times New Roman" w:cs="Times New Roman"/>
          <w:sz w:val="28"/>
          <w:szCs w:val="28"/>
        </w:rPr>
        <w:t>.</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4.2. Внешнего подбора кандидатов.</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Внешний подбор кандидатов </w:t>
      </w:r>
      <w:r>
        <w:rPr>
          <w:rFonts w:ascii="Times New Roman" w:hAnsi="Times New Roman" w:cs="Times New Roman"/>
          <w:sz w:val="28"/>
          <w:szCs w:val="28"/>
        </w:rPr>
        <w:t xml:space="preserve">может осуществляться по результатам </w:t>
      </w:r>
      <w:r>
        <w:rPr>
          <w:rFonts w:ascii="Times New Roman" w:hAnsi="Times New Roman" w:cs="Times New Roman"/>
          <w:sz w:val="28"/>
          <w:szCs w:val="28"/>
        </w:rPr>
        <w:lastRenderedPageBreak/>
        <w:t xml:space="preserve">проведенных конкурсов на замещение вакантной должности муниципальной службы, </w:t>
      </w:r>
      <w:r w:rsidRPr="0046721F">
        <w:rPr>
          <w:rFonts w:ascii="Times New Roman" w:hAnsi="Times New Roman" w:cs="Times New Roman"/>
          <w:sz w:val="28"/>
          <w:szCs w:val="28"/>
        </w:rPr>
        <w:t>на основании личного заявления и представленных документов</w:t>
      </w:r>
      <w:r w:rsidR="0046721F" w:rsidRPr="0046721F">
        <w:rPr>
          <w:rFonts w:ascii="Times New Roman" w:hAnsi="Times New Roman" w:cs="Times New Roman"/>
          <w:sz w:val="28"/>
          <w:szCs w:val="28"/>
        </w:rPr>
        <w:t>, а также путем самовыдвижения</w:t>
      </w:r>
      <w:r w:rsidRPr="00884548">
        <w:rPr>
          <w:rFonts w:ascii="Times New Roman" w:hAnsi="Times New Roman" w:cs="Times New Roman"/>
          <w:sz w:val="28"/>
          <w:szCs w:val="28"/>
        </w:rPr>
        <w:t>.</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Внешний подбор кандидатов на включение в кадровый резерв осуществляется из числа: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а) муниципальных служащих иных муниципальных образований;</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б) государственных гражданских служащих;</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в) руководителей и специалистов предприятий, организаций и учреждений всех форм собственности;</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г) 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rsidR="000D0339"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д) студентов 4-5-го курсов по результатам прохождения практики в органах местного самоуправления, органах и структурных подразделениях администрации </w:t>
      </w:r>
      <w:r w:rsidR="006708AB">
        <w:rPr>
          <w:rFonts w:ascii="Times New Roman" w:hAnsi="Times New Roman" w:cs="Times New Roman"/>
          <w:sz w:val="28"/>
          <w:szCs w:val="28"/>
        </w:rPr>
        <w:t>округа</w:t>
      </w:r>
      <w:r w:rsidRPr="00884548">
        <w:rPr>
          <w:rFonts w:ascii="Times New Roman" w:hAnsi="Times New Roman" w:cs="Times New Roman"/>
          <w:sz w:val="28"/>
          <w:szCs w:val="28"/>
        </w:rPr>
        <w:t xml:space="preserve"> </w:t>
      </w:r>
      <w:proofErr w:type="gramStart"/>
      <w:r w:rsidRPr="00884548">
        <w:rPr>
          <w:rFonts w:ascii="Times New Roman" w:hAnsi="Times New Roman" w:cs="Times New Roman"/>
          <w:sz w:val="28"/>
          <w:szCs w:val="28"/>
        </w:rPr>
        <w:t>и(</w:t>
      </w:r>
      <w:proofErr w:type="gramEnd"/>
      <w:r w:rsidRPr="00884548">
        <w:rPr>
          <w:rFonts w:ascii="Times New Roman" w:hAnsi="Times New Roman" w:cs="Times New Roman"/>
          <w:sz w:val="28"/>
          <w:szCs w:val="28"/>
        </w:rPr>
        <w:t>или) по рекомендациям деканов факультетов высших учебных заведений. Назначение студентов, состоящих в кадровом резерве на должность муниципальной службы, возможно только после окончания учебного заведения.</w:t>
      </w:r>
    </w:p>
    <w:p w:rsidR="000D0339" w:rsidRPr="0046721F" w:rsidRDefault="0046721F"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5</w:t>
      </w:r>
      <w:r w:rsidR="000D0339" w:rsidRPr="0046721F">
        <w:rPr>
          <w:rFonts w:ascii="Times New Roman" w:hAnsi="Times New Roman" w:cs="Times New Roman"/>
          <w:sz w:val="28"/>
          <w:szCs w:val="28"/>
        </w:rPr>
        <w:t>. При отборе кандидатов на включение в кадровый резерв учитываются:</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а) наличие опыта</w:t>
      </w:r>
      <w:r w:rsidR="0046721F" w:rsidRPr="0046721F">
        <w:rPr>
          <w:rFonts w:ascii="Times New Roman" w:hAnsi="Times New Roman" w:cs="Times New Roman"/>
          <w:sz w:val="28"/>
          <w:szCs w:val="28"/>
        </w:rPr>
        <w:t xml:space="preserve"> и стажа</w:t>
      </w:r>
      <w:r w:rsidRPr="0046721F">
        <w:rPr>
          <w:rFonts w:ascii="Times New Roman" w:hAnsi="Times New Roman" w:cs="Times New Roman"/>
          <w:sz w:val="28"/>
          <w:szCs w:val="28"/>
        </w:rPr>
        <w:t xml:space="preserve"> работы по предлагаемому виду деятельности;</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б) соответствие уровня образования квалификационным требованиям по предлагаемой должности;</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в) готовность к перемещению в интересах службы в другую местность (если место жительства не совпадает с местом службы);</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г) деловые качества;</w:t>
      </w:r>
    </w:p>
    <w:p w:rsidR="000D0339" w:rsidRPr="0046721F" w:rsidRDefault="000D0339" w:rsidP="000D0339">
      <w:pPr>
        <w:pStyle w:val="ConsPlusNormal"/>
        <w:ind w:firstLine="540"/>
        <w:jc w:val="both"/>
        <w:rPr>
          <w:rFonts w:ascii="Times New Roman" w:hAnsi="Times New Roman" w:cs="Times New Roman"/>
          <w:sz w:val="28"/>
          <w:szCs w:val="28"/>
        </w:rPr>
      </w:pPr>
      <w:r w:rsidRPr="0046721F">
        <w:rPr>
          <w:rFonts w:ascii="Times New Roman" w:hAnsi="Times New Roman" w:cs="Times New Roman"/>
          <w:sz w:val="28"/>
          <w:szCs w:val="28"/>
        </w:rPr>
        <w:t>д) состояние здоровья.</w:t>
      </w:r>
    </w:p>
    <w:p w:rsidR="000D0339" w:rsidRPr="00AC0711" w:rsidRDefault="0046721F" w:rsidP="000D03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D0339" w:rsidRPr="00AC0711">
        <w:rPr>
          <w:rFonts w:ascii="Times New Roman" w:hAnsi="Times New Roman" w:cs="Times New Roman"/>
          <w:sz w:val="28"/>
          <w:szCs w:val="28"/>
        </w:rPr>
        <w:t xml:space="preserve">. В целях обеспечения контроля и учета на лиц, включенных в кадровый резерв, оформляется </w:t>
      </w:r>
      <w:hyperlink w:anchor="P182" w:history="1">
        <w:r w:rsidR="000D0339" w:rsidRPr="00AC0711">
          <w:rPr>
            <w:rFonts w:ascii="Times New Roman" w:hAnsi="Times New Roman" w:cs="Times New Roman"/>
            <w:sz w:val="28"/>
            <w:szCs w:val="28"/>
          </w:rPr>
          <w:t>карточка</w:t>
        </w:r>
      </w:hyperlink>
      <w:r w:rsidR="000D0339" w:rsidRPr="00AC0711">
        <w:rPr>
          <w:rFonts w:ascii="Times New Roman" w:hAnsi="Times New Roman" w:cs="Times New Roman"/>
          <w:sz w:val="28"/>
          <w:szCs w:val="28"/>
        </w:rPr>
        <w:t xml:space="preserve"> (приложение № 2), которая хранится в кадровой службе. Сведения (часть сведений), поступающие в связи с прибытием кандидатов в кадровом резерве, являются персональными данными и носят конфиденциальный характер. Кадровая служба обеспечивает защиту персональных данных кандидатов от неправомерного их использования или утраты. Кандидаты на включение в кадровый резерв дают согласие на </w:t>
      </w:r>
      <w:r>
        <w:rPr>
          <w:rFonts w:ascii="Times New Roman" w:hAnsi="Times New Roman" w:cs="Times New Roman"/>
          <w:sz w:val="28"/>
          <w:szCs w:val="28"/>
        </w:rPr>
        <w:t xml:space="preserve">обработку персональных данных, </w:t>
      </w:r>
      <w:r w:rsidR="000D0339" w:rsidRPr="00AC0711">
        <w:rPr>
          <w:rFonts w:ascii="Times New Roman" w:hAnsi="Times New Roman" w:cs="Times New Roman"/>
          <w:sz w:val="28"/>
          <w:szCs w:val="28"/>
        </w:rPr>
        <w:t>проведение в отношении них специальных проверочных мероприятий.</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4. Порядок утверждения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1. Кадровый </w:t>
      </w:r>
      <w:r w:rsidR="0046721F">
        <w:rPr>
          <w:rFonts w:ascii="Times New Roman" w:hAnsi="Times New Roman" w:cs="Times New Roman"/>
          <w:sz w:val="28"/>
          <w:szCs w:val="28"/>
        </w:rPr>
        <w:t>резерв утверждается руководителем</w:t>
      </w:r>
      <w:r w:rsidRPr="00884548">
        <w:rPr>
          <w:rFonts w:ascii="Times New Roman" w:hAnsi="Times New Roman" w:cs="Times New Roman"/>
          <w:sz w:val="28"/>
          <w:szCs w:val="28"/>
        </w:rPr>
        <w:t xml:space="preserve"> орган</w:t>
      </w:r>
      <w:r w:rsidR="0046721F">
        <w:rPr>
          <w:rFonts w:ascii="Times New Roman" w:hAnsi="Times New Roman" w:cs="Times New Roman"/>
          <w:sz w:val="28"/>
          <w:szCs w:val="28"/>
        </w:rPr>
        <w:t>а</w:t>
      </w:r>
      <w:r w:rsidRPr="00884548">
        <w:rPr>
          <w:rFonts w:ascii="Times New Roman" w:hAnsi="Times New Roman" w:cs="Times New Roman"/>
          <w:sz w:val="28"/>
          <w:szCs w:val="28"/>
        </w:rPr>
        <w:t xml:space="preserve"> местного самоуправления с изданием соответствующего правового акта.</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2. </w:t>
      </w:r>
      <w:proofErr w:type="gramStart"/>
      <w:r w:rsidRPr="00884548">
        <w:rPr>
          <w:rFonts w:ascii="Times New Roman" w:hAnsi="Times New Roman" w:cs="Times New Roman"/>
          <w:sz w:val="28"/>
          <w:szCs w:val="28"/>
        </w:rPr>
        <w:t xml:space="preserve">Руководители органов местного самоуправления, руководители самостоятельных структурных подразделений администрации </w:t>
      </w:r>
      <w:r w:rsidR="006708AB">
        <w:rPr>
          <w:rFonts w:ascii="Times New Roman" w:hAnsi="Times New Roman" w:cs="Times New Roman"/>
          <w:sz w:val="28"/>
          <w:szCs w:val="28"/>
        </w:rPr>
        <w:t>округа</w:t>
      </w:r>
      <w:r w:rsidRPr="00884548">
        <w:rPr>
          <w:rFonts w:ascii="Times New Roman" w:hAnsi="Times New Roman" w:cs="Times New Roman"/>
          <w:sz w:val="28"/>
          <w:szCs w:val="28"/>
        </w:rPr>
        <w:t xml:space="preserve">, в компетенцию которых входит назначение на должность и освобождение от должности муниципальных служащих, осуществляют общее руководство и </w:t>
      </w:r>
      <w:r w:rsidRPr="00884548">
        <w:rPr>
          <w:rFonts w:ascii="Times New Roman" w:hAnsi="Times New Roman" w:cs="Times New Roman"/>
          <w:sz w:val="28"/>
          <w:szCs w:val="28"/>
        </w:rPr>
        <w:lastRenderedPageBreak/>
        <w:t>несут ответственность за организацию и выполнение работы по формированию и подготовке кадрового резерва, за своевременное назначение на муниципальные должности муниципальных служащих, состоящих в кадровом резерве.</w:t>
      </w:r>
      <w:proofErr w:type="gramEnd"/>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Статья 5. Организация работы с кадровым резервом</w:t>
      </w:r>
    </w:p>
    <w:p w:rsidR="000D0339" w:rsidRPr="00467E91" w:rsidRDefault="000D0339" w:rsidP="000D0339">
      <w:pPr>
        <w:pStyle w:val="ConsPlusNormal"/>
        <w:ind w:firstLine="540"/>
        <w:jc w:val="both"/>
        <w:rPr>
          <w:rFonts w:ascii="Times New Roman" w:hAnsi="Times New Roman" w:cs="Times New Roman"/>
          <w:color w:val="000000"/>
          <w:sz w:val="28"/>
          <w:szCs w:val="28"/>
        </w:rPr>
      </w:pP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1. Теоретическая и практическая подготовка лиц, включенных в кадровый резерв, производится по индивидуальному плану, в котором должны быть предусмотрены конкретные мероприятия, обеспечивающие приобретение лицом, зачисленным в резерв, необходимых теоретических и практических знаний, более глубокое освоение им характера будущей работы, выработку организаторских навыков руководства.</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В индивидуальном плане подготовки лиц, зачисленных в кадровый резерв, могут быть использованы такие формы работы, как:</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а) обучение основам, современным методам и приемам организации управления, экономики и законодательства;</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б) решение отдельных вопросов по профилю должности;</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в) исполнение обязанностей по должности, на которую состоит в резерве;</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г) участие в работе конференций, совещаний, семинаров, рабочих групп,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 на которую состоит в резерве.</w:t>
      </w:r>
    </w:p>
    <w:p w:rsidR="000D0339" w:rsidRPr="00E752E0" w:rsidRDefault="000D0339" w:rsidP="000D0339">
      <w:pPr>
        <w:pStyle w:val="ConsPlusNormal"/>
        <w:ind w:firstLine="540"/>
        <w:jc w:val="both"/>
        <w:rPr>
          <w:rFonts w:ascii="Times New Roman" w:hAnsi="Times New Roman" w:cs="Times New Roman"/>
          <w:sz w:val="28"/>
          <w:szCs w:val="28"/>
        </w:rPr>
      </w:pPr>
      <w:r w:rsidRPr="00E752E0">
        <w:rPr>
          <w:rFonts w:ascii="Times New Roman" w:hAnsi="Times New Roman" w:cs="Times New Roman"/>
          <w:sz w:val="28"/>
          <w:szCs w:val="28"/>
        </w:rPr>
        <w:t>2. Муниципальные служащие, зачисленные в кадровый резерв на замещение должности муниц</w:t>
      </w:r>
      <w:r w:rsidR="00E752E0" w:rsidRPr="00E752E0">
        <w:rPr>
          <w:rFonts w:ascii="Times New Roman" w:hAnsi="Times New Roman" w:cs="Times New Roman"/>
          <w:sz w:val="28"/>
          <w:szCs w:val="28"/>
        </w:rPr>
        <w:t>ипальной службы, имеют право</w:t>
      </w:r>
      <w:r w:rsidRPr="00E752E0">
        <w:rPr>
          <w:rFonts w:ascii="Times New Roman" w:hAnsi="Times New Roman" w:cs="Times New Roman"/>
          <w:sz w:val="28"/>
          <w:szCs w:val="28"/>
        </w:rPr>
        <w:t xml:space="preserve"> на повышение квалификации и переподготовку за счет средств бюджета </w:t>
      </w:r>
      <w:r w:rsidR="006708AB" w:rsidRPr="00E752E0">
        <w:rPr>
          <w:rFonts w:ascii="Times New Roman" w:hAnsi="Times New Roman" w:cs="Times New Roman"/>
          <w:sz w:val="28"/>
          <w:szCs w:val="28"/>
        </w:rPr>
        <w:t>округа</w:t>
      </w:r>
      <w:r w:rsidRPr="00E752E0">
        <w:rPr>
          <w:rFonts w:ascii="Times New Roman" w:hAnsi="Times New Roman" w:cs="Times New Roman"/>
          <w:sz w:val="28"/>
          <w:szCs w:val="28"/>
        </w:rPr>
        <w:t>.</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sz w:val="28"/>
          <w:szCs w:val="28"/>
        </w:rPr>
        <w:t>3. Руководители органов местного</w:t>
      </w:r>
      <w:r w:rsidRPr="00467E91">
        <w:rPr>
          <w:rFonts w:ascii="Times New Roman" w:hAnsi="Times New Roman" w:cs="Times New Roman"/>
          <w:color w:val="000000"/>
          <w:sz w:val="28"/>
          <w:szCs w:val="28"/>
        </w:rPr>
        <w:t xml:space="preserve"> самоуправления </w:t>
      </w:r>
      <w:r w:rsidR="006708AB" w:rsidRPr="00467E91">
        <w:rPr>
          <w:rFonts w:ascii="Times New Roman" w:hAnsi="Times New Roman" w:cs="Times New Roman"/>
          <w:color w:val="000000"/>
          <w:sz w:val="28"/>
          <w:szCs w:val="28"/>
        </w:rPr>
        <w:t>округа</w:t>
      </w:r>
      <w:r w:rsidRPr="00467E91">
        <w:rPr>
          <w:rFonts w:ascii="Times New Roman" w:hAnsi="Times New Roman" w:cs="Times New Roman"/>
          <w:color w:val="000000"/>
          <w:sz w:val="28"/>
          <w:szCs w:val="28"/>
        </w:rPr>
        <w:t xml:space="preserve">, осуществляют общее руководство и </w:t>
      </w:r>
      <w:proofErr w:type="gramStart"/>
      <w:r w:rsidRPr="00467E91">
        <w:rPr>
          <w:rFonts w:ascii="Times New Roman" w:hAnsi="Times New Roman" w:cs="Times New Roman"/>
          <w:color w:val="000000"/>
          <w:sz w:val="28"/>
          <w:szCs w:val="28"/>
        </w:rPr>
        <w:t>контроль за</w:t>
      </w:r>
      <w:proofErr w:type="gramEnd"/>
      <w:r w:rsidRPr="00467E91">
        <w:rPr>
          <w:rFonts w:ascii="Times New Roman" w:hAnsi="Times New Roman" w:cs="Times New Roman"/>
          <w:color w:val="000000"/>
          <w:sz w:val="28"/>
          <w:szCs w:val="28"/>
        </w:rPr>
        <w:t xml:space="preserve"> индивидуальной подготовкой кандидатов, зачисленных в кадровый резерв.</w:t>
      </w:r>
    </w:p>
    <w:p w:rsidR="000D0339" w:rsidRPr="00467E91" w:rsidRDefault="000D0339" w:rsidP="000D0339">
      <w:pPr>
        <w:pStyle w:val="ConsPlusNormal"/>
        <w:ind w:firstLine="540"/>
        <w:jc w:val="both"/>
        <w:rPr>
          <w:rFonts w:ascii="Times New Roman" w:hAnsi="Times New Roman" w:cs="Times New Roman"/>
          <w:color w:val="000000"/>
          <w:sz w:val="28"/>
          <w:szCs w:val="28"/>
        </w:rPr>
      </w:pPr>
      <w:r w:rsidRPr="00467E91">
        <w:rPr>
          <w:rFonts w:ascii="Times New Roman" w:hAnsi="Times New Roman" w:cs="Times New Roman"/>
          <w:color w:val="000000"/>
          <w:sz w:val="28"/>
          <w:szCs w:val="28"/>
        </w:rPr>
        <w:t>4. Включение лица в кадровый резерв не влечет за собой обязательное назначение его на должность.</w:t>
      </w:r>
    </w:p>
    <w:p w:rsidR="000D0339" w:rsidRPr="00467E91" w:rsidRDefault="002D5758" w:rsidP="000D0339">
      <w:pPr>
        <w:pStyle w:val="ConsPlusNormal"/>
        <w:ind w:firstLine="540"/>
        <w:jc w:val="both"/>
        <w:rPr>
          <w:rFonts w:ascii="Times New Roman" w:hAnsi="Times New Roman" w:cs="Times New Roman"/>
          <w:color w:val="000000"/>
          <w:sz w:val="36"/>
          <w:szCs w:val="28"/>
        </w:rPr>
      </w:pPr>
      <w:r w:rsidRPr="00467E91">
        <w:rPr>
          <w:rFonts w:ascii="Times New Roman" w:eastAsia="Calibri" w:hAnsi="Times New Roman" w:cs="Times New Roman"/>
          <w:color w:val="000000"/>
          <w:sz w:val="28"/>
          <w:szCs w:val="22"/>
          <w:lang w:eastAsia="en-US"/>
        </w:rPr>
        <w:t>Кадровая служба составляет для лиц, включенных в кадровый резерв на замещение должностей муниципальной службы, индивидуальные планы подготовки и проводит оценку их исполнения</w:t>
      </w:r>
    </w:p>
    <w:p w:rsidR="002D5758" w:rsidRDefault="002D5758"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6. Пересмотр и дополнение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1. Пересмотр кадрового резерва производится в порядке, установленном настоящим Положением для его формирования.</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2. Дополнение кадрового резерва производится в течение срока его действия. </w:t>
      </w:r>
      <w:hyperlink w:anchor="P240" w:history="1">
        <w:r w:rsidRPr="002B2022">
          <w:rPr>
            <w:rFonts w:ascii="Times New Roman" w:hAnsi="Times New Roman" w:cs="Times New Roman"/>
            <w:sz w:val="28"/>
            <w:szCs w:val="28"/>
          </w:rPr>
          <w:t>Дополнение</w:t>
        </w:r>
      </w:hyperlink>
      <w:r w:rsidRPr="00884548">
        <w:rPr>
          <w:rFonts w:ascii="Times New Roman" w:hAnsi="Times New Roman" w:cs="Times New Roman"/>
          <w:sz w:val="28"/>
          <w:szCs w:val="28"/>
        </w:rPr>
        <w:t xml:space="preserve"> кадрового резерва оформляется по форме согласно приложению </w:t>
      </w:r>
      <w:r>
        <w:rPr>
          <w:rFonts w:ascii="Times New Roman" w:hAnsi="Times New Roman" w:cs="Times New Roman"/>
          <w:sz w:val="28"/>
          <w:szCs w:val="28"/>
        </w:rPr>
        <w:t>№</w:t>
      </w:r>
      <w:r w:rsidRPr="00884548">
        <w:rPr>
          <w:rFonts w:ascii="Times New Roman" w:hAnsi="Times New Roman" w:cs="Times New Roman"/>
          <w:sz w:val="28"/>
          <w:szCs w:val="28"/>
        </w:rPr>
        <w:t xml:space="preserve"> 3 к настоящему Положению на основании правового акта руководителя органа местного самоуправления, руководителя самостоятельного структурного подразделения администрации </w:t>
      </w:r>
      <w:r w:rsidR="006708AB">
        <w:rPr>
          <w:rFonts w:ascii="Times New Roman" w:hAnsi="Times New Roman" w:cs="Times New Roman"/>
          <w:sz w:val="28"/>
          <w:szCs w:val="28"/>
        </w:rPr>
        <w:t>округа</w:t>
      </w:r>
      <w:r w:rsidRPr="00884548">
        <w:rPr>
          <w:rFonts w:ascii="Times New Roman" w:hAnsi="Times New Roman" w:cs="Times New Roman"/>
          <w:sz w:val="28"/>
          <w:szCs w:val="28"/>
        </w:rPr>
        <w:t>.</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3. Лицо, состоящее в кадровом резерве на замещение одной должности муниципальной службы, может быть назначено на другую равнозначную или нижестоящую по отношению к ней должность муниципальной службы в случае </w:t>
      </w:r>
      <w:r w:rsidRPr="00884548">
        <w:rPr>
          <w:rFonts w:ascii="Times New Roman" w:hAnsi="Times New Roman" w:cs="Times New Roman"/>
          <w:sz w:val="28"/>
          <w:szCs w:val="28"/>
        </w:rPr>
        <w:lastRenderedPageBreak/>
        <w:t>его соответствия квалификационным требованиям.</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7. Исключение из кадрового резерва</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1. Лица, включенные в состав кадрового резерва на замещение должностей муниципальной службы, могут быть исключены в течение текущего года из его состава при следующих условиях:</w:t>
      </w:r>
    </w:p>
    <w:p w:rsidR="000D0339" w:rsidRPr="00466C8D"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1) при назначении на должность муниципальной службы, на которую он был включен в кадровый резерв </w:t>
      </w:r>
      <w:r w:rsidRPr="00466C8D">
        <w:rPr>
          <w:rFonts w:ascii="Times New Roman" w:hAnsi="Times New Roman" w:cs="Times New Roman"/>
          <w:sz w:val="28"/>
          <w:szCs w:val="28"/>
        </w:rPr>
        <w:t>или на вышестоящую должность;</w:t>
      </w:r>
    </w:p>
    <w:p w:rsidR="000D0339" w:rsidRPr="00466C8D" w:rsidRDefault="000D0339" w:rsidP="000D0339">
      <w:pPr>
        <w:pStyle w:val="ConsPlusNormal"/>
        <w:ind w:firstLine="540"/>
        <w:jc w:val="both"/>
        <w:rPr>
          <w:rFonts w:ascii="Times New Roman" w:hAnsi="Times New Roman" w:cs="Times New Roman"/>
          <w:sz w:val="28"/>
          <w:szCs w:val="28"/>
        </w:rPr>
      </w:pPr>
      <w:r w:rsidRPr="00466C8D">
        <w:rPr>
          <w:rFonts w:ascii="Times New Roman" w:hAnsi="Times New Roman" w:cs="Times New Roman"/>
          <w:sz w:val="28"/>
          <w:szCs w:val="28"/>
        </w:rPr>
        <w:t xml:space="preserve">2) при отказе от прохождения переподготовки (переквалификации) </w:t>
      </w:r>
      <w:proofErr w:type="gramStart"/>
      <w:r w:rsidRPr="00466C8D">
        <w:rPr>
          <w:rFonts w:ascii="Times New Roman" w:hAnsi="Times New Roman" w:cs="Times New Roman"/>
          <w:sz w:val="28"/>
          <w:szCs w:val="28"/>
        </w:rPr>
        <w:t>и(</w:t>
      </w:r>
      <w:proofErr w:type="gramEnd"/>
      <w:r w:rsidRPr="00466C8D">
        <w:rPr>
          <w:rFonts w:ascii="Times New Roman" w:hAnsi="Times New Roman" w:cs="Times New Roman"/>
          <w:sz w:val="28"/>
          <w:szCs w:val="28"/>
        </w:rPr>
        <w:t>или) повышения квалификации;</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3) при наступлении </w:t>
      </w:r>
      <w:proofErr w:type="gramStart"/>
      <w:r w:rsidRPr="00884548">
        <w:rPr>
          <w:rFonts w:ascii="Times New Roman" w:hAnsi="Times New Roman" w:cs="Times New Roman"/>
          <w:sz w:val="28"/>
          <w:szCs w:val="28"/>
        </w:rPr>
        <w:t>и(</w:t>
      </w:r>
      <w:proofErr w:type="gramEnd"/>
      <w:r w:rsidRPr="00884548">
        <w:rPr>
          <w:rFonts w:ascii="Times New Roman" w:hAnsi="Times New Roman" w:cs="Times New Roman"/>
          <w:sz w:val="28"/>
          <w:szCs w:val="28"/>
        </w:rPr>
        <w:t>или) обнаружении обстоятельств, препятствующих поступлению гражданина на муниципальную службу, ее прохождению;</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4) при поступлении личного заявления об исключении из состава кадрового резерва на замещение должностей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5) при отказе заместить соответствующую вакантную должность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6) при увольнении со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7) при достижении предельного возраста, установленного для замещения должности муниципальной службы.</w:t>
      </w: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2. Решение об исключении из кадрового резерва принимается на основании правового акта руководителя органа местного самоуправления и оформляется по форме согласно </w:t>
      </w:r>
      <w:hyperlink w:anchor="P281" w:history="1">
        <w:r w:rsidRPr="002B2022">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2B2022">
          <w:rPr>
            <w:rFonts w:ascii="Times New Roman" w:hAnsi="Times New Roman" w:cs="Times New Roman"/>
            <w:sz w:val="28"/>
            <w:szCs w:val="28"/>
          </w:rPr>
          <w:t xml:space="preserve"> 4</w:t>
        </w:r>
      </w:hyperlink>
      <w:r w:rsidRPr="002B2022">
        <w:rPr>
          <w:rFonts w:ascii="Times New Roman" w:hAnsi="Times New Roman" w:cs="Times New Roman"/>
          <w:sz w:val="28"/>
          <w:szCs w:val="28"/>
        </w:rPr>
        <w:t xml:space="preserve"> к</w:t>
      </w:r>
      <w:r w:rsidRPr="00884548">
        <w:rPr>
          <w:rFonts w:ascii="Times New Roman" w:hAnsi="Times New Roman" w:cs="Times New Roman"/>
          <w:sz w:val="28"/>
          <w:szCs w:val="28"/>
        </w:rPr>
        <w:t xml:space="preserve"> настоящему Положению.</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Статья 8. Заключительные положения</w:t>
      </w:r>
    </w:p>
    <w:p w:rsidR="000D0339" w:rsidRPr="00884548" w:rsidRDefault="000D0339"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ind w:firstLine="540"/>
        <w:jc w:val="both"/>
        <w:rPr>
          <w:rFonts w:ascii="Times New Roman" w:hAnsi="Times New Roman" w:cs="Times New Roman"/>
          <w:sz w:val="28"/>
          <w:szCs w:val="28"/>
        </w:rPr>
      </w:pPr>
      <w:r w:rsidRPr="00884548">
        <w:rPr>
          <w:rFonts w:ascii="Times New Roman" w:hAnsi="Times New Roman" w:cs="Times New Roman"/>
          <w:sz w:val="28"/>
          <w:szCs w:val="28"/>
        </w:rPr>
        <w:t xml:space="preserve">Итоги работы с кадровым резервом за истекший год доводятся кадровой службой до руководителей органов местного самоуправления </w:t>
      </w:r>
      <w:r w:rsidR="006708AB">
        <w:rPr>
          <w:rFonts w:ascii="Times New Roman" w:hAnsi="Times New Roman" w:cs="Times New Roman"/>
          <w:sz w:val="28"/>
          <w:szCs w:val="28"/>
        </w:rPr>
        <w:t>округа</w:t>
      </w:r>
      <w:r w:rsidRPr="00884548">
        <w:rPr>
          <w:rFonts w:ascii="Times New Roman" w:hAnsi="Times New Roman" w:cs="Times New Roman"/>
          <w:sz w:val="28"/>
          <w:szCs w:val="28"/>
        </w:rPr>
        <w:t xml:space="preserve"> до </w:t>
      </w:r>
      <w:r w:rsidRPr="002A2FEE">
        <w:rPr>
          <w:rFonts w:ascii="Times New Roman" w:hAnsi="Times New Roman" w:cs="Times New Roman"/>
          <w:color w:val="C00000"/>
          <w:sz w:val="32"/>
          <w:szCs w:val="28"/>
        </w:rPr>
        <w:t xml:space="preserve">31 </w:t>
      </w:r>
      <w:r w:rsidR="002D5758" w:rsidRPr="002A2FEE">
        <w:rPr>
          <w:rFonts w:ascii="Times New Roman" w:hAnsi="Times New Roman" w:cs="Times New Roman"/>
          <w:color w:val="C00000"/>
          <w:sz w:val="32"/>
          <w:szCs w:val="28"/>
        </w:rPr>
        <w:t>(30)</w:t>
      </w:r>
      <w:r w:rsidR="002D5758" w:rsidRPr="002A2FEE">
        <w:rPr>
          <w:rFonts w:ascii="Times New Roman" w:hAnsi="Times New Roman" w:cs="Times New Roman"/>
          <w:sz w:val="32"/>
          <w:szCs w:val="28"/>
        </w:rPr>
        <w:t xml:space="preserve"> </w:t>
      </w:r>
      <w:r w:rsidRPr="00884548">
        <w:rPr>
          <w:rFonts w:ascii="Times New Roman" w:hAnsi="Times New Roman" w:cs="Times New Roman"/>
          <w:sz w:val="28"/>
          <w:szCs w:val="28"/>
        </w:rPr>
        <w:t>декабря текущего года.</w:t>
      </w:r>
    </w:p>
    <w:p w:rsidR="000D0339" w:rsidRDefault="000D0339"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2A2FEE" w:rsidRDefault="002A2FEE" w:rsidP="000D0339">
      <w:pPr>
        <w:pStyle w:val="ConsPlusNormal"/>
        <w:ind w:firstLine="540"/>
        <w:jc w:val="both"/>
        <w:rPr>
          <w:rFonts w:ascii="Times New Roman" w:hAnsi="Times New Roman" w:cs="Times New Roman"/>
          <w:sz w:val="28"/>
          <w:szCs w:val="28"/>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84548">
        <w:rPr>
          <w:rFonts w:ascii="Times New Roman" w:hAnsi="Times New Roman" w:cs="Times New Roman"/>
          <w:sz w:val="24"/>
          <w:szCs w:val="24"/>
        </w:rPr>
        <w:t xml:space="preserve"> 1</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к Положению</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о порядке формирования кадрового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резерва на муниципальной службе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и работы с лицами, включенными</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кадровый резерв на замещение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должностей муниципальной службы</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органах местного самоуправления</w:t>
      </w:r>
    </w:p>
    <w:p w:rsidR="000D0339" w:rsidRPr="00884548" w:rsidRDefault="000D0339" w:rsidP="000D033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Уинского </w:t>
      </w:r>
      <w:r w:rsidRPr="00884548">
        <w:rPr>
          <w:rFonts w:ascii="Times New Roman" w:hAnsi="Times New Roman" w:cs="Times New Roman"/>
          <w:sz w:val="24"/>
          <w:szCs w:val="24"/>
        </w:rPr>
        <w:t xml:space="preserve"> муниципального</w:t>
      </w:r>
      <w:r w:rsidR="00AF6E06">
        <w:rPr>
          <w:rFonts w:ascii="Times New Roman" w:hAnsi="Times New Roman" w:cs="Times New Roman"/>
          <w:sz w:val="24"/>
          <w:szCs w:val="24"/>
        </w:rPr>
        <w:t xml:space="preserve"> округа</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Утвержден</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_____________________________</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(наименование правового акта)</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 xml:space="preserve">"__" _________ 20___ г. </w:t>
      </w:r>
      <w:r>
        <w:rPr>
          <w:rFonts w:ascii="Times New Roman" w:hAnsi="Times New Roman" w:cs="Times New Roman"/>
          <w:sz w:val="24"/>
          <w:szCs w:val="24"/>
        </w:rPr>
        <w:t>№</w:t>
      </w:r>
      <w:r w:rsidRPr="00884548">
        <w:rPr>
          <w:rFonts w:ascii="Times New Roman" w:hAnsi="Times New Roman" w:cs="Times New Roman"/>
          <w:sz w:val="24"/>
          <w:szCs w:val="24"/>
        </w:rPr>
        <w:t xml:space="preserve"> ___</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nformat"/>
        <w:jc w:val="both"/>
        <w:rPr>
          <w:rFonts w:ascii="Times New Roman" w:hAnsi="Times New Roman" w:cs="Times New Roman"/>
          <w:sz w:val="24"/>
          <w:szCs w:val="24"/>
        </w:rPr>
      </w:pPr>
      <w:bookmarkStart w:id="2" w:name="P147"/>
      <w:bookmarkEnd w:id="2"/>
      <w:r w:rsidRPr="00884548">
        <w:rPr>
          <w:rFonts w:ascii="Times New Roman" w:hAnsi="Times New Roman" w:cs="Times New Roman"/>
          <w:sz w:val="24"/>
          <w:szCs w:val="24"/>
        </w:rPr>
        <w:t xml:space="preserve">             Кадровый резерв на должности муниципальной службы</w:t>
      </w:r>
    </w:p>
    <w:p w:rsidR="000D0339" w:rsidRPr="00884548" w:rsidRDefault="000D0339" w:rsidP="000D0339">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в _________________________________________________________________________</w:t>
      </w:r>
    </w:p>
    <w:p w:rsidR="000D0339" w:rsidRPr="00884548" w:rsidRDefault="000D0339" w:rsidP="000D0339">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(наименование </w:t>
      </w:r>
      <w:proofErr w:type="gramStart"/>
      <w:r w:rsidRPr="00884548">
        <w:rPr>
          <w:rFonts w:ascii="Times New Roman" w:hAnsi="Times New Roman" w:cs="Times New Roman"/>
          <w:sz w:val="24"/>
          <w:szCs w:val="24"/>
        </w:rPr>
        <w:t xml:space="preserve">органа местного самоуправления </w:t>
      </w:r>
      <w:r w:rsidR="00AF6E06">
        <w:rPr>
          <w:rFonts w:ascii="Times New Roman" w:hAnsi="Times New Roman" w:cs="Times New Roman"/>
          <w:sz w:val="24"/>
          <w:szCs w:val="24"/>
        </w:rPr>
        <w:t>округа</w:t>
      </w:r>
      <w:r w:rsidR="00466C8D">
        <w:rPr>
          <w:rFonts w:ascii="Times New Roman" w:hAnsi="Times New Roman" w:cs="Times New Roman"/>
          <w:sz w:val="24"/>
          <w:szCs w:val="24"/>
        </w:rPr>
        <w:t xml:space="preserve"> </w:t>
      </w:r>
      <w:r w:rsidRPr="00884548">
        <w:rPr>
          <w:rFonts w:ascii="Times New Roman" w:hAnsi="Times New Roman" w:cs="Times New Roman"/>
          <w:sz w:val="24"/>
          <w:szCs w:val="24"/>
        </w:rPr>
        <w:t xml:space="preserve">администрации </w:t>
      </w:r>
      <w:r w:rsidR="00AF6E06">
        <w:rPr>
          <w:rFonts w:ascii="Times New Roman" w:hAnsi="Times New Roman" w:cs="Times New Roman"/>
          <w:sz w:val="24"/>
          <w:szCs w:val="24"/>
        </w:rPr>
        <w:t>округа</w:t>
      </w:r>
      <w:proofErr w:type="gramEnd"/>
      <w:r w:rsidRPr="00884548">
        <w:rPr>
          <w:rFonts w:ascii="Times New Roman" w:hAnsi="Times New Roman" w:cs="Times New Roman"/>
          <w:sz w:val="24"/>
          <w:szCs w:val="24"/>
        </w:rPr>
        <w:t>)</w:t>
      </w:r>
    </w:p>
    <w:p w:rsidR="000D0339" w:rsidRPr="00884548" w:rsidRDefault="000D0339" w:rsidP="000D0339">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по состоянию на "__" ___________ 20___ г.</w:t>
      </w:r>
    </w:p>
    <w:p w:rsidR="000D0339" w:rsidRPr="00884548" w:rsidRDefault="000D0339" w:rsidP="000D0339">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344"/>
        <w:gridCol w:w="1056"/>
        <w:gridCol w:w="960"/>
        <w:gridCol w:w="1728"/>
        <w:gridCol w:w="1440"/>
        <w:gridCol w:w="1344"/>
        <w:gridCol w:w="1152"/>
      </w:tblGrid>
      <w:tr w:rsidR="000D0339" w:rsidRPr="00884548">
        <w:trPr>
          <w:trHeight w:val="213"/>
        </w:trPr>
        <w:tc>
          <w:tcPr>
            <w:tcW w:w="480"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N </w:t>
            </w:r>
          </w:p>
          <w:p w:rsidR="000D0339" w:rsidRPr="00884548" w:rsidRDefault="000D0339" w:rsidP="00186BD7">
            <w:pPr>
              <w:pStyle w:val="ConsPlusNonformat"/>
              <w:jc w:val="both"/>
              <w:rPr>
                <w:rFonts w:ascii="Times New Roman" w:hAnsi="Times New Roman" w:cs="Times New Roman"/>
                <w:sz w:val="24"/>
                <w:szCs w:val="24"/>
              </w:rPr>
            </w:pPr>
            <w:proofErr w:type="gramStart"/>
            <w:r w:rsidRPr="00884548">
              <w:rPr>
                <w:rFonts w:ascii="Times New Roman" w:hAnsi="Times New Roman" w:cs="Times New Roman"/>
                <w:sz w:val="24"/>
                <w:szCs w:val="24"/>
              </w:rPr>
              <w:t>п</w:t>
            </w:r>
            <w:proofErr w:type="gramEnd"/>
            <w:r w:rsidRPr="00884548">
              <w:rPr>
                <w:rFonts w:ascii="Times New Roman" w:hAnsi="Times New Roman" w:cs="Times New Roman"/>
                <w:sz w:val="24"/>
                <w:szCs w:val="24"/>
              </w:rPr>
              <w:t>/п</w:t>
            </w:r>
          </w:p>
        </w:tc>
        <w:tc>
          <w:tcPr>
            <w:tcW w:w="1344"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Группа 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наименование</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должности,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на которую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формируется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кадровый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резерв   </w:t>
            </w:r>
          </w:p>
        </w:tc>
        <w:tc>
          <w:tcPr>
            <w:tcW w:w="1056"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Ф.И.О.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кандидата</w:t>
            </w:r>
          </w:p>
        </w:tc>
        <w:tc>
          <w:tcPr>
            <w:tcW w:w="960"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Дата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рождения</w:t>
            </w:r>
          </w:p>
        </w:tc>
        <w:tc>
          <w:tcPr>
            <w:tcW w:w="1728"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Образование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w:t>
            </w:r>
            <w:proofErr w:type="gramStart"/>
            <w:r w:rsidRPr="00884548">
              <w:rPr>
                <w:rFonts w:ascii="Times New Roman" w:hAnsi="Times New Roman" w:cs="Times New Roman"/>
                <w:sz w:val="24"/>
                <w:szCs w:val="24"/>
              </w:rPr>
              <w:t xml:space="preserve">(учебное    </w:t>
            </w:r>
            <w:proofErr w:type="gramEnd"/>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заведение, год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окончания,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специальность),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послевузовское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w:t>
            </w:r>
            <w:proofErr w:type="gramStart"/>
            <w:r w:rsidRPr="00884548">
              <w:rPr>
                <w:rFonts w:ascii="Times New Roman" w:hAnsi="Times New Roman" w:cs="Times New Roman"/>
                <w:sz w:val="24"/>
                <w:szCs w:val="24"/>
              </w:rPr>
              <w:t>и(</w:t>
            </w:r>
            <w:proofErr w:type="gramEnd"/>
            <w:r w:rsidRPr="00884548">
              <w:rPr>
                <w:rFonts w:ascii="Times New Roman" w:hAnsi="Times New Roman" w:cs="Times New Roman"/>
                <w:sz w:val="24"/>
                <w:szCs w:val="24"/>
              </w:rPr>
              <w:t xml:space="preserve">или)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дополнительное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профессиональное</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образование   </w:t>
            </w:r>
          </w:p>
        </w:tc>
        <w:tc>
          <w:tcPr>
            <w:tcW w:w="1440"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Стаж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муниципальной</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службы или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работы </w:t>
            </w:r>
            <w:proofErr w:type="gramStart"/>
            <w:r w:rsidRPr="00884548">
              <w:rPr>
                <w:rFonts w:ascii="Times New Roman" w:hAnsi="Times New Roman" w:cs="Times New Roman"/>
                <w:sz w:val="24"/>
                <w:szCs w:val="24"/>
              </w:rPr>
              <w:t>по</w:t>
            </w:r>
            <w:proofErr w:type="gramEnd"/>
            <w:r w:rsidRPr="00884548">
              <w:rPr>
                <w:rFonts w:ascii="Times New Roman" w:hAnsi="Times New Roman" w:cs="Times New Roman"/>
                <w:sz w:val="24"/>
                <w:szCs w:val="24"/>
              </w:rPr>
              <w:t xml:space="preserve">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специальности</w:t>
            </w:r>
          </w:p>
        </w:tc>
        <w:tc>
          <w:tcPr>
            <w:tcW w:w="1344"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Группа 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наименование</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замещаемой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должности </w:t>
            </w:r>
            <w:proofErr w:type="gramStart"/>
            <w:r w:rsidRPr="00884548">
              <w:rPr>
                <w:rFonts w:ascii="Times New Roman" w:hAnsi="Times New Roman" w:cs="Times New Roman"/>
                <w:sz w:val="24"/>
                <w:szCs w:val="24"/>
              </w:rPr>
              <w:t>в</w:t>
            </w:r>
            <w:proofErr w:type="gramEnd"/>
            <w:r w:rsidRPr="00884548">
              <w:rPr>
                <w:rFonts w:ascii="Times New Roman" w:hAnsi="Times New Roman" w:cs="Times New Roman"/>
                <w:sz w:val="24"/>
                <w:szCs w:val="24"/>
              </w:rPr>
              <w:t xml:space="preserve">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настоящее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время    </w:t>
            </w:r>
          </w:p>
        </w:tc>
        <w:tc>
          <w:tcPr>
            <w:tcW w:w="1152"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Основание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включения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в кадровый</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резерв  </w:t>
            </w:r>
          </w:p>
        </w:tc>
      </w:tr>
      <w:tr w:rsidR="000D0339" w:rsidRPr="00884548">
        <w:trPr>
          <w:trHeight w:val="213"/>
        </w:trPr>
        <w:tc>
          <w:tcPr>
            <w:tcW w:w="48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1 </w:t>
            </w:r>
          </w:p>
        </w:tc>
        <w:tc>
          <w:tcPr>
            <w:tcW w:w="134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2      </w:t>
            </w:r>
          </w:p>
        </w:tc>
        <w:tc>
          <w:tcPr>
            <w:tcW w:w="1056"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3    </w:t>
            </w:r>
          </w:p>
        </w:tc>
        <w:tc>
          <w:tcPr>
            <w:tcW w:w="96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4    </w:t>
            </w:r>
          </w:p>
        </w:tc>
        <w:tc>
          <w:tcPr>
            <w:tcW w:w="1728"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5        </w:t>
            </w:r>
          </w:p>
        </w:tc>
        <w:tc>
          <w:tcPr>
            <w:tcW w:w="144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6      </w:t>
            </w:r>
          </w:p>
        </w:tc>
        <w:tc>
          <w:tcPr>
            <w:tcW w:w="134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7      </w:t>
            </w:r>
          </w:p>
        </w:tc>
        <w:tc>
          <w:tcPr>
            <w:tcW w:w="1152"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8    </w:t>
            </w:r>
          </w:p>
        </w:tc>
      </w:tr>
    </w:tbl>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86A90" w:rsidRDefault="00086A90" w:rsidP="000D0339">
      <w:pPr>
        <w:pStyle w:val="ConsPlusNormal"/>
        <w:jc w:val="right"/>
        <w:rPr>
          <w:rFonts w:ascii="Times New Roman" w:hAnsi="Times New Roman" w:cs="Times New Roman"/>
          <w:sz w:val="24"/>
          <w:szCs w:val="24"/>
        </w:rPr>
      </w:pPr>
    </w:p>
    <w:p w:rsidR="00086A90" w:rsidRDefault="00086A90" w:rsidP="000D0339">
      <w:pPr>
        <w:pStyle w:val="ConsPlusNormal"/>
        <w:jc w:val="right"/>
        <w:rPr>
          <w:rFonts w:ascii="Times New Roman" w:hAnsi="Times New Roman" w:cs="Times New Roman"/>
          <w:sz w:val="24"/>
          <w:szCs w:val="24"/>
        </w:rPr>
      </w:pPr>
    </w:p>
    <w:p w:rsidR="00086A90" w:rsidRDefault="00086A90"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Default="000D0339" w:rsidP="000D0339">
      <w:pPr>
        <w:pStyle w:val="ConsPlusNormal"/>
        <w:jc w:val="right"/>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884548">
        <w:rPr>
          <w:rFonts w:ascii="Times New Roman" w:hAnsi="Times New Roman" w:cs="Times New Roman"/>
          <w:sz w:val="24"/>
          <w:szCs w:val="24"/>
        </w:rPr>
        <w:t xml:space="preserve"> 2</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к Положению</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о порядке формирования кадрового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резерва на муниципальной службе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и работы с лицами, включенными</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кадровый резерв на замещение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должностей муниципальной службы</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органах местного самоуправления</w:t>
      </w:r>
    </w:p>
    <w:p w:rsidR="000D0339" w:rsidRPr="00884548" w:rsidRDefault="000D0339" w:rsidP="000D033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Уинского </w:t>
      </w:r>
      <w:r w:rsidRPr="00884548">
        <w:rPr>
          <w:rFonts w:ascii="Times New Roman" w:hAnsi="Times New Roman" w:cs="Times New Roman"/>
          <w:sz w:val="24"/>
          <w:szCs w:val="24"/>
        </w:rPr>
        <w:t xml:space="preserve"> муниципального </w:t>
      </w:r>
      <w:r w:rsidR="006708AB">
        <w:rPr>
          <w:rFonts w:ascii="Times New Roman" w:hAnsi="Times New Roman" w:cs="Times New Roman"/>
          <w:sz w:val="24"/>
          <w:szCs w:val="24"/>
        </w:rPr>
        <w:t>округа</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center"/>
        <w:rPr>
          <w:rFonts w:ascii="Times New Roman" w:hAnsi="Times New Roman" w:cs="Times New Roman"/>
          <w:sz w:val="24"/>
          <w:szCs w:val="24"/>
        </w:rPr>
      </w:pPr>
      <w:bookmarkStart w:id="3" w:name="P182"/>
      <w:bookmarkEnd w:id="3"/>
      <w:r w:rsidRPr="00884548">
        <w:rPr>
          <w:rFonts w:ascii="Times New Roman" w:hAnsi="Times New Roman" w:cs="Times New Roman"/>
          <w:sz w:val="24"/>
          <w:szCs w:val="24"/>
        </w:rPr>
        <w:t>Карточка для включения в кадровый резерв</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в _________________________________________________________</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 xml:space="preserve">(наименование </w:t>
      </w:r>
      <w:proofErr w:type="gramStart"/>
      <w:r w:rsidRPr="00884548">
        <w:rPr>
          <w:rFonts w:ascii="Times New Roman" w:hAnsi="Times New Roman" w:cs="Times New Roman"/>
          <w:sz w:val="24"/>
          <w:szCs w:val="24"/>
        </w:rPr>
        <w:t xml:space="preserve">органа местного самоуправления </w:t>
      </w:r>
      <w:r w:rsidR="00AF6E06">
        <w:rPr>
          <w:rFonts w:ascii="Times New Roman" w:hAnsi="Times New Roman" w:cs="Times New Roman"/>
          <w:sz w:val="24"/>
          <w:szCs w:val="24"/>
        </w:rPr>
        <w:t>округа</w:t>
      </w:r>
      <w:r w:rsidR="00466C8D">
        <w:rPr>
          <w:rFonts w:ascii="Times New Roman" w:hAnsi="Times New Roman" w:cs="Times New Roman"/>
          <w:sz w:val="24"/>
          <w:szCs w:val="24"/>
        </w:rPr>
        <w:t xml:space="preserve"> </w:t>
      </w:r>
      <w:r w:rsidRPr="00884548">
        <w:rPr>
          <w:rFonts w:ascii="Times New Roman" w:hAnsi="Times New Roman" w:cs="Times New Roman"/>
          <w:sz w:val="24"/>
          <w:szCs w:val="24"/>
        </w:rPr>
        <w:t xml:space="preserve">администрации </w:t>
      </w:r>
      <w:r w:rsidR="00AF6E06">
        <w:rPr>
          <w:rFonts w:ascii="Times New Roman" w:hAnsi="Times New Roman" w:cs="Times New Roman"/>
          <w:sz w:val="24"/>
          <w:szCs w:val="24"/>
        </w:rPr>
        <w:t>округа</w:t>
      </w:r>
      <w:proofErr w:type="gramEnd"/>
      <w:r w:rsidRPr="00884548">
        <w:rPr>
          <w:rFonts w:ascii="Times New Roman" w:hAnsi="Times New Roman" w:cs="Times New Roman"/>
          <w:sz w:val="24"/>
          <w:szCs w:val="24"/>
        </w:rPr>
        <w:t>)</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Должность кадрового резерва, на которую претендует кандидат _____________</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 Фамилия, имя, отчество.</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2. Дата и место рождения.</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3. Гражданство.</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4. Адрес места жительства.</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5. Адрес по месту регистрации.</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6. Телефон контактный.</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7. Образование, учебное заведение, год окончания.</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8. Специальность (специализация).</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 xml:space="preserve">9. Послевузовское </w:t>
      </w:r>
      <w:proofErr w:type="gramStart"/>
      <w:r w:rsidRPr="00884548">
        <w:rPr>
          <w:rFonts w:ascii="Times New Roman" w:hAnsi="Times New Roman" w:cs="Times New Roman"/>
          <w:sz w:val="24"/>
          <w:szCs w:val="24"/>
        </w:rPr>
        <w:t>и(</w:t>
      </w:r>
      <w:proofErr w:type="gramEnd"/>
      <w:r w:rsidRPr="00884548">
        <w:rPr>
          <w:rFonts w:ascii="Times New Roman" w:hAnsi="Times New Roman" w:cs="Times New Roman"/>
          <w:sz w:val="24"/>
          <w:szCs w:val="24"/>
        </w:rPr>
        <w:t>или) дополнительное профессиональное образование.</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10. Занимаемая должность.</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11. Стаж работы по специальности.</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 xml:space="preserve">12. Стаж государственной </w:t>
      </w:r>
      <w:proofErr w:type="gramStart"/>
      <w:r w:rsidRPr="00884548">
        <w:rPr>
          <w:rFonts w:ascii="Times New Roman" w:hAnsi="Times New Roman" w:cs="Times New Roman"/>
          <w:sz w:val="24"/>
          <w:szCs w:val="24"/>
        </w:rPr>
        <w:t>и(</w:t>
      </w:r>
      <w:proofErr w:type="gramEnd"/>
      <w:r w:rsidRPr="00884548">
        <w:rPr>
          <w:rFonts w:ascii="Times New Roman" w:hAnsi="Times New Roman" w:cs="Times New Roman"/>
          <w:sz w:val="24"/>
          <w:szCs w:val="24"/>
        </w:rPr>
        <w:t>или) муниципальной службы.</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13. Ученая степень.</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14. Семейное положение.</w:t>
      </w:r>
    </w:p>
    <w:p w:rsidR="000D0339" w:rsidRPr="00884548" w:rsidRDefault="000D0339" w:rsidP="000D0339">
      <w:pPr>
        <w:pStyle w:val="ConsPlusNormal"/>
        <w:ind w:firstLine="540"/>
        <w:jc w:val="both"/>
        <w:rPr>
          <w:rFonts w:ascii="Times New Roman" w:hAnsi="Times New Roman" w:cs="Times New Roman"/>
          <w:sz w:val="24"/>
          <w:szCs w:val="24"/>
        </w:rPr>
      </w:pPr>
      <w:r w:rsidRPr="00884548">
        <w:rPr>
          <w:rFonts w:ascii="Times New Roman" w:hAnsi="Times New Roman" w:cs="Times New Roman"/>
          <w:sz w:val="24"/>
          <w:szCs w:val="24"/>
        </w:rPr>
        <w:t>15. Государственные награды.</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Трудовая деятельность и прохождение муниципальной службы</w:t>
      </w:r>
    </w:p>
    <w:p w:rsidR="000D0339" w:rsidRPr="00884548" w:rsidRDefault="000D0339" w:rsidP="000D0339">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2223"/>
        <w:gridCol w:w="2574"/>
        <w:gridCol w:w="3978"/>
      </w:tblGrid>
      <w:tr w:rsidR="000D0339" w:rsidRPr="00884548">
        <w:trPr>
          <w:trHeight w:val="248"/>
        </w:trPr>
        <w:tc>
          <w:tcPr>
            <w:tcW w:w="2223"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Год начала работы</w:t>
            </w:r>
          </w:p>
        </w:tc>
        <w:tc>
          <w:tcPr>
            <w:tcW w:w="2574"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Год окончания работы</w:t>
            </w:r>
          </w:p>
        </w:tc>
        <w:tc>
          <w:tcPr>
            <w:tcW w:w="3978"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Наименование органа, учреждения,</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предприятия, организации,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наименование должности     </w:t>
            </w:r>
          </w:p>
        </w:tc>
      </w:tr>
      <w:tr w:rsidR="000D0339" w:rsidRPr="00884548">
        <w:trPr>
          <w:trHeight w:val="248"/>
        </w:trPr>
        <w:tc>
          <w:tcPr>
            <w:tcW w:w="2223"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c>
          <w:tcPr>
            <w:tcW w:w="257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c>
          <w:tcPr>
            <w:tcW w:w="3978"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r>
      <w:tr w:rsidR="000D0339" w:rsidRPr="00884548">
        <w:trPr>
          <w:trHeight w:val="248"/>
        </w:trPr>
        <w:tc>
          <w:tcPr>
            <w:tcW w:w="2223"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c>
          <w:tcPr>
            <w:tcW w:w="257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c>
          <w:tcPr>
            <w:tcW w:w="3978"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p>
        </w:tc>
      </w:tr>
    </w:tbl>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both"/>
        <w:rPr>
          <w:rFonts w:ascii="Times New Roman" w:hAnsi="Times New Roman" w:cs="Times New Roman"/>
          <w:sz w:val="24"/>
          <w:szCs w:val="24"/>
        </w:rPr>
      </w:pPr>
      <w:r w:rsidRPr="00884548">
        <w:rPr>
          <w:rFonts w:ascii="Times New Roman" w:hAnsi="Times New Roman" w:cs="Times New Roman"/>
          <w:sz w:val="24"/>
          <w:szCs w:val="24"/>
        </w:rPr>
        <w:t>Должность, фамилия, инициалы, подпись работника кадровой службы</w:t>
      </w:r>
    </w:p>
    <w:p w:rsidR="000D0339" w:rsidRPr="00884548" w:rsidRDefault="000D0339" w:rsidP="000D0339">
      <w:pPr>
        <w:pStyle w:val="ConsPlusNormal"/>
        <w:jc w:val="both"/>
        <w:rPr>
          <w:rFonts w:ascii="Times New Roman" w:hAnsi="Times New Roman" w:cs="Times New Roman"/>
          <w:sz w:val="24"/>
          <w:szCs w:val="24"/>
        </w:rPr>
      </w:pPr>
    </w:p>
    <w:p w:rsidR="000D0339" w:rsidRPr="00884548" w:rsidRDefault="000D0339" w:rsidP="000D0339">
      <w:pPr>
        <w:pStyle w:val="ConsPlusNormal"/>
        <w:jc w:val="both"/>
        <w:rPr>
          <w:rFonts w:ascii="Times New Roman" w:hAnsi="Times New Roman" w:cs="Times New Roman"/>
          <w:sz w:val="24"/>
          <w:szCs w:val="24"/>
        </w:rPr>
      </w:pPr>
      <w:r w:rsidRPr="00884548">
        <w:rPr>
          <w:rFonts w:ascii="Times New Roman" w:hAnsi="Times New Roman" w:cs="Times New Roman"/>
          <w:sz w:val="24"/>
          <w:szCs w:val="24"/>
        </w:rPr>
        <w:t>Дата</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466C8D" w:rsidRDefault="00466C8D" w:rsidP="000D0339">
      <w:pPr>
        <w:pStyle w:val="ConsPlusNormal"/>
        <w:ind w:firstLine="540"/>
        <w:jc w:val="both"/>
        <w:rPr>
          <w:rFonts w:ascii="Times New Roman" w:hAnsi="Times New Roman" w:cs="Times New Roman"/>
          <w:sz w:val="24"/>
          <w:szCs w:val="24"/>
        </w:rPr>
      </w:pPr>
    </w:p>
    <w:p w:rsidR="00466C8D" w:rsidRDefault="00466C8D"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434445" w:rsidRDefault="00434445"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86A90" w:rsidRDefault="00086A90"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884548">
        <w:rPr>
          <w:rFonts w:ascii="Times New Roman" w:hAnsi="Times New Roman" w:cs="Times New Roman"/>
          <w:sz w:val="24"/>
          <w:szCs w:val="24"/>
        </w:rPr>
        <w:t xml:space="preserve"> 3</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к Положению</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о порядке формирования кадрового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резерва на муниципальной службе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и работы с лицами, включенными</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кадровый резерв на замещение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должностей муниципальной службы</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органах местного самоуправления</w:t>
      </w:r>
    </w:p>
    <w:p w:rsidR="000D0339" w:rsidRDefault="000D0339" w:rsidP="00AF6E0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Уинского </w:t>
      </w:r>
      <w:r w:rsidRPr="00884548">
        <w:rPr>
          <w:rFonts w:ascii="Times New Roman" w:hAnsi="Times New Roman" w:cs="Times New Roman"/>
          <w:sz w:val="24"/>
          <w:szCs w:val="24"/>
        </w:rPr>
        <w:t xml:space="preserve"> муниципального </w:t>
      </w:r>
      <w:r w:rsidR="00AF6E06">
        <w:rPr>
          <w:rFonts w:ascii="Times New Roman" w:hAnsi="Times New Roman" w:cs="Times New Roman"/>
          <w:sz w:val="24"/>
          <w:szCs w:val="24"/>
        </w:rPr>
        <w:t>округа</w:t>
      </w:r>
    </w:p>
    <w:p w:rsidR="00AF6E06" w:rsidRPr="00884548" w:rsidRDefault="00AF6E06" w:rsidP="00AF6E06">
      <w:pPr>
        <w:pStyle w:val="ConsPlusNormal"/>
        <w:jc w:val="right"/>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Утверждено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_____________________________</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(наименование правового акта)</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 xml:space="preserve">"__" _________ 20___ г. </w:t>
      </w:r>
      <w:r>
        <w:rPr>
          <w:rFonts w:ascii="Times New Roman" w:hAnsi="Times New Roman" w:cs="Times New Roman"/>
          <w:sz w:val="24"/>
          <w:szCs w:val="24"/>
        </w:rPr>
        <w:t>№</w:t>
      </w:r>
      <w:r w:rsidRPr="00884548">
        <w:rPr>
          <w:rFonts w:ascii="Times New Roman" w:hAnsi="Times New Roman" w:cs="Times New Roman"/>
          <w:sz w:val="24"/>
          <w:szCs w:val="24"/>
        </w:rPr>
        <w:t xml:space="preserve"> ___</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center"/>
        <w:rPr>
          <w:rFonts w:ascii="Times New Roman" w:hAnsi="Times New Roman" w:cs="Times New Roman"/>
          <w:sz w:val="24"/>
          <w:szCs w:val="24"/>
        </w:rPr>
      </w:pPr>
      <w:bookmarkStart w:id="4" w:name="P240"/>
      <w:bookmarkEnd w:id="4"/>
      <w:r w:rsidRPr="00884548">
        <w:rPr>
          <w:rFonts w:ascii="Times New Roman" w:hAnsi="Times New Roman" w:cs="Times New Roman"/>
          <w:sz w:val="24"/>
          <w:szCs w:val="24"/>
        </w:rPr>
        <w:t>Дополнение</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к кадровому резерву на должности муниципальной службы</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в __________________________________________________________</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 xml:space="preserve">(наименование </w:t>
      </w:r>
      <w:proofErr w:type="gramStart"/>
      <w:r w:rsidRPr="00884548">
        <w:rPr>
          <w:rFonts w:ascii="Times New Roman" w:hAnsi="Times New Roman" w:cs="Times New Roman"/>
          <w:sz w:val="24"/>
          <w:szCs w:val="24"/>
        </w:rPr>
        <w:t xml:space="preserve">органа местного самоуправления </w:t>
      </w:r>
      <w:r w:rsidR="00AF6E06">
        <w:rPr>
          <w:rFonts w:ascii="Times New Roman" w:hAnsi="Times New Roman" w:cs="Times New Roman"/>
          <w:sz w:val="24"/>
          <w:szCs w:val="24"/>
        </w:rPr>
        <w:t>округа</w:t>
      </w:r>
      <w:r w:rsidR="00466C8D">
        <w:rPr>
          <w:rFonts w:ascii="Times New Roman" w:hAnsi="Times New Roman" w:cs="Times New Roman"/>
          <w:sz w:val="24"/>
          <w:szCs w:val="24"/>
        </w:rPr>
        <w:t xml:space="preserve"> </w:t>
      </w:r>
      <w:r w:rsidRPr="00884548">
        <w:rPr>
          <w:rFonts w:ascii="Times New Roman" w:hAnsi="Times New Roman" w:cs="Times New Roman"/>
          <w:sz w:val="24"/>
          <w:szCs w:val="24"/>
        </w:rPr>
        <w:t xml:space="preserve">администрации </w:t>
      </w:r>
      <w:r w:rsidR="00AF6E06">
        <w:rPr>
          <w:rFonts w:ascii="Times New Roman" w:hAnsi="Times New Roman" w:cs="Times New Roman"/>
          <w:sz w:val="24"/>
          <w:szCs w:val="24"/>
        </w:rPr>
        <w:t>округа</w:t>
      </w:r>
      <w:proofErr w:type="gramEnd"/>
      <w:r w:rsidRPr="00884548">
        <w:rPr>
          <w:rFonts w:ascii="Times New Roman" w:hAnsi="Times New Roman" w:cs="Times New Roman"/>
          <w:sz w:val="24"/>
          <w:szCs w:val="24"/>
        </w:rPr>
        <w:t>)</w:t>
      </w:r>
    </w:p>
    <w:p w:rsidR="000D0339" w:rsidRPr="00884548" w:rsidRDefault="000D0339" w:rsidP="000D0339">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0"/>
        <w:gridCol w:w="1344"/>
        <w:gridCol w:w="1056"/>
        <w:gridCol w:w="960"/>
        <w:gridCol w:w="1728"/>
        <w:gridCol w:w="1440"/>
        <w:gridCol w:w="1344"/>
        <w:gridCol w:w="1152"/>
      </w:tblGrid>
      <w:tr w:rsidR="000D0339" w:rsidRPr="00D931E5">
        <w:trPr>
          <w:trHeight w:val="213"/>
        </w:trPr>
        <w:tc>
          <w:tcPr>
            <w:tcW w:w="480"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N </w:t>
            </w:r>
          </w:p>
          <w:p w:rsidR="000D0339" w:rsidRPr="00D931E5" w:rsidRDefault="000D0339" w:rsidP="00186BD7">
            <w:pPr>
              <w:pStyle w:val="ConsPlusNonformat"/>
              <w:jc w:val="both"/>
              <w:rPr>
                <w:rFonts w:ascii="Times New Roman" w:hAnsi="Times New Roman" w:cs="Times New Roman"/>
              </w:rPr>
            </w:pPr>
            <w:proofErr w:type="gramStart"/>
            <w:r w:rsidRPr="00D931E5">
              <w:rPr>
                <w:rFonts w:ascii="Times New Roman" w:hAnsi="Times New Roman" w:cs="Times New Roman"/>
              </w:rPr>
              <w:t>п</w:t>
            </w:r>
            <w:proofErr w:type="gramEnd"/>
            <w:r w:rsidRPr="00D931E5">
              <w:rPr>
                <w:rFonts w:ascii="Times New Roman" w:hAnsi="Times New Roman" w:cs="Times New Roman"/>
              </w:rPr>
              <w:t>/п</w:t>
            </w:r>
          </w:p>
        </w:tc>
        <w:tc>
          <w:tcPr>
            <w:tcW w:w="1344"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Группа 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наименование</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должности,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на которую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формируется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кадровый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резерв   </w:t>
            </w:r>
          </w:p>
        </w:tc>
        <w:tc>
          <w:tcPr>
            <w:tcW w:w="1056"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Ф.И.О.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кандидата</w:t>
            </w:r>
          </w:p>
        </w:tc>
        <w:tc>
          <w:tcPr>
            <w:tcW w:w="960"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Дата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рождения</w:t>
            </w:r>
          </w:p>
        </w:tc>
        <w:tc>
          <w:tcPr>
            <w:tcW w:w="1728"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Образование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w:t>
            </w:r>
            <w:proofErr w:type="gramStart"/>
            <w:r w:rsidRPr="00D931E5">
              <w:rPr>
                <w:rFonts w:ascii="Times New Roman" w:hAnsi="Times New Roman" w:cs="Times New Roman"/>
              </w:rPr>
              <w:t xml:space="preserve">(учебное    </w:t>
            </w:r>
            <w:proofErr w:type="gramEnd"/>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заведение,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год окончания,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специальность),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послевузовское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w:t>
            </w:r>
            <w:proofErr w:type="gramStart"/>
            <w:r w:rsidRPr="00D931E5">
              <w:rPr>
                <w:rFonts w:ascii="Times New Roman" w:hAnsi="Times New Roman" w:cs="Times New Roman"/>
              </w:rPr>
              <w:t>и(</w:t>
            </w:r>
            <w:proofErr w:type="gramEnd"/>
            <w:r w:rsidRPr="00D931E5">
              <w:rPr>
                <w:rFonts w:ascii="Times New Roman" w:hAnsi="Times New Roman" w:cs="Times New Roman"/>
              </w:rPr>
              <w:t xml:space="preserve">или)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дополнительное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профессиональное</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образование   </w:t>
            </w:r>
          </w:p>
        </w:tc>
        <w:tc>
          <w:tcPr>
            <w:tcW w:w="1440"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Стаж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муниципальной</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службы или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работы </w:t>
            </w:r>
            <w:proofErr w:type="gramStart"/>
            <w:r w:rsidRPr="00D931E5">
              <w:rPr>
                <w:rFonts w:ascii="Times New Roman" w:hAnsi="Times New Roman" w:cs="Times New Roman"/>
              </w:rPr>
              <w:t>по</w:t>
            </w:r>
            <w:proofErr w:type="gramEnd"/>
            <w:r w:rsidRPr="00D931E5">
              <w:rPr>
                <w:rFonts w:ascii="Times New Roman" w:hAnsi="Times New Roman" w:cs="Times New Roman"/>
              </w:rPr>
              <w:t xml:space="preserve">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специальности</w:t>
            </w:r>
          </w:p>
        </w:tc>
        <w:tc>
          <w:tcPr>
            <w:tcW w:w="1344"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Группа и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наименование</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замещаемой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должности </w:t>
            </w:r>
            <w:proofErr w:type="gramStart"/>
            <w:r w:rsidRPr="00D931E5">
              <w:rPr>
                <w:rFonts w:ascii="Times New Roman" w:hAnsi="Times New Roman" w:cs="Times New Roman"/>
              </w:rPr>
              <w:t>в</w:t>
            </w:r>
            <w:proofErr w:type="gramEnd"/>
            <w:r w:rsidRPr="00D931E5">
              <w:rPr>
                <w:rFonts w:ascii="Times New Roman" w:hAnsi="Times New Roman" w:cs="Times New Roman"/>
              </w:rPr>
              <w:t xml:space="preserve">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настоящее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время    </w:t>
            </w:r>
          </w:p>
        </w:tc>
        <w:tc>
          <w:tcPr>
            <w:tcW w:w="1152" w:type="dxa"/>
          </w:tcPr>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Основание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включения </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в кадровый</w:t>
            </w:r>
          </w:p>
          <w:p w:rsidR="000D0339" w:rsidRPr="00D931E5" w:rsidRDefault="000D0339" w:rsidP="00186BD7">
            <w:pPr>
              <w:pStyle w:val="ConsPlusNonformat"/>
              <w:jc w:val="both"/>
              <w:rPr>
                <w:rFonts w:ascii="Times New Roman" w:hAnsi="Times New Roman" w:cs="Times New Roman"/>
              </w:rPr>
            </w:pPr>
            <w:r w:rsidRPr="00D931E5">
              <w:rPr>
                <w:rFonts w:ascii="Times New Roman" w:hAnsi="Times New Roman" w:cs="Times New Roman"/>
              </w:rPr>
              <w:t xml:space="preserve">  резерв  </w:t>
            </w:r>
          </w:p>
        </w:tc>
      </w:tr>
      <w:tr w:rsidR="000D0339" w:rsidRPr="00884548">
        <w:trPr>
          <w:trHeight w:val="213"/>
        </w:trPr>
        <w:tc>
          <w:tcPr>
            <w:tcW w:w="48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1 </w:t>
            </w:r>
          </w:p>
        </w:tc>
        <w:tc>
          <w:tcPr>
            <w:tcW w:w="134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2      </w:t>
            </w:r>
          </w:p>
        </w:tc>
        <w:tc>
          <w:tcPr>
            <w:tcW w:w="1056"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3    </w:t>
            </w:r>
          </w:p>
        </w:tc>
        <w:tc>
          <w:tcPr>
            <w:tcW w:w="96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4    </w:t>
            </w:r>
          </w:p>
        </w:tc>
        <w:tc>
          <w:tcPr>
            <w:tcW w:w="1728"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5        </w:t>
            </w:r>
          </w:p>
        </w:tc>
        <w:tc>
          <w:tcPr>
            <w:tcW w:w="1440"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6      </w:t>
            </w:r>
          </w:p>
        </w:tc>
        <w:tc>
          <w:tcPr>
            <w:tcW w:w="134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7      </w:t>
            </w:r>
          </w:p>
        </w:tc>
        <w:tc>
          <w:tcPr>
            <w:tcW w:w="1152"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8     </w:t>
            </w:r>
          </w:p>
        </w:tc>
      </w:tr>
    </w:tbl>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086A90" w:rsidRDefault="00086A90" w:rsidP="000D0339">
      <w:pPr>
        <w:pStyle w:val="ConsPlusNormal"/>
        <w:ind w:firstLine="540"/>
        <w:jc w:val="both"/>
        <w:rPr>
          <w:rFonts w:ascii="Times New Roman" w:hAnsi="Times New Roman" w:cs="Times New Roman"/>
          <w:sz w:val="24"/>
          <w:szCs w:val="24"/>
        </w:rPr>
      </w:pPr>
    </w:p>
    <w:p w:rsidR="00086A90" w:rsidRDefault="00086A90"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6276C0" w:rsidRDefault="006276C0" w:rsidP="000D0339">
      <w:pPr>
        <w:pStyle w:val="ConsPlusNormal"/>
        <w:ind w:firstLine="540"/>
        <w:jc w:val="both"/>
        <w:rPr>
          <w:rFonts w:ascii="Times New Roman" w:hAnsi="Times New Roman" w:cs="Times New Roman"/>
          <w:sz w:val="24"/>
          <w:szCs w:val="24"/>
        </w:rPr>
      </w:pPr>
    </w:p>
    <w:p w:rsidR="000D0339" w:rsidRDefault="000D0339" w:rsidP="000D0339">
      <w:pPr>
        <w:pStyle w:val="ConsPlusNormal"/>
        <w:ind w:firstLine="540"/>
        <w:jc w:val="both"/>
        <w:rPr>
          <w:rFonts w:ascii="Times New Roman" w:hAnsi="Times New Roman" w:cs="Times New Roman"/>
          <w:sz w:val="24"/>
          <w:szCs w:val="24"/>
        </w:rPr>
      </w:pPr>
    </w:p>
    <w:p w:rsidR="00466C8D" w:rsidRDefault="00466C8D" w:rsidP="000D0339">
      <w:pPr>
        <w:pStyle w:val="ConsPlusNormal"/>
        <w:ind w:firstLine="540"/>
        <w:jc w:val="both"/>
        <w:rPr>
          <w:rFonts w:ascii="Times New Roman" w:hAnsi="Times New Roman" w:cs="Times New Roman"/>
          <w:sz w:val="24"/>
          <w:szCs w:val="24"/>
        </w:rPr>
      </w:pPr>
    </w:p>
    <w:p w:rsidR="00466C8D" w:rsidRPr="00884548" w:rsidRDefault="00466C8D"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884548">
        <w:rPr>
          <w:rFonts w:ascii="Times New Roman" w:hAnsi="Times New Roman" w:cs="Times New Roman"/>
          <w:sz w:val="24"/>
          <w:szCs w:val="24"/>
        </w:rPr>
        <w:t xml:space="preserve"> 4</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к Положению</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о порядке формирования кадрового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резерва на муниципальной службе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и работы с лицами, включенными</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кадровый резерв на замещение</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должностей муниципальной службы</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в органах местного самоуправления</w:t>
      </w:r>
    </w:p>
    <w:p w:rsidR="000D0339" w:rsidRPr="00884548" w:rsidRDefault="000D0339" w:rsidP="000D033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Уинского </w:t>
      </w:r>
      <w:r w:rsidRPr="00884548">
        <w:rPr>
          <w:rFonts w:ascii="Times New Roman" w:hAnsi="Times New Roman" w:cs="Times New Roman"/>
          <w:sz w:val="24"/>
          <w:szCs w:val="24"/>
        </w:rPr>
        <w:t xml:space="preserve"> муниципального </w:t>
      </w:r>
      <w:r w:rsidR="00AF6E06">
        <w:rPr>
          <w:rFonts w:ascii="Times New Roman" w:hAnsi="Times New Roman" w:cs="Times New Roman"/>
          <w:sz w:val="24"/>
          <w:szCs w:val="24"/>
        </w:rPr>
        <w:t>округа</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Утверждено</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_____________________________</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(наименование правового акта)</w:t>
      </w:r>
    </w:p>
    <w:p w:rsidR="000D0339" w:rsidRPr="00884548" w:rsidRDefault="000D0339" w:rsidP="000D0339">
      <w:pPr>
        <w:pStyle w:val="ConsPlusNormal"/>
        <w:jc w:val="right"/>
        <w:rPr>
          <w:rFonts w:ascii="Times New Roman" w:hAnsi="Times New Roman" w:cs="Times New Roman"/>
          <w:sz w:val="24"/>
          <w:szCs w:val="24"/>
        </w:rPr>
      </w:pPr>
      <w:r w:rsidRPr="00884548">
        <w:rPr>
          <w:rFonts w:ascii="Times New Roman" w:hAnsi="Times New Roman" w:cs="Times New Roman"/>
          <w:sz w:val="24"/>
          <w:szCs w:val="24"/>
        </w:rPr>
        <w:t>"__" _________ 20___ г. N ___</w:t>
      </w: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jc w:val="center"/>
        <w:rPr>
          <w:rFonts w:ascii="Times New Roman" w:hAnsi="Times New Roman" w:cs="Times New Roman"/>
          <w:sz w:val="24"/>
          <w:szCs w:val="24"/>
        </w:rPr>
      </w:pPr>
      <w:bookmarkStart w:id="5" w:name="P281"/>
      <w:bookmarkEnd w:id="5"/>
      <w:r w:rsidRPr="00884548">
        <w:rPr>
          <w:rFonts w:ascii="Times New Roman" w:hAnsi="Times New Roman" w:cs="Times New Roman"/>
          <w:sz w:val="24"/>
          <w:szCs w:val="24"/>
        </w:rPr>
        <w:t>Дополнение</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к кадровому резерву об исключении лиц из кадрового резерва</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в __________________________________________________________</w:t>
      </w:r>
    </w:p>
    <w:p w:rsidR="000D0339" w:rsidRPr="00884548" w:rsidRDefault="000D0339" w:rsidP="000D0339">
      <w:pPr>
        <w:pStyle w:val="ConsPlusNormal"/>
        <w:jc w:val="center"/>
        <w:rPr>
          <w:rFonts w:ascii="Times New Roman" w:hAnsi="Times New Roman" w:cs="Times New Roman"/>
          <w:sz w:val="24"/>
          <w:szCs w:val="24"/>
        </w:rPr>
      </w:pPr>
      <w:r w:rsidRPr="00884548">
        <w:rPr>
          <w:rFonts w:ascii="Times New Roman" w:hAnsi="Times New Roman" w:cs="Times New Roman"/>
          <w:sz w:val="24"/>
          <w:szCs w:val="24"/>
        </w:rPr>
        <w:t xml:space="preserve">(наименование органа местного самоуправления </w:t>
      </w:r>
      <w:r w:rsidR="00467E91">
        <w:rPr>
          <w:rFonts w:ascii="Times New Roman" w:hAnsi="Times New Roman" w:cs="Times New Roman"/>
          <w:sz w:val="24"/>
          <w:szCs w:val="24"/>
        </w:rPr>
        <w:t>Уинского муниципального</w:t>
      </w:r>
      <w:r w:rsidRPr="00884548">
        <w:rPr>
          <w:rFonts w:ascii="Times New Roman" w:hAnsi="Times New Roman" w:cs="Times New Roman"/>
          <w:sz w:val="24"/>
          <w:szCs w:val="24"/>
        </w:rPr>
        <w:t xml:space="preserve"> </w:t>
      </w:r>
      <w:r w:rsidR="00AF6E06">
        <w:rPr>
          <w:rFonts w:ascii="Times New Roman" w:hAnsi="Times New Roman" w:cs="Times New Roman"/>
          <w:sz w:val="24"/>
          <w:szCs w:val="24"/>
        </w:rPr>
        <w:t>округа</w:t>
      </w:r>
      <w:r w:rsidRPr="00884548">
        <w:rPr>
          <w:rFonts w:ascii="Times New Roman" w:hAnsi="Times New Roman" w:cs="Times New Roman"/>
          <w:sz w:val="24"/>
          <w:szCs w:val="24"/>
        </w:rPr>
        <w:t>)</w:t>
      </w:r>
    </w:p>
    <w:p w:rsidR="000D0339" w:rsidRPr="00884548" w:rsidRDefault="000D0339" w:rsidP="000D0339">
      <w:pPr>
        <w:pStyle w:val="ConsPlusNormal"/>
        <w:ind w:firstLine="540"/>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755"/>
        <w:gridCol w:w="1521"/>
        <w:gridCol w:w="1287"/>
        <w:gridCol w:w="1989"/>
        <w:gridCol w:w="2574"/>
      </w:tblGrid>
      <w:tr w:rsidR="000D0339" w:rsidRPr="00884548">
        <w:trPr>
          <w:trHeight w:val="248"/>
        </w:trPr>
        <w:tc>
          <w:tcPr>
            <w:tcW w:w="1755"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Структурное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подразделение</w:t>
            </w:r>
          </w:p>
        </w:tc>
        <w:tc>
          <w:tcPr>
            <w:tcW w:w="1521"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Должность,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на которую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сформирован</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кадровый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резерв   </w:t>
            </w:r>
          </w:p>
        </w:tc>
        <w:tc>
          <w:tcPr>
            <w:tcW w:w="1287"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Ф.И.О.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кандидата</w:t>
            </w:r>
          </w:p>
        </w:tc>
        <w:tc>
          <w:tcPr>
            <w:tcW w:w="1989"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Дата исключения</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из кадрового  </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резерва    </w:t>
            </w:r>
          </w:p>
        </w:tc>
        <w:tc>
          <w:tcPr>
            <w:tcW w:w="2574" w:type="dxa"/>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Основание исключения</w:t>
            </w:r>
          </w:p>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из кадрового резерва</w:t>
            </w:r>
          </w:p>
        </w:tc>
      </w:tr>
      <w:tr w:rsidR="000D0339" w:rsidRPr="00884548">
        <w:trPr>
          <w:trHeight w:val="248"/>
        </w:trPr>
        <w:tc>
          <w:tcPr>
            <w:tcW w:w="1755"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1      </w:t>
            </w:r>
          </w:p>
        </w:tc>
        <w:tc>
          <w:tcPr>
            <w:tcW w:w="1521"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2     </w:t>
            </w:r>
          </w:p>
        </w:tc>
        <w:tc>
          <w:tcPr>
            <w:tcW w:w="1287"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3    </w:t>
            </w:r>
          </w:p>
        </w:tc>
        <w:tc>
          <w:tcPr>
            <w:tcW w:w="1989"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4       </w:t>
            </w:r>
          </w:p>
        </w:tc>
        <w:tc>
          <w:tcPr>
            <w:tcW w:w="2574" w:type="dxa"/>
            <w:tcBorders>
              <w:top w:val="nil"/>
            </w:tcBorders>
          </w:tcPr>
          <w:p w:rsidR="000D0339" w:rsidRPr="00884548" w:rsidRDefault="000D0339" w:rsidP="00186BD7">
            <w:pPr>
              <w:pStyle w:val="ConsPlusNonformat"/>
              <w:jc w:val="both"/>
              <w:rPr>
                <w:rFonts w:ascii="Times New Roman" w:hAnsi="Times New Roman" w:cs="Times New Roman"/>
                <w:sz w:val="24"/>
                <w:szCs w:val="24"/>
              </w:rPr>
            </w:pPr>
            <w:r w:rsidRPr="00884548">
              <w:rPr>
                <w:rFonts w:ascii="Times New Roman" w:hAnsi="Times New Roman" w:cs="Times New Roman"/>
                <w:sz w:val="24"/>
                <w:szCs w:val="24"/>
              </w:rPr>
              <w:t xml:space="preserve">         5          </w:t>
            </w:r>
          </w:p>
        </w:tc>
      </w:tr>
    </w:tbl>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Pr>
        <w:pStyle w:val="ConsPlusNormal"/>
        <w:ind w:firstLine="540"/>
        <w:jc w:val="both"/>
        <w:rPr>
          <w:rFonts w:ascii="Times New Roman" w:hAnsi="Times New Roman" w:cs="Times New Roman"/>
          <w:sz w:val="24"/>
          <w:szCs w:val="24"/>
        </w:rPr>
      </w:pPr>
    </w:p>
    <w:p w:rsidR="000D0339" w:rsidRPr="00884548" w:rsidRDefault="000D0339" w:rsidP="000D0339"/>
    <w:p w:rsidR="000D0339" w:rsidRPr="000B31E6" w:rsidRDefault="000D0339" w:rsidP="000D0339"/>
    <w:p w:rsidR="000D0339" w:rsidRPr="00991F9C" w:rsidRDefault="000D0339" w:rsidP="000D0339">
      <w:pPr>
        <w:tabs>
          <w:tab w:val="left" w:pos="1359"/>
        </w:tabs>
      </w:pPr>
    </w:p>
    <w:p w:rsidR="000D0339" w:rsidRDefault="000D0339">
      <w:pPr>
        <w:jc w:val="right"/>
        <w:rPr>
          <w:sz w:val="28"/>
        </w:rPr>
      </w:pPr>
    </w:p>
    <w:p w:rsidR="0022057B" w:rsidRDefault="0022057B">
      <w:pPr>
        <w:jc w:val="right"/>
        <w:rPr>
          <w:sz w:val="28"/>
        </w:rPr>
      </w:pPr>
    </w:p>
    <w:p w:rsidR="0022057B" w:rsidRDefault="0022057B">
      <w:pPr>
        <w:jc w:val="right"/>
        <w:rPr>
          <w:sz w:val="28"/>
        </w:rPr>
      </w:pPr>
    </w:p>
    <w:p w:rsidR="0022057B" w:rsidRDefault="0022057B">
      <w:pPr>
        <w:jc w:val="right"/>
        <w:rPr>
          <w:sz w:val="28"/>
        </w:rPr>
      </w:pPr>
    </w:p>
    <w:p w:rsidR="0022057B" w:rsidRDefault="0022057B">
      <w:pPr>
        <w:jc w:val="right"/>
        <w:rPr>
          <w:sz w:val="28"/>
        </w:rPr>
      </w:pPr>
    </w:p>
    <w:p w:rsidR="0022057B" w:rsidRDefault="0022057B">
      <w:pPr>
        <w:jc w:val="right"/>
        <w:rPr>
          <w:sz w:val="28"/>
        </w:rPr>
      </w:pPr>
    </w:p>
    <w:sectPr w:rsidR="0022057B" w:rsidSect="00A4085C">
      <w:headerReference w:type="even" r:id="rId11"/>
      <w:headerReference w:type="default" r:id="rId12"/>
      <w:pgSz w:w="11906" w:h="16838"/>
      <w:pgMar w:top="510" w:right="567" w:bottom="851"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780" w:rsidRDefault="00226780">
      <w:r>
        <w:separator/>
      </w:r>
    </w:p>
  </w:endnote>
  <w:endnote w:type="continuationSeparator" w:id="0">
    <w:p w:rsidR="00226780" w:rsidRDefault="0022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780" w:rsidRDefault="00226780">
      <w:r>
        <w:separator/>
      </w:r>
    </w:p>
  </w:footnote>
  <w:footnote w:type="continuationSeparator" w:id="0">
    <w:p w:rsidR="00226780" w:rsidRDefault="00226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1" w:rsidRDefault="008007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00791" w:rsidRDefault="0080079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91" w:rsidRDefault="0080079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07647">
      <w:rPr>
        <w:rStyle w:val="a6"/>
        <w:noProof/>
      </w:rPr>
      <w:t>10</w:t>
    </w:r>
    <w:r>
      <w:rPr>
        <w:rStyle w:val="a6"/>
      </w:rPr>
      <w:fldChar w:fldCharType="end"/>
    </w:r>
  </w:p>
  <w:p w:rsidR="00800791" w:rsidRDefault="00800791">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12BB"/>
    <w:rsid w:val="00041D33"/>
    <w:rsid w:val="00054D83"/>
    <w:rsid w:val="00057DB8"/>
    <w:rsid w:val="00086A90"/>
    <w:rsid w:val="000C22B8"/>
    <w:rsid w:val="000D0339"/>
    <w:rsid w:val="00102A05"/>
    <w:rsid w:val="00186320"/>
    <w:rsid w:val="00186BD7"/>
    <w:rsid w:val="001B18BD"/>
    <w:rsid w:val="001E0EE8"/>
    <w:rsid w:val="0022057B"/>
    <w:rsid w:val="00226780"/>
    <w:rsid w:val="002A1F96"/>
    <w:rsid w:val="002A2FEE"/>
    <w:rsid w:val="002D5758"/>
    <w:rsid w:val="00316C1F"/>
    <w:rsid w:val="00337B03"/>
    <w:rsid w:val="003A3AC8"/>
    <w:rsid w:val="003D1DEE"/>
    <w:rsid w:val="00406893"/>
    <w:rsid w:val="0042701A"/>
    <w:rsid w:val="00434445"/>
    <w:rsid w:val="00466C8D"/>
    <w:rsid w:val="0046721F"/>
    <w:rsid w:val="00467E91"/>
    <w:rsid w:val="0047249C"/>
    <w:rsid w:val="004738D1"/>
    <w:rsid w:val="00491BE0"/>
    <w:rsid w:val="004A6606"/>
    <w:rsid w:val="005038E3"/>
    <w:rsid w:val="00543678"/>
    <w:rsid w:val="0060117F"/>
    <w:rsid w:val="006276C0"/>
    <w:rsid w:val="006312FE"/>
    <w:rsid w:val="0066465E"/>
    <w:rsid w:val="006708AB"/>
    <w:rsid w:val="006C034E"/>
    <w:rsid w:val="007112BB"/>
    <w:rsid w:val="007176EC"/>
    <w:rsid w:val="007216F0"/>
    <w:rsid w:val="00727FC6"/>
    <w:rsid w:val="007706E3"/>
    <w:rsid w:val="00784CD1"/>
    <w:rsid w:val="0079208E"/>
    <w:rsid w:val="00796AEF"/>
    <w:rsid w:val="007C166F"/>
    <w:rsid w:val="00800791"/>
    <w:rsid w:val="00834CA7"/>
    <w:rsid w:val="00872D77"/>
    <w:rsid w:val="0088592E"/>
    <w:rsid w:val="008A75E6"/>
    <w:rsid w:val="008D3C2D"/>
    <w:rsid w:val="009446FC"/>
    <w:rsid w:val="0096588D"/>
    <w:rsid w:val="00A4085C"/>
    <w:rsid w:val="00A70D52"/>
    <w:rsid w:val="00AC0711"/>
    <w:rsid w:val="00AD2234"/>
    <w:rsid w:val="00AE24A5"/>
    <w:rsid w:val="00AE4E3B"/>
    <w:rsid w:val="00AF6E06"/>
    <w:rsid w:val="00B108EE"/>
    <w:rsid w:val="00B155B2"/>
    <w:rsid w:val="00B46A69"/>
    <w:rsid w:val="00BB1EF6"/>
    <w:rsid w:val="00BD76A6"/>
    <w:rsid w:val="00C20B2D"/>
    <w:rsid w:val="00C61402"/>
    <w:rsid w:val="00C8206C"/>
    <w:rsid w:val="00CB12CF"/>
    <w:rsid w:val="00CD160D"/>
    <w:rsid w:val="00D126BE"/>
    <w:rsid w:val="00D15B1F"/>
    <w:rsid w:val="00D25748"/>
    <w:rsid w:val="00D3639C"/>
    <w:rsid w:val="00D4743C"/>
    <w:rsid w:val="00D5051B"/>
    <w:rsid w:val="00D56E57"/>
    <w:rsid w:val="00DD4ACC"/>
    <w:rsid w:val="00DD6418"/>
    <w:rsid w:val="00DE261A"/>
    <w:rsid w:val="00DF4E6E"/>
    <w:rsid w:val="00DF4E82"/>
    <w:rsid w:val="00E07647"/>
    <w:rsid w:val="00E1135C"/>
    <w:rsid w:val="00E302D2"/>
    <w:rsid w:val="00E34F3C"/>
    <w:rsid w:val="00E74846"/>
    <w:rsid w:val="00E752E0"/>
    <w:rsid w:val="00EA12FF"/>
    <w:rsid w:val="00EC59CD"/>
    <w:rsid w:val="00EE6340"/>
    <w:rsid w:val="00F35307"/>
    <w:rsid w:val="00F47ACE"/>
    <w:rsid w:val="00F54FC0"/>
    <w:rsid w:val="00F77E68"/>
    <w:rsid w:val="00F90ED4"/>
    <w:rsid w:val="00F9694D"/>
    <w:rsid w:val="00FA1C86"/>
    <w:rsid w:val="00FA4F6F"/>
    <w:rsid w:val="00FF4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rFonts w:ascii="Arial" w:hAnsi="Arial"/>
      <w:b/>
      <w:sz w:val="52"/>
    </w:rPr>
  </w:style>
  <w:style w:type="paragraph" w:styleId="2">
    <w:name w:val="heading 2"/>
    <w:basedOn w:val="a"/>
    <w:next w:val="a"/>
    <w:qFormat/>
    <w:pPr>
      <w:keepNext/>
      <w:spacing w:before="240" w:after="60"/>
      <w:outlineLvl w:val="1"/>
    </w:pPr>
    <w:rPr>
      <w:rFonts w:cs="Arial"/>
      <w:b/>
      <w:bCs/>
      <w:i/>
      <w:iCs/>
      <w:szCs w:val="28"/>
    </w:rPr>
  </w:style>
  <w:style w:type="paragraph" w:styleId="3">
    <w:name w:val="heading 3"/>
    <w:basedOn w:val="a"/>
    <w:next w:val="a"/>
    <w:qFormat/>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28"/>
    </w:rPr>
  </w:style>
  <w:style w:type="paragraph" w:styleId="a4">
    <w:name w:val="Balloon Text"/>
    <w:basedOn w:val="a"/>
    <w:semiHidden/>
    <w:rPr>
      <w:rFonts w:ascii="Tahoma" w:hAnsi="Tahoma" w:cs="Tahoma"/>
      <w:sz w:val="16"/>
      <w:szCs w:val="16"/>
    </w:rPr>
  </w:style>
  <w:style w:type="paragraph" w:styleId="a5">
    <w:name w:val="header"/>
    <w:basedOn w:val="a"/>
    <w:pPr>
      <w:tabs>
        <w:tab w:val="center" w:pos="4677"/>
        <w:tab w:val="right" w:pos="9355"/>
      </w:tabs>
    </w:pPr>
  </w:style>
  <w:style w:type="character" w:styleId="a6">
    <w:name w:val="page number"/>
    <w:basedOn w:val="a0"/>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20">
    <w:name w:val="Body Text 2"/>
    <w:basedOn w:val="a"/>
    <w:rsid w:val="00DD4ACC"/>
    <w:pPr>
      <w:spacing w:after="120" w:line="480" w:lineRule="auto"/>
    </w:pPr>
  </w:style>
  <w:style w:type="paragraph" w:customStyle="1" w:styleId="a7">
    <w:name w:val="Заголовок к тексту"/>
    <w:basedOn w:val="a"/>
    <w:next w:val="a3"/>
    <w:rsid w:val="002A1F96"/>
    <w:pPr>
      <w:suppressAutoHyphens/>
      <w:spacing w:after="480" w:line="240" w:lineRule="exact"/>
    </w:pPr>
    <w:rPr>
      <w:b/>
      <w:sz w:val="28"/>
    </w:rPr>
  </w:style>
  <w:style w:type="table" w:styleId="a8">
    <w:name w:val="Table Grid"/>
    <w:basedOn w:val="a1"/>
    <w:rsid w:val="000D03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rsid w:val="006276C0"/>
    <w:pPr>
      <w:spacing w:after="120"/>
      <w:ind w:left="283"/>
    </w:pPr>
  </w:style>
  <w:style w:type="paragraph" w:styleId="aa">
    <w:name w:val="No Spacing"/>
    <w:uiPriority w:val="1"/>
    <w:qFormat/>
    <w:rsid w:val="00D36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94BE3C0C5A1D3FE7EDA4D0F87E6E252051D454D11836B265C3CDF2A56DD778JDH9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B94BE3C0C5A1D3FE7EDBADDEE12332E295D8D5BD31C3DE53F9C96AFF264DD2F9EA7CC8D1057129DJ2HBG"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BB94BE3C0C5A1D3FE7EDA4D0F87E6E252051D454D11836B265C3CDF2A56DD778JDH9G" TargetMode="External"/><Relationship Id="rId4" Type="http://schemas.openxmlformats.org/officeDocument/2006/relationships/webSettings" Target="webSettings.xml"/><Relationship Id="rId9" Type="http://schemas.openxmlformats.org/officeDocument/2006/relationships/hyperlink" Target="consultantplus://offline/ref=BB94BE3C0C5A1D3FE7EDBADDEE12332E295D8D5BD31C3DE53F9C96AFF264DD2F9EA7CC8D1057129DJ2HB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41;&#1083;&#1072;&#1085;&#1082;%20&#1088;&#1077;&#1096;&#1077;&#1085;&#1080;&#1103;%20&#1047;&#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решения ЗС</Template>
  <TotalTime>0</TotalTime>
  <Pages>10</Pages>
  <Words>2674</Words>
  <Characters>15245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Администрации Уинского района</Company>
  <LinksUpToDate>false</LinksUpToDate>
  <CharactersWithSpaces>17884</CharactersWithSpaces>
  <SharedDoc>false</SharedDoc>
  <HLinks>
    <vt:vector size="54" baseType="variant">
      <vt:variant>
        <vt:i4>196680</vt:i4>
      </vt:variant>
      <vt:variant>
        <vt:i4>30</vt:i4>
      </vt:variant>
      <vt:variant>
        <vt:i4>0</vt:i4>
      </vt:variant>
      <vt:variant>
        <vt:i4>5</vt:i4>
      </vt:variant>
      <vt:variant>
        <vt:lpwstr/>
      </vt:variant>
      <vt:variant>
        <vt:lpwstr>P281</vt:lpwstr>
      </vt:variant>
      <vt:variant>
        <vt:i4>131140</vt:i4>
      </vt:variant>
      <vt:variant>
        <vt:i4>27</vt:i4>
      </vt:variant>
      <vt:variant>
        <vt:i4>0</vt:i4>
      </vt:variant>
      <vt:variant>
        <vt:i4>5</vt:i4>
      </vt:variant>
      <vt:variant>
        <vt:lpwstr/>
      </vt:variant>
      <vt:variant>
        <vt:lpwstr>P240</vt:lpwstr>
      </vt:variant>
      <vt:variant>
        <vt:i4>196680</vt:i4>
      </vt:variant>
      <vt:variant>
        <vt:i4>24</vt:i4>
      </vt:variant>
      <vt:variant>
        <vt:i4>0</vt:i4>
      </vt:variant>
      <vt:variant>
        <vt:i4>5</vt:i4>
      </vt:variant>
      <vt:variant>
        <vt:lpwstr/>
      </vt:variant>
      <vt:variant>
        <vt:lpwstr>P182</vt:lpwstr>
      </vt:variant>
      <vt:variant>
        <vt:i4>393284</vt:i4>
      </vt:variant>
      <vt:variant>
        <vt:i4>21</vt:i4>
      </vt:variant>
      <vt:variant>
        <vt:i4>0</vt:i4>
      </vt:variant>
      <vt:variant>
        <vt:i4>5</vt:i4>
      </vt:variant>
      <vt:variant>
        <vt:lpwstr/>
      </vt:variant>
      <vt:variant>
        <vt:lpwstr>P147</vt:lpwstr>
      </vt:variant>
      <vt:variant>
        <vt:i4>7995444</vt:i4>
      </vt:variant>
      <vt:variant>
        <vt:i4>18</vt:i4>
      </vt:variant>
      <vt:variant>
        <vt:i4>0</vt:i4>
      </vt:variant>
      <vt:variant>
        <vt:i4>5</vt:i4>
      </vt:variant>
      <vt:variant>
        <vt:lpwstr>consultantplus://offline/ref=BB94BE3C0C5A1D3FE7EDA4D0F87E6E252051D454D11836B265C3CDF2A56DD778JDH9G</vt:lpwstr>
      </vt:variant>
      <vt:variant>
        <vt:lpwstr/>
      </vt:variant>
      <vt:variant>
        <vt:i4>2949177</vt:i4>
      </vt:variant>
      <vt:variant>
        <vt:i4>15</vt:i4>
      </vt:variant>
      <vt:variant>
        <vt:i4>0</vt:i4>
      </vt:variant>
      <vt:variant>
        <vt:i4>5</vt:i4>
      </vt:variant>
      <vt:variant>
        <vt:lpwstr>consultantplus://offline/ref=BB94BE3C0C5A1D3FE7EDBADDEE12332E295D8D5BD31C3DE53F9C96AFF264DD2F9EA7CC8D1057129DJ2HBG</vt:lpwstr>
      </vt:variant>
      <vt:variant>
        <vt:lpwstr/>
      </vt:variant>
      <vt:variant>
        <vt:i4>3342448</vt:i4>
      </vt:variant>
      <vt:variant>
        <vt:i4>9</vt:i4>
      </vt:variant>
      <vt:variant>
        <vt:i4>0</vt:i4>
      </vt:variant>
      <vt:variant>
        <vt:i4>5</vt:i4>
      </vt:variant>
      <vt:variant>
        <vt:lpwstr/>
      </vt:variant>
      <vt:variant>
        <vt:lpwstr>P32</vt:lpwstr>
      </vt:variant>
      <vt:variant>
        <vt:i4>7995444</vt:i4>
      </vt:variant>
      <vt:variant>
        <vt:i4>6</vt:i4>
      </vt:variant>
      <vt:variant>
        <vt:i4>0</vt:i4>
      </vt:variant>
      <vt:variant>
        <vt:i4>5</vt:i4>
      </vt:variant>
      <vt:variant>
        <vt:lpwstr>consultantplus://offline/ref=BB94BE3C0C5A1D3FE7EDA4D0F87E6E252051D454D11836B265C3CDF2A56DD778JDH9G</vt:lpwstr>
      </vt:variant>
      <vt:variant>
        <vt:lpwstr/>
      </vt:variant>
      <vt:variant>
        <vt:i4>2949177</vt:i4>
      </vt:variant>
      <vt:variant>
        <vt:i4>3</vt:i4>
      </vt:variant>
      <vt:variant>
        <vt:i4>0</vt:i4>
      </vt:variant>
      <vt:variant>
        <vt:i4>5</vt:i4>
      </vt:variant>
      <vt:variant>
        <vt:lpwstr>consultantplus://offline/ref=BB94BE3C0C5A1D3FE7EDBADDEE12332E295D8D5BD31C3DE53F9C96AFF264DD2F9EA7CC8D1057129DJ2HBG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1</dc:creator>
  <cp:lastModifiedBy>Уразбаева Марина Витальевна</cp:lastModifiedBy>
  <cp:revision>3</cp:revision>
  <cp:lastPrinted>2020-11-10T12:00:00Z</cp:lastPrinted>
  <dcterms:created xsi:type="dcterms:W3CDTF">2020-12-08T05:59:00Z</dcterms:created>
  <dcterms:modified xsi:type="dcterms:W3CDTF">2020-12-08T09:37:00Z</dcterms:modified>
</cp:coreProperties>
</file>