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4D" w:rsidRPr="00723E9A" w:rsidRDefault="00284C4D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723E9A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муниципальной программы</w:t>
      </w:r>
      <w:r w:rsidRPr="00723E9A">
        <w:rPr>
          <w:b/>
          <w:sz w:val="26"/>
          <w:szCs w:val="26"/>
        </w:rPr>
        <w:t xml:space="preserve"> </w:t>
      </w:r>
    </w:p>
    <w:p w:rsidR="00284C4D" w:rsidRDefault="00284C4D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системы образования в </w:t>
      </w:r>
      <w:proofErr w:type="spellStart"/>
      <w:r>
        <w:rPr>
          <w:b/>
          <w:sz w:val="26"/>
          <w:szCs w:val="26"/>
        </w:rPr>
        <w:t>Уинском</w:t>
      </w:r>
      <w:proofErr w:type="spellEnd"/>
    </w:p>
    <w:p w:rsidR="00284C4D" w:rsidRDefault="00284C4D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муниципальном округе Пермского края»</w:t>
      </w:r>
      <w:proofErr w:type="gramEnd"/>
    </w:p>
    <w:p w:rsidR="00284C4D" w:rsidRPr="00726D54" w:rsidRDefault="00284C4D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726D54">
        <w:rPr>
          <w:b/>
          <w:sz w:val="26"/>
          <w:szCs w:val="26"/>
        </w:rPr>
        <w:t>на 2021 – 2023 годы</w:t>
      </w:r>
    </w:p>
    <w:p w:rsidR="00284C4D" w:rsidRPr="00726D54" w:rsidRDefault="00867A17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-571500</wp:posOffset>
            </wp:positionV>
            <wp:extent cx="6170295" cy="2983865"/>
            <wp:effectExtent l="19050" t="0" r="1905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98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 w:rsidR="00AD2D2A">
        <w:rPr>
          <w:b/>
          <w:sz w:val="26"/>
          <w:szCs w:val="26"/>
        </w:rPr>
        <w:t xml:space="preserve">     11.12.2020    259-01-03-529</w:t>
      </w:r>
      <w:r>
        <w:rPr>
          <w:b/>
          <w:sz w:val="26"/>
          <w:szCs w:val="26"/>
        </w:rPr>
        <w:t xml:space="preserve">    </w:t>
      </w:r>
    </w:p>
    <w:p w:rsidR="00284C4D" w:rsidRPr="00FB1BBA" w:rsidRDefault="00284C4D" w:rsidP="00C27E9E">
      <w:pPr>
        <w:pStyle w:val="a4"/>
        <w:rPr>
          <w:sz w:val="26"/>
          <w:szCs w:val="26"/>
        </w:rPr>
      </w:pPr>
      <w:r w:rsidRPr="00FB1BBA">
        <w:rPr>
          <w:sz w:val="26"/>
          <w:szCs w:val="26"/>
        </w:rPr>
        <w:t>В соответствии со статьей 179 Бюджетного кодекса Российской Федерации, постановлениями администрации Уинского муниципального округа от 05.08.2020 № 259-01-03-346 «Об утверждении порядка разработки, реализации и оценки эффективности муниципальных программ Уинского муниципального округа», от 25.09.2020 № 259-01-03-409 «Об утверждении Перечня муниципальных программ Уинского муниципального округа Пермского края», администрация Уинского муниципального округа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ПОСТАНОВЛЯЕТ:</w:t>
      </w:r>
    </w:p>
    <w:p w:rsidR="00284C4D" w:rsidRPr="00FB1BBA" w:rsidRDefault="00284C4D" w:rsidP="00C27E9E">
      <w:pPr>
        <w:pStyle w:val="a4"/>
        <w:jc w:val="left"/>
        <w:rPr>
          <w:sz w:val="26"/>
          <w:szCs w:val="26"/>
        </w:rPr>
      </w:pPr>
      <w:r w:rsidRPr="00FB1BBA">
        <w:rPr>
          <w:sz w:val="26"/>
          <w:szCs w:val="26"/>
        </w:rPr>
        <w:t xml:space="preserve">1. Утвердить муниципальную программу «Развитие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края»  на 2021- 2023 годы (далее – Программа) согласно приложению.</w:t>
      </w:r>
    </w:p>
    <w:p w:rsidR="00284C4D" w:rsidRPr="00FB1BBA" w:rsidRDefault="00284C4D" w:rsidP="009651FB">
      <w:pPr>
        <w:pStyle w:val="a4"/>
        <w:rPr>
          <w:i/>
          <w:color w:val="FF0000"/>
          <w:sz w:val="26"/>
          <w:szCs w:val="26"/>
        </w:rPr>
      </w:pPr>
      <w:r w:rsidRPr="00FB1BBA">
        <w:rPr>
          <w:sz w:val="26"/>
          <w:szCs w:val="26"/>
        </w:rPr>
        <w:t xml:space="preserve">2. </w:t>
      </w:r>
      <w:proofErr w:type="gramStart"/>
      <w:r w:rsidRPr="00FB1BBA">
        <w:rPr>
          <w:sz w:val="26"/>
          <w:szCs w:val="26"/>
        </w:rPr>
        <w:t xml:space="preserve">Считать утратившим силу постановление администрации Уинского муниципального района Пермского края от 29.11.2019 № 568-259-01-03 «Об утверждении муниципальной программы «Развитие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края» на 2020-2022 годы, постановление администрации Уинского муниципального района Пермского края от 06.12.2019 №580-259-01-03 «О внесении изменений в постановление администрации Уинского муниципального округа Пермского края</w:t>
      </w:r>
      <w:r>
        <w:rPr>
          <w:sz w:val="26"/>
          <w:szCs w:val="26"/>
        </w:rPr>
        <w:t>»</w:t>
      </w:r>
      <w:r w:rsidRPr="00FB1BBA">
        <w:rPr>
          <w:sz w:val="26"/>
          <w:szCs w:val="26"/>
        </w:rPr>
        <w:t xml:space="preserve"> от 29.11.2019 №568-259-01-03 «Об утверждении муниципальной программы «Развитие системы образования</w:t>
      </w:r>
      <w:proofErr w:type="gramEnd"/>
      <w:r w:rsidRPr="00FB1BBA">
        <w:rPr>
          <w:sz w:val="26"/>
          <w:szCs w:val="26"/>
        </w:rPr>
        <w:t xml:space="preserve"> </w:t>
      </w:r>
      <w:proofErr w:type="gramStart"/>
      <w:r w:rsidRPr="00FB1BBA">
        <w:rPr>
          <w:sz w:val="26"/>
          <w:szCs w:val="26"/>
        </w:rPr>
        <w:t xml:space="preserve">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на 2020 – 2022 годы», постановление администрации Уинского муниципального района Пермского края от 13.12.2019 №609-259-01-03 «О внесении изменений в постановление администрации Уинского муниц</w:t>
      </w:r>
      <w:r>
        <w:rPr>
          <w:sz w:val="26"/>
          <w:szCs w:val="26"/>
        </w:rPr>
        <w:t xml:space="preserve">ипального округа Пермского края» </w:t>
      </w:r>
      <w:r w:rsidRPr="00FB1BBA">
        <w:rPr>
          <w:sz w:val="26"/>
          <w:szCs w:val="26"/>
        </w:rPr>
        <w:t xml:space="preserve">от 29.11.2019 №568-259-01-03 «Об утверждении муниципальной программы «Развитие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на 2020 – 2022 годы», </w:t>
      </w:r>
      <w:r w:rsidRPr="00FB1BBA">
        <w:rPr>
          <w:sz w:val="26"/>
          <w:szCs w:val="26"/>
        </w:rPr>
        <w:lastRenderedPageBreak/>
        <w:t>постановление администрации Уинского муниципального округа Пермского края от 13.03.2020 №259-01-03-16 «О внесении изменений</w:t>
      </w:r>
      <w:proofErr w:type="gramEnd"/>
      <w:r w:rsidRPr="00FB1BBA">
        <w:rPr>
          <w:sz w:val="26"/>
          <w:szCs w:val="26"/>
        </w:rPr>
        <w:t xml:space="preserve"> </w:t>
      </w:r>
      <w:proofErr w:type="gramStart"/>
      <w:r w:rsidRPr="00FB1BBA">
        <w:rPr>
          <w:sz w:val="26"/>
          <w:szCs w:val="26"/>
        </w:rPr>
        <w:t>в постановление администрации Уинского муниципального района Пермского края</w:t>
      </w:r>
      <w:r>
        <w:rPr>
          <w:sz w:val="26"/>
          <w:szCs w:val="26"/>
        </w:rPr>
        <w:t>»</w:t>
      </w:r>
      <w:r w:rsidRPr="00FB1BBA">
        <w:rPr>
          <w:sz w:val="26"/>
          <w:szCs w:val="26"/>
        </w:rPr>
        <w:t xml:space="preserve"> от 29.11.2019 №568-259-01-03 «Об утверждении муниципальной программы «Развитие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края» на 2020 – 2022 годы, постановление администрации Уинского муниципального округа Пермского края</w:t>
      </w:r>
      <w:r>
        <w:rPr>
          <w:sz w:val="26"/>
          <w:szCs w:val="26"/>
        </w:rPr>
        <w:t>»</w:t>
      </w:r>
      <w:r w:rsidRPr="00FB1BBA">
        <w:rPr>
          <w:sz w:val="26"/>
          <w:szCs w:val="26"/>
        </w:rPr>
        <w:t xml:space="preserve"> от 20.03.2020 №259-01-03-45 «О внесении изменений в постановление администрации Уинского муниципального района Пермского края</w:t>
      </w:r>
      <w:r>
        <w:rPr>
          <w:sz w:val="26"/>
          <w:szCs w:val="26"/>
        </w:rPr>
        <w:t>»</w:t>
      </w:r>
      <w:r w:rsidRPr="00FB1BBA">
        <w:rPr>
          <w:sz w:val="26"/>
          <w:szCs w:val="26"/>
        </w:rPr>
        <w:t xml:space="preserve"> от 29.11.2019 №568-259-01-03 «Об утверждении муниципальной программы «Развитие системы образования в</w:t>
      </w:r>
      <w:proofErr w:type="gramEnd"/>
      <w:r w:rsidRPr="00FB1BBA">
        <w:rPr>
          <w:sz w:val="26"/>
          <w:szCs w:val="26"/>
        </w:rPr>
        <w:t xml:space="preserve"> </w:t>
      </w:r>
      <w:proofErr w:type="spellStart"/>
      <w:proofErr w:type="gram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края» на 2020 – 2022 годы, постановление администрации Уинского муниципального округа Пермского края от 06.07.2020 №259-01-03-273 «О внесении изменений в постановление администрации Уинского муниципального района Пермского края</w:t>
      </w:r>
      <w:r>
        <w:rPr>
          <w:sz w:val="26"/>
          <w:szCs w:val="26"/>
        </w:rPr>
        <w:t>»</w:t>
      </w:r>
      <w:r w:rsidRPr="00FB1BBA">
        <w:rPr>
          <w:sz w:val="26"/>
          <w:szCs w:val="26"/>
        </w:rPr>
        <w:t xml:space="preserve"> от 29.11.2019 №568-259-01-03 «Об утверждении муниципальной программы «Развитие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края» на 2020 – 2022 годы, постановление администрации Уинского муниципального округа Пермского края от 26.08.2020 №259-01-03-377</w:t>
      </w:r>
      <w:proofErr w:type="gramEnd"/>
      <w:r w:rsidRPr="00FB1BBA">
        <w:rPr>
          <w:sz w:val="26"/>
          <w:szCs w:val="26"/>
        </w:rPr>
        <w:t xml:space="preserve"> «</w:t>
      </w:r>
      <w:proofErr w:type="gramStart"/>
      <w:r w:rsidRPr="00FB1BBA">
        <w:rPr>
          <w:sz w:val="26"/>
          <w:szCs w:val="26"/>
        </w:rPr>
        <w:t>О внесении изменений в постановление администрации Уинского муниципального района Пермского края</w:t>
      </w:r>
      <w:r>
        <w:rPr>
          <w:sz w:val="26"/>
          <w:szCs w:val="26"/>
        </w:rPr>
        <w:t>»</w:t>
      </w:r>
      <w:r w:rsidRPr="00FB1BBA">
        <w:rPr>
          <w:sz w:val="26"/>
          <w:szCs w:val="26"/>
        </w:rPr>
        <w:t xml:space="preserve"> от 29.11.2019 №568-259-01-03 «Об утверждении муниципальной программы «Развитие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края» на 2020 – 2022 годы, постановление администрации Уинского муниципального округа Пермского края</w:t>
      </w:r>
      <w:r>
        <w:rPr>
          <w:sz w:val="26"/>
          <w:szCs w:val="26"/>
        </w:rPr>
        <w:t>»</w:t>
      </w:r>
      <w:r w:rsidRPr="00FB1BBA">
        <w:rPr>
          <w:sz w:val="26"/>
          <w:szCs w:val="26"/>
        </w:rPr>
        <w:t xml:space="preserve"> от 23.09.2020 №259-01-03-402 «О внесении изменений в постановление администрации Уинского муниципального района Пермского края</w:t>
      </w:r>
      <w:r>
        <w:rPr>
          <w:sz w:val="26"/>
          <w:szCs w:val="26"/>
        </w:rPr>
        <w:t>»</w:t>
      </w:r>
      <w:r w:rsidRPr="00FB1BBA">
        <w:rPr>
          <w:sz w:val="26"/>
          <w:szCs w:val="26"/>
        </w:rPr>
        <w:t xml:space="preserve"> от 29.11.2019 №568-259-01-03 «Об утверждении муниципальной программы «Развитие</w:t>
      </w:r>
      <w:proofErr w:type="gramEnd"/>
      <w:r w:rsidRPr="00FB1BBA">
        <w:rPr>
          <w:sz w:val="26"/>
          <w:szCs w:val="26"/>
        </w:rPr>
        <w:t xml:space="preserve">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края» на 2020 – 2022 годы.</w:t>
      </w:r>
    </w:p>
    <w:p w:rsidR="00284C4D" w:rsidRPr="00FB1BBA" w:rsidRDefault="00284C4D" w:rsidP="00C27E9E">
      <w:pPr>
        <w:pStyle w:val="a4"/>
        <w:rPr>
          <w:sz w:val="26"/>
          <w:szCs w:val="26"/>
        </w:rPr>
      </w:pPr>
      <w:r w:rsidRPr="00FB1BBA">
        <w:rPr>
          <w:sz w:val="26"/>
          <w:szCs w:val="26"/>
        </w:rPr>
        <w:t xml:space="preserve">3. Настоящее постановление вступает в силу с момента подписания и применяется к </w:t>
      </w:r>
      <w:proofErr w:type="gramStart"/>
      <w:r w:rsidRPr="00FB1BBA">
        <w:rPr>
          <w:sz w:val="26"/>
          <w:szCs w:val="26"/>
        </w:rPr>
        <w:t>правоотношениям</w:t>
      </w:r>
      <w:proofErr w:type="gramEnd"/>
      <w:r w:rsidRPr="00FB1BBA">
        <w:rPr>
          <w:sz w:val="26"/>
          <w:szCs w:val="26"/>
        </w:rPr>
        <w:t xml:space="preserve"> возникающим при составлении и исполнении бюджета Уинского муниципального округа Пермского края, начиная с бюджета на 2021 год и плановый период 2022, 2023 годов.</w:t>
      </w:r>
    </w:p>
    <w:p w:rsidR="00284C4D" w:rsidRPr="00FB1BBA" w:rsidRDefault="00284C4D" w:rsidP="00C27E9E">
      <w:pPr>
        <w:pStyle w:val="a4"/>
        <w:rPr>
          <w:sz w:val="26"/>
          <w:szCs w:val="26"/>
        </w:rPr>
      </w:pPr>
      <w:r w:rsidRPr="00FB1BBA">
        <w:rPr>
          <w:sz w:val="26"/>
          <w:szCs w:val="26"/>
        </w:rPr>
        <w:t>4. Настоящее постановление подлежит размещению на официальном сайте администрации  Уинского муниципального округа Пермского края в сети «Интернет» в течение 15 рабочих дней со дня утверждения.</w:t>
      </w:r>
    </w:p>
    <w:p w:rsidR="00284C4D" w:rsidRPr="00FB1BBA" w:rsidRDefault="00284C4D" w:rsidP="00C27E9E">
      <w:pPr>
        <w:pStyle w:val="a4"/>
        <w:rPr>
          <w:sz w:val="26"/>
          <w:szCs w:val="26"/>
        </w:rPr>
      </w:pPr>
      <w:r w:rsidRPr="00FB1BBA">
        <w:rPr>
          <w:sz w:val="26"/>
          <w:szCs w:val="26"/>
        </w:rPr>
        <w:t>5. Контроль над исполнением настоящего постановления возложить на начальника Управления образования администрации Уинского муниципального округа Копытову Н.Н.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Default="00284C4D" w:rsidP="00FB1BBA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 w:rsidRPr="00FB1BBA">
        <w:rPr>
          <w:sz w:val="26"/>
          <w:szCs w:val="26"/>
        </w:rPr>
        <w:t xml:space="preserve">Глава муниципального округа – </w:t>
      </w:r>
    </w:p>
    <w:p w:rsidR="00284C4D" w:rsidRDefault="00284C4D" w:rsidP="00FB1BBA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 w:rsidRPr="00FB1BBA">
        <w:rPr>
          <w:sz w:val="26"/>
          <w:szCs w:val="26"/>
        </w:rPr>
        <w:t>глава администрации</w:t>
      </w:r>
    </w:p>
    <w:p w:rsidR="00284C4D" w:rsidRPr="00FB1BBA" w:rsidRDefault="00284C4D" w:rsidP="00FB1BBA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 w:rsidRPr="00FB1BBA">
        <w:rPr>
          <w:sz w:val="26"/>
          <w:szCs w:val="26"/>
        </w:rPr>
        <w:t xml:space="preserve">Уинского муниципального округа                                       </w:t>
      </w:r>
      <w:r>
        <w:rPr>
          <w:sz w:val="26"/>
          <w:szCs w:val="26"/>
        </w:rPr>
        <w:t xml:space="preserve">               </w:t>
      </w:r>
      <w:r w:rsidRPr="00FB1BBA">
        <w:rPr>
          <w:sz w:val="26"/>
          <w:szCs w:val="26"/>
        </w:rPr>
        <w:t xml:space="preserve">    А.Н. </w:t>
      </w:r>
      <w:proofErr w:type="spellStart"/>
      <w:r w:rsidRPr="00FB1BBA">
        <w:rPr>
          <w:sz w:val="26"/>
          <w:szCs w:val="26"/>
        </w:rPr>
        <w:t>Зелёнкин</w:t>
      </w:r>
      <w:proofErr w:type="spellEnd"/>
      <w:r w:rsidRPr="00FB1BBA">
        <w:rPr>
          <w:sz w:val="26"/>
          <w:szCs w:val="26"/>
        </w:rPr>
        <w:tab/>
      </w:r>
    </w:p>
    <w:p w:rsidR="00284C4D" w:rsidRDefault="00284C4D" w:rsidP="00726D54">
      <w:pPr>
        <w:pStyle w:val="a4"/>
        <w:spacing w:line="240" w:lineRule="auto"/>
        <w:ind w:firstLine="0"/>
        <w:rPr>
          <w:sz w:val="26"/>
          <w:szCs w:val="26"/>
        </w:rPr>
      </w:pPr>
    </w:p>
    <w:p w:rsidR="00284C4D" w:rsidRPr="00FB1BBA" w:rsidRDefault="00284C4D" w:rsidP="00726D54">
      <w:pPr>
        <w:pStyle w:val="a4"/>
        <w:spacing w:line="240" w:lineRule="auto"/>
        <w:ind w:left="4956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FB1BBA">
        <w:rPr>
          <w:sz w:val="26"/>
          <w:szCs w:val="26"/>
        </w:rPr>
        <w:t>УТВЕРЖДЕНА</w:t>
      </w:r>
    </w:p>
    <w:p w:rsidR="00284C4D" w:rsidRDefault="00284C4D" w:rsidP="00FB1BBA">
      <w:pPr>
        <w:pStyle w:val="a4"/>
        <w:spacing w:line="240" w:lineRule="auto"/>
        <w:ind w:left="424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B1BBA">
        <w:rPr>
          <w:sz w:val="26"/>
          <w:szCs w:val="26"/>
        </w:rPr>
        <w:t>постановлением      администрации</w:t>
      </w:r>
    </w:p>
    <w:p w:rsidR="00284C4D" w:rsidRDefault="00284C4D" w:rsidP="00FB1BBA">
      <w:pPr>
        <w:pStyle w:val="a4"/>
        <w:spacing w:line="240" w:lineRule="auto"/>
        <w:ind w:left="424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B1BBA">
        <w:rPr>
          <w:sz w:val="26"/>
          <w:szCs w:val="26"/>
        </w:rPr>
        <w:t>Уинского муниципального округа</w:t>
      </w:r>
    </w:p>
    <w:p w:rsidR="00284C4D" w:rsidRPr="00FB1BBA" w:rsidRDefault="00284C4D" w:rsidP="00FB1BBA">
      <w:pPr>
        <w:pStyle w:val="a4"/>
        <w:spacing w:line="240" w:lineRule="auto"/>
        <w:ind w:left="4247"/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867A17">
        <w:rPr>
          <w:sz w:val="26"/>
          <w:szCs w:val="26"/>
        </w:rPr>
        <w:t>11.12.2020 259-01-03-52</w:t>
      </w:r>
      <w:r w:rsidR="00AD2D2A">
        <w:rPr>
          <w:sz w:val="26"/>
          <w:szCs w:val="26"/>
        </w:rPr>
        <w:t>9</w:t>
      </w:r>
    </w:p>
    <w:p w:rsidR="00284C4D" w:rsidRPr="00FB1BBA" w:rsidRDefault="00284C4D" w:rsidP="00FB1BBA">
      <w:pPr>
        <w:pStyle w:val="a4"/>
        <w:spacing w:line="240" w:lineRule="auto"/>
        <w:jc w:val="left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left="4956" w:firstLine="0"/>
        <w:jc w:val="left"/>
        <w:rPr>
          <w:sz w:val="26"/>
          <w:szCs w:val="26"/>
        </w:rPr>
      </w:pPr>
    </w:p>
    <w:p w:rsidR="00284C4D" w:rsidRPr="00FB1BBA" w:rsidRDefault="00284C4D" w:rsidP="00FB1BBA">
      <w:pPr>
        <w:pStyle w:val="a4"/>
        <w:jc w:val="left"/>
        <w:rPr>
          <w:sz w:val="26"/>
          <w:szCs w:val="26"/>
        </w:rPr>
      </w:pPr>
      <w:r w:rsidRPr="00FB1BBA">
        <w:rPr>
          <w:sz w:val="26"/>
          <w:szCs w:val="26"/>
        </w:rPr>
        <w:t xml:space="preserve"> </w:t>
      </w:r>
    </w:p>
    <w:p w:rsidR="00284C4D" w:rsidRPr="00FB1BBA" w:rsidRDefault="00284C4D" w:rsidP="00C27E9E">
      <w:pPr>
        <w:pStyle w:val="a4"/>
        <w:jc w:val="left"/>
        <w:rPr>
          <w:sz w:val="26"/>
          <w:szCs w:val="26"/>
        </w:rPr>
      </w:pPr>
    </w:p>
    <w:p w:rsidR="00284C4D" w:rsidRPr="00FB1BBA" w:rsidRDefault="00284C4D" w:rsidP="00C27E9E">
      <w:pPr>
        <w:pStyle w:val="a4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Муниципальная программа</w:t>
      </w: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 xml:space="preserve">«Развитие системы образования в </w:t>
      </w:r>
      <w:proofErr w:type="spellStart"/>
      <w:r w:rsidRPr="00FB1BBA">
        <w:rPr>
          <w:b/>
          <w:sz w:val="26"/>
          <w:szCs w:val="26"/>
        </w:rPr>
        <w:t>Уинском</w:t>
      </w:r>
      <w:proofErr w:type="spellEnd"/>
      <w:r w:rsidRPr="00FB1BBA">
        <w:rPr>
          <w:b/>
          <w:sz w:val="26"/>
          <w:szCs w:val="26"/>
        </w:rPr>
        <w:t xml:space="preserve"> муниципальном округе Пермского края» на 2021 - 2023 годы</w:t>
      </w: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jc w:val="center"/>
        <w:rPr>
          <w:sz w:val="26"/>
          <w:szCs w:val="26"/>
        </w:rPr>
        <w:sectPr w:rsidR="00284C4D" w:rsidRPr="00FB1BBA" w:rsidSect="003151E2">
          <w:pgSz w:w="11906" w:h="16838"/>
          <w:pgMar w:top="1134" w:right="851" w:bottom="1134" w:left="1701" w:header="709" w:footer="709" w:gutter="0"/>
          <w:cols w:space="720"/>
        </w:sectPr>
      </w:pPr>
    </w:p>
    <w:p w:rsidR="00284C4D" w:rsidRPr="00FB1BBA" w:rsidRDefault="00284C4D" w:rsidP="00FB1BBA">
      <w:pPr>
        <w:pStyle w:val="a4"/>
        <w:ind w:firstLine="708"/>
        <w:rPr>
          <w:sz w:val="26"/>
          <w:szCs w:val="26"/>
        </w:rPr>
      </w:pPr>
      <w:proofErr w:type="gramStart"/>
      <w:r w:rsidRPr="00FB1BBA">
        <w:rPr>
          <w:sz w:val="26"/>
          <w:szCs w:val="26"/>
        </w:rPr>
        <w:lastRenderedPageBreak/>
        <w:t xml:space="preserve">Муниципальная программа «Развитие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края» на 2021 - 2023 годы (далее – Программа) определяет комплекс целей и задач по обеспечению государственной политики в сфере образования на муниципальном уровне, финансовое обеспечение и механизмы реализации мероприятий, направленных на обеспечение доступности и качества образовательных услуг, показатели их результативности и является ключевым механизмом реализации муниципальной стратегии устойчивого социально-экономического и </w:t>
      </w:r>
      <w:proofErr w:type="spellStart"/>
      <w:r w:rsidRPr="00FB1BBA">
        <w:rPr>
          <w:sz w:val="26"/>
          <w:szCs w:val="26"/>
        </w:rPr>
        <w:t>социокультурного</w:t>
      </w:r>
      <w:proofErr w:type="spellEnd"/>
      <w:proofErr w:type="gramEnd"/>
      <w:r w:rsidRPr="00FB1BBA">
        <w:rPr>
          <w:sz w:val="26"/>
          <w:szCs w:val="26"/>
        </w:rPr>
        <w:t xml:space="preserve"> развития Уинского муниципального округа Пермского края в интересах человека, общества и государства.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Объектом регулирования Программы являются система образования Уинского муниципального округа Пермского края. 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В ходе уточнения и детализации целей и задач Программы данный документ подлежит изменению в соответствии с процедурой внесения изменений. </w:t>
      </w:r>
    </w:p>
    <w:p w:rsidR="00284C4D" w:rsidRPr="00FB1BBA" w:rsidRDefault="00284C4D" w:rsidP="00310AEA">
      <w:pPr>
        <w:pStyle w:val="a4"/>
        <w:ind w:left="3540" w:firstLine="0"/>
        <w:jc w:val="left"/>
        <w:rPr>
          <w:sz w:val="26"/>
          <w:szCs w:val="26"/>
        </w:rPr>
      </w:pPr>
    </w:p>
    <w:p w:rsidR="00284C4D" w:rsidRPr="00FB1BBA" w:rsidRDefault="00284C4D" w:rsidP="00BD1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561"/>
        <w:gridCol w:w="3339"/>
        <w:gridCol w:w="1780"/>
        <w:gridCol w:w="1809"/>
        <w:gridCol w:w="1843"/>
        <w:gridCol w:w="1781"/>
      </w:tblGrid>
      <w:tr w:rsidR="00284C4D" w:rsidRPr="00FB1BBA" w:rsidTr="00A6374C">
        <w:trPr>
          <w:trHeight w:val="622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pStyle w:val="ConsPlusNormal"/>
              <w:ind w:left="-120" w:firstLin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0552" w:type="dxa"/>
            <w:gridSpan w:val="5"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системы образования в </w:t>
            </w:r>
            <w:proofErr w:type="spellStart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Уинском</w:t>
            </w:r>
            <w:proofErr w:type="spellEnd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округе 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мского края» на 2021 – 2023 годы</w:t>
            </w:r>
          </w:p>
        </w:tc>
      </w:tr>
      <w:tr w:rsidR="00284C4D" w:rsidRPr="00FB1BBA" w:rsidTr="00A6374C">
        <w:trPr>
          <w:trHeight w:val="581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Цели задачи  муниципальной программы</w:t>
            </w:r>
          </w:p>
        </w:tc>
        <w:tc>
          <w:tcPr>
            <w:tcW w:w="10552" w:type="dxa"/>
            <w:gridSpan w:val="5"/>
          </w:tcPr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Комплексное и эффективное развитие муниципальной системы образования, обеспечивающее повышение доступности и 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      </w:r>
            <w:proofErr w:type="spellStart"/>
            <w:r w:rsidRPr="00FB1BBA">
              <w:rPr>
                <w:sz w:val="26"/>
                <w:szCs w:val="26"/>
              </w:rPr>
              <w:t>социокультурного</w:t>
            </w:r>
            <w:proofErr w:type="spellEnd"/>
            <w:r w:rsidRPr="00FB1BBA">
              <w:rPr>
                <w:sz w:val="26"/>
                <w:szCs w:val="26"/>
              </w:rPr>
              <w:t xml:space="preserve"> развития округа в интересах человека, общества и государства.</w:t>
            </w:r>
          </w:p>
          <w:p w:rsidR="00284C4D" w:rsidRPr="00FB1BBA" w:rsidRDefault="00284C4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gramStart"/>
            <w:r w:rsidRPr="00FB1BBA">
              <w:rPr>
                <w:sz w:val="26"/>
                <w:szCs w:val="26"/>
              </w:rP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 экономического развития Уинского муниципального округа Пермского края.</w:t>
            </w:r>
            <w:proofErr w:type="gramEnd"/>
          </w:p>
          <w:p w:rsidR="00284C4D" w:rsidRPr="00FB1BBA" w:rsidRDefault="00284C4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Развитие инфраструктуры и организационно-</w:t>
            </w:r>
            <w:proofErr w:type="gramStart"/>
            <w:r w:rsidRPr="00FB1BBA">
              <w:rPr>
                <w:sz w:val="26"/>
                <w:szCs w:val="26"/>
              </w:rPr>
              <w:t>экономических механизмов</w:t>
            </w:r>
            <w:proofErr w:type="gramEnd"/>
            <w:r w:rsidRPr="00FB1BBA">
              <w:rPr>
                <w:sz w:val="26"/>
                <w:szCs w:val="26"/>
              </w:rPr>
              <w:t xml:space="preserve">, </w:t>
            </w:r>
            <w:r w:rsidRPr="00FB1BBA">
              <w:rPr>
                <w:sz w:val="26"/>
                <w:szCs w:val="26"/>
              </w:rPr>
              <w:lastRenderedPageBreak/>
              <w:t>обеспечивающих максимально равную доступность услуг дошкольного, общего, дополнительного образования детей.</w:t>
            </w:r>
          </w:p>
          <w:p w:rsidR="00284C4D" w:rsidRPr="00FB1BBA" w:rsidRDefault="00284C4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социализации.</w:t>
            </w:r>
          </w:p>
          <w:p w:rsidR="00284C4D" w:rsidRPr="00FB1BBA" w:rsidRDefault="00284C4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Создание условий для развития кадрового потенциала отрасли образования.</w:t>
            </w:r>
          </w:p>
          <w:p w:rsidR="00284C4D" w:rsidRPr="00FB1BBA" w:rsidRDefault="00284C4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Обеспечение совершенствования системы управления отраслью образования и повышения эффективности деятельности ее институтов.</w:t>
            </w:r>
          </w:p>
          <w:p w:rsidR="00284C4D" w:rsidRPr="00FB1BBA" w:rsidRDefault="00284C4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Предоставление мер социальной поддержки педагогическим работникам муниципальных общеобразовательных организации.</w:t>
            </w:r>
          </w:p>
          <w:p w:rsidR="00284C4D" w:rsidRPr="00FB1BBA" w:rsidRDefault="00284C4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образований.</w:t>
            </w:r>
          </w:p>
        </w:tc>
      </w:tr>
      <w:tr w:rsidR="00284C4D" w:rsidRPr="00FB1BBA" w:rsidTr="00A6374C">
        <w:trPr>
          <w:trHeight w:val="108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lastRenderedPageBreak/>
              <w:t>3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10552" w:type="dxa"/>
            <w:gridSpan w:val="5"/>
          </w:tcPr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2021– 2023 годы без выделения этапов</w:t>
            </w:r>
          </w:p>
        </w:tc>
      </w:tr>
      <w:tr w:rsidR="00284C4D" w:rsidRPr="00FB1BBA" w:rsidTr="00A6374C">
        <w:trPr>
          <w:trHeight w:val="108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4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Ожидаемые  результаты муниципальной программы</w:t>
            </w:r>
          </w:p>
        </w:tc>
        <w:tc>
          <w:tcPr>
            <w:tcW w:w="10552" w:type="dxa"/>
            <w:gridSpan w:val="5"/>
          </w:tcPr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Ликвидирована очередность для детей в возрасте от 3 до 7 лет в дошкольные образовательные организации;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- доля детей, охваченных образовательными программами </w:t>
            </w:r>
            <w:proofErr w:type="gramStart"/>
            <w:r w:rsidRPr="00FB1BBA">
              <w:rPr>
                <w:sz w:val="26"/>
                <w:szCs w:val="26"/>
              </w:rPr>
              <w:t>дополнительного</w:t>
            </w:r>
            <w:proofErr w:type="gramEnd"/>
            <w:r w:rsidRPr="00FB1BBA">
              <w:rPr>
                <w:sz w:val="26"/>
                <w:szCs w:val="26"/>
              </w:rPr>
              <w:t xml:space="preserve"> образования в общей численности детей и молодежи в возрасте 5 – 18 лет сохранится на прежнем уровне;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удельный вес учащихся организаций общего образования, обучающихся в соответствии с новым федеральным государственным образовательным стандартом достигнет 96%;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доля учащихся охваченных услугой «ЭПОС»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уровень заработной платы педагогических работников образовательных организаций составит: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- педагогических работников образовательных организаций </w:t>
            </w:r>
            <w:proofErr w:type="gramStart"/>
            <w:r w:rsidRPr="00FB1BBA">
              <w:rPr>
                <w:sz w:val="26"/>
                <w:szCs w:val="26"/>
              </w:rPr>
              <w:t>дошкольного</w:t>
            </w:r>
            <w:proofErr w:type="gramEnd"/>
            <w:r w:rsidRPr="00FB1BBA">
              <w:rPr>
                <w:sz w:val="26"/>
                <w:szCs w:val="26"/>
              </w:rPr>
              <w:t xml:space="preserve"> образования - </w:t>
            </w:r>
            <w:r w:rsidRPr="00FB1BBA">
              <w:rPr>
                <w:sz w:val="26"/>
                <w:szCs w:val="26"/>
              </w:rPr>
              <w:lastRenderedPageBreak/>
              <w:t xml:space="preserve">уровень средней заработной платы в общем образовании в </w:t>
            </w:r>
            <w:proofErr w:type="spellStart"/>
            <w:r w:rsidRPr="00FB1BBA">
              <w:rPr>
                <w:sz w:val="26"/>
                <w:szCs w:val="26"/>
              </w:rPr>
              <w:t>Уинском</w:t>
            </w:r>
            <w:proofErr w:type="spellEnd"/>
            <w:r w:rsidRPr="00FB1BBA">
              <w:rPr>
                <w:sz w:val="26"/>
                <w:szCs w:val="26"/>
              </w:rPr>
              <w:t xml:space="preserve"> муниципальном округе Пермского края;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педагогических работников образовательных организаций общего образования - уровень средней заработной платы в экономике Уинского муниципального округа Пермского края;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педагогических работников образовательных организаций дополнительного образования – 100% среднего уровня  заработной платы в экономике Уинского муниципального округа Пермского края;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доля педагогических работников, пользующихся мерами социальной поддержки 100%;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доля образовательных организаций, приведенных в нормативное состояние 100%;</w:t>
            </w:r>
          </w:p>
        </w:tc>
      </w:tr>
      <w:tr w:rsidR="00284C4D" w:rsidRPr="00FB1BBA" w:rsidTr="00A6374C">
        <w:trPr>
          <w:trHeight w:val="108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lastRenderedPageBreak/>
              <w:t>5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0552" w:type="dxa"/>
            <w:gridSpan w:val="5"/>
          </w:tcPr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</w:tr>
      <w:tr w:rsidR="00284C4D" w:rsidRPr="00FB1BBA" w:rsidTr="00A6374C">
        <w:trPr>
          <w:trHeight w:val="108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6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0552" w:type="dxa"/>
            <w:gridSpan w:val="5"/>
          </w:tcPr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Управление  образования администрации Уинского муниципального округа</w:t>
            </w:r>
          </w:p>
        </w:tc>
      </w:tr>
      <w:tr w:rsidR="00284C4D" w:rsidRPr="00FB1BBA" w:rsidTr="00A6374C">
        <w:trPr>
          <w:trHeight w:val="108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7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0552" w:type="dxa"/>
            <w:gridSpan w:val="5"/>
          </w:tcPr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Образовательные учреждения Уинского муниципального округа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МКУ «ЦУ Уинского муниципального округа»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МКОУ ДПО «Центр мониторинга и развития образования»</w:t>
            </w:r>
          </w:p>
        </w:tc>
      </w:tr>
      <w:tr w:rsidR="00284C4D" w:rsidRPr="00FB1BBA" w:rsidTr="00A6374C">
        <w:trPr>
          <w:trHeight w:val="108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8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Подпрограммы программы</w:t>
            </w:r>
          </w:p>
        </w:tc>
        <w:tc>
          <w:tcPr>
            <w:tcW w:w="10552" w:type="dxa"/>
            <w:gridSpan w:val="5"/>
          </w:tcPr>
          <w:p w:rsidR="00284C4D" w:rsidRPr="00FB1BBA" w:rsidRDefault="00060E10" w:rsidP="00A6374C">
            <w:pPr>
              <w:pStyle w:val="a4"/>
              <w:ind w:firstLine="0"/>
              <w:rPr>
                <w:sz w:val="26"/>
                <w:szCs w:val="26"/>
              </w:rPr>
            </w:pPr>
            <w:hyperlink r:id="rId8" w:anchor="_Подпрограмма_" w:history="1">
              <w:r w:rsidR="00284C4D" w:rsidRPr="00FB1BBA">
                <w:rPr>
                  <w:rStyle w:val="ad"/>
                  <w:color w:val="auto"/>
                  <w:sz w:val="26"/>
                  <w:szCs w:val="26"/>
                  <w:u w:val="none"/>
                </w:rPr>
                <w:t xml:space="preserve">Подпрограмма 1. Развитие системы </w:t>
              </w:r>
              <w:proofErr w:type="gramStart"/>
              <w:r w:rsidR="00284C4D" w:rsidRPr="00FB1BBA">
                <w:rPr>
                  <w:rStyle w:val="ad"/>
                  <w:color w:val="auto"/>
                  <w:sz w:val="26"/>
                  <w:szCs w:val="26"/>
                  <w:u w:val="none"/>
                </w:rPr>
                <w:t>дошкольного</w:t>
              </w:r>
              <w:proofErr w:type="gramEnd"/>
              <w:r w:rsidR="00284C4D" w:rsidRPr="00FB1BBA">
                <w:rPr>
                  <w:rStyle w:val="ad"/>
                  <w:color w:val="auto"/>
                  <w:sz w:val="26"/>
                  <w:szCs w:val="26"/>
                  <w:u w:val="none"/>
                </w:rPr>
                <w:t xml:space="preserve"> образования</w:t>
              </w:r>
            </w:hyperlink>
            <w:r w:rsidR="00284C4D" w:rsidRPr="00FB1BBA">
              <w:rPr>
                <w:sz w:val="26"/>
                <w:szCs w:val="26"/>
              </w:rPr>
              <w:t xml:space="preserve"> </w:t>
            </w:r>
          </w:p>
          <w:p w:rsidR="00284C4D" w:rsidRPr="00FB1BBA" w:rsidRDefault="00060E10" w:rsidP="00A6374C">
            <w:pPr>
              <w:pStyle w:val="a4"/>
              <w:ind w:firstLine="0"/>
              <w:rPr>
                <w:sz w:val="26"/>
                <w:szCs w:val="26"/>
              </w:rPr>
            </w:pPr>
            <w:hyperlink r:id="rId9" w:anchor="_Подпрограмма_" w:history="1">
              <w:r w:rsidR="00284C4D" w:rsidRPr="00FB1BBA">
                <w:rPr>
                  <w:rStyle w:val="ad"/>
                  <w:color w:val="auto"/>
                  <w:sz w:val="26"/>
                  <w:szCs w:val="26"/>
                  <w:u w:val="none"/>
                </w:rPr>
                <w:t>Подпрограмма 2. Развитие системы начального, основного, среднего общего образования</w:t>
              </w:r>
            </w:hyperlink>
            <w:r w:rsidR="00284C4D" w:rsidRPr="00FB1BBA">
              <w:rPr>
                <w:sz w:val="26"/>
                <w:szCs w:val="26"/>
              </w:rPr>
              <w:t xml:space="preserve"> </w:t>
            </w:r>
          </w:p>
          <w:p w:rsidR="00284C4D" w:rsidRPr="00FB1BBA" w:rsidRDefault="00060E10" w:rsidP="00A6374C">
            <w:pPr>
              <w:pStyle w:val="a4"/>
              <w:ind w:firstLine="0"/>
              <w:rPr>
                <w:sz w:val="26"/>
                <w:szCs w:val="26"/>
              </w:rPr>
            </w:pPr>
            <w:hyperlink r:id="rId10" w:anchor="_Подпрограмма_" w:history="1">
              <w:r w:rsidR="00284C4D" w:rsidRPr="00FB1BBA">
                <w:rPr>
                  <w:rStyle w:val="ad"/>
                  <w:color w:val="auto"/>
                  <w:sz w:val="26"/>
                  <w:szCs w:val="26"/>
                  <w:u w:val="none"/>
                </w:rPr>
                <w:t>Подпрограмма 3. Развитие системы воспитания и дополнительного образования</w:t>
              </w:r>
            </w:hyperlink>
            <w:r w:rsidR="00284C4D" w:rsidRPr="00FB1BBA">
              <w:rPr>
                <w:sz w:val="26"/>
                <w:szCs w:val="26"/>
              </w:rPr>
              <w:t xml:space="preserve"> </w:t>
            </w:r>
          </w:p>
          <w:p w:rsidR="00284C4D" w:rsidRPr="00FB1BBA" w:rsidRDefault="00060E10" w:rsidP="00A6374C">
            <w:pPr>
              <w:pStyle w:val="a4"/>
              <w:ind w:firstLine="0"/>
              <w:rPr>
                <w:sz w:val="26"/>
                <w:szCs w:val="26"/>
              </w:rPr>
            </w:pPr>
            <w:hyperlink r:id="rId11" w:anchor="_Подпрограмма_" w:history="1">
              <w:r w:rsidR="00284C4D" w:rsidRPr="00FB1BBA">
                <w:rPr>
                  <w:rStyle w:val="ad"/>
                  <w:color w:val="auto"/>
                  <w:sz w:val="26"/>
                  <w:szCs w:val="26"/>
                  <w:u w:val="none"/>
                </w:rPr>
                <w:t>Подпрограмма 4. Организация в каникулярное время отдыха, оздоровления и занятости детей</w:t>
              </w:r>
            </w:hyperlink>
          </w:p>
          <w:p w:rsidR="00284C4D" w:rsidRPr="00FB1BBA" w:rsidRDefault="00060E10" w:rsidP="00A6374C">
            <w:pPr>
              <w:pStyle w:val="a7"/>
              <w:rPr>
                <w:b/>
                <w:sz w:val="26"/>
                <w:szCs w:val="26"/>
              </w:rPr>
            </w:pPr>
            <w:hyperlink r:id="rId12" w:anchor="_Подпрограмма_" w:history="1">
              <w:r w:rsidR="00284C4D" w:rsidRPr="00FB1BBA">
                <w:rPr>
                  <w:rStyle w:val="10"/>
                  <w:rFonts w:ascii="Times New Roman" w:hAnsi="Times New Roman"/>
                  <w:b w:val="0"/>
                  <w:sz w:val="26"/>
                  <w:szCs w:val="26"/>
                </w:rPr>
                <w:t xml:space="preserve">Подпрограмма 5. Развитие </w:t>
              </w:r>
              <w:proofErr w:type="gramStart"/>
              <w:r w:rsidR="00284C4D" w:rsidRPr="00FB1BBA">
                <w:rPr>
                  <w:rStyle w:val="10"/>
                  <w:rFonts w:ascii="Times New Roman" w:hAnsi="Times New Roman"/>
                  <w:b w:val="0"/>
                  <w:sz w:val="26"/>
                  <w:szCs w:val="26"/>
                </w:rPr>
                <w:t>физической</w:t>
              </w:r>
              <w:proofErr w:type="gramEnd"/>
              <w:r w:rsidR="00284C4D" w:rsidRPr="00FB1BBA">
                <w:rPr>
                  <w:rStyle w:val="10"/>
                  <w:rFonts w:ascii="Times New Roman" w:hAnsi="Times New Roman"/>
                  <w:b w:val="0"/>
                  <w:sz w:val="26"/>
                  <w:szCs w:val="26"/>
                </w:rPr>
                <w:t xml:space="preserve"> культуры и спорта в образовательных учреждениях</w:t>
              </w:r>
            </w:hyperlink>
          </w:p>
          <w:p w:rsidR="00284C4D" w:rsidRPr="00FB1BBA" w:rsidRDefault="00060E10" w:rsidP="00A6374C">
            <w:pPr>
              <w:pStyle w:val="a7"/>
              <w:rPr>
                <w:sz w:val="26"/>
                <w:szCs w:val="26"/>
              </w:rPr>
            </w:pPr>
            <w:hyperlink w:anchor="Par1441" w:history="1">
              <w:r w:rsidR="00284C4D" w:rsidRPr="00FB1BBA">
                <w:rPr>
                  <w:rStyle w:val="10"/>
                  <w:rFonts w:ascii="Times New Roman" w:hAnsi="Times New Roman"/>
                  <w:b w:val="0"/>
                  <w:sz w:val="26"/>
                  <w:szCs w:val="26"/>
                </w:rPr>
                <w:t>Подпрограмма 6. Развитие системы управления образования</w:t>
              </w:r>
            </w:hyperlink>
          </w:p>
        </w:tc>
      </w:tr>
      <w:tr w:rsidR="00284C4D" w:rsidRPr="00FB1BBA" w:rsidTr="00A6374C">
        <w:trPr>
          <w:trHeight w:val="203"/>
        </w:trPr>
        <w:tc>
          <w:tcPr>
            <w:tcW w:w="913" w:type="dxa"/>
            <w:vMerge w:val="restart"/>
            <w:vAlign w:val="center"/>
          </w:tcPr>
          <w:p w:rsidR="00284C4D" w:rsidRPr="00FB1BBA" w:rsidRDefault="00284C4D" w:rsidP="00A6374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561" w:type="dxa"/>
            <w:vMerge w:val="restart"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339" w:type="dxa"/>
            <w:vMerge w:val="restart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213" w:type="dxa"/>
            <w:gridSpan w:val="4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Расходы, рублей</w:t>
            </w:r>
          </w:p>
        </w:tc>
      </w:tr>
      <w:tr w:rsidR="00284C4D" w:rsidRPr="00FB1BBA" w:rsidTr="00A6374C">
        <w:trPr>
          <w:trHeight w:val="521"/>
        </w:trPr>
        <w:tc>
          <w:tcPr>
            <w:tcW w:w="913" w:type="dxa"/>
            <w:vMerge/>
            <w:vAlign w:val="center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  <w:vMerge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2022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284C4D" w:rsidRPr="00AC64D6" w:rsidRDefault="00284C4D" w:rsidP="00AC64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2023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1" w:type="dxa"/>
            <w:vAlign w:val="center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284C4D" w:rsidRPr="00FB1BBA" w:rsidTr="00A6374C">
        <w:trPr>
          <w:trHeight w:val="653"/>
        </w:trPr>
        <w:tc>
          <w:tcPr>
            <w:tcW w:w="913" w:type="dxa"/>
            <w:vMerge/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1780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202 253 876,80</w:t>
            </w:r>
          </w:p>
        </w:tc>
        <w:tc>
          <w:tcPr>
            <w:tcW w:w="1809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181 916 102,80</w:t>
            </w:r>
          </w:p>
        </w:tc>
        <w:tc>
          <w:tcPr>
            <w:tcW w:w="1843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188 973 009,80</w:t>
            </w:r>
          </w:p>
        </w:tc>
        <w:tc>
          <w:tcPr>
            <w:tcW w:w="1781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573 142 989,40</w:t>
            </w:r>
          </w:p>
        </w:tc>
      </w:tr>
      <w:tr w:rsidR="00284C4D" w:rsidRPr="00FB1BBA" w:rsidTr="00A6374C">
        <w:trPr>
          <w:trHeight w:val="764"/>
        </w:trPr>
        <w:tc>
          <w:tcPr>
            <w:tcW w:w="913" w:type="dxa"/>
            <w:vMerge/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Бюджет Уинского муниципального округа</w:t>
            </w:r>
          </w:p>
        </w:tc>
        <w:tc>
          <w:tcPr>
            <w:tcW w:w="1780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53 293 473,56</w:t>
            </w:r>
          </w:p>
        </w:tc>
        <w:tc>
          <w:tcPr>
            <w:tcW w:w="1809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37 891 044,80</w:t>
            </w:r>
          </w:p>
        </w:tc>
        <w:tc>
          <w:tcPr>
            <w:tcW w:w="1843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45 181 851,80</w:t>
            </w:r>
          </w:p>
        </w:tc>
        <w:tc>
          <w:tcPr>
            <w:tcW w:w="1781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136 366 370,16</w:t>
            </w:r>
          </w:p>
        </w:tc>
      </w:tr>
      <w:tr w:rsidR="00284C4D" w:rsidRPr="00FB1BBA" w:rsidTr="00A6374C">
        <w:trPr>
          <w:trHeight w:val="108"/>
        </w:trPr>
        <w:tc>
          <w:tcPr>
            <w:tcW w:w="913" w:type="dxa"/>
            <w:vMerge/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80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136 728 803,24</w:t>
            </w:r>
          </w:p>
        </w:tc>
        <w:tc>
          <w:tcPr>
            <w:tcW w:w="1809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131 913 158,00</w:t>
            </w:r>
          </w:p>
        </w:tc>
        <w:tc>
          <w:tcPr>
            <w:tcW w:w="1843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131 713 558,00</w:t>
            </w:r>
          </w:p>
        </w:tc>
        <w:tc>
          <w:tcPr>
            <w:tcW w:w="1781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400 355 519,24</w:t>
            </w:r>
          </w:p>
        </w:tc>
      </w:tr>
      <w:tr w:rsidR="00284C4D" w:rsidRPr="00FB1BBA" w:rsidTr="00A6374C">
        <w:trPr>
          <w:trHeight w:val="108"/>
        </w:trPr>
        <w:tc>
          <w:tcPr>
            <w:tcW w:w="913" w:type="dxa"/>
            <w:vMerge/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80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12 231 600,00</w:t>
            </w:r>
          </w:p>
        </w:tc>
        <w:tc>
          <w:tcPr>
            <w:tcW w:w="1809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12 111 900,00</w:t>
            </w:r>
          </w:p>
        </w:tc>
        <w:tc>
          <w:tcPr>
            <w:tcW w:w="1843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12 077 600,00</w:t>
            </w:r>
          </w:p>
        </w:tc>
        <w:tc>
          <w:tcPr>
            <w:tcW w:w="1781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36 421 100,00</w:t>
            </w:r>
          </w:p>
        </w:tc>
      </w:tr>
      <w:tr w:rsidR="00284C4D" w:rsidRPr="00FB1BBA" w:rsidTr="00A6374C">
        <w:trPr>
          <w:trHeight w:val="417"/>
        </w:trPr>
        <w:tc>
          <w:tcPr>
            <w:tcW w:w="913" w:type="dxa"/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80" w:type="dxa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C4D" w:rsidRPr="00FB1BBA" w:rsidRDefault="00284C4D" w:rsidP="00C27E9E">
      <w:pPr>
        <w:pStyle w:val="a4"/>
        <w:rPr>
          <w:b/>
          <w:sz w:val="26"/>
          <w:szCs w:val="26"/>
        </w:rPr>
        <w:sectPr w:rsidR="00284C4D" w:rsidRPr="00FB1BBA" w:rsidSect="002E2F29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284C4D" w:rsidRPr="00FB1BBA" w:rsidRDefault="00284C4D" w:rsidP="005749E1">
      <w:pPr>
        <w:pStyle w:val="a4"/>
        <w:ind w:firstLine="0"/>
        <w:jc w:val="center"/>
        <w:rPr>
          <w:b/>
          <w:sz w:val="26"/>
          <w:szCs w:val="26"/>
        </w:rPr>
      </w:pPr>
      <w:bookmarkStart w:id="0" w:name="_Подпрограмма_«Развитие_системы"/>
      <w:bookmarkStart w:id="1" w:name="_Подпрограмма_«Развитие_системы_"/>
      <w:bookmarkEnd w:id="0"/>
      <w:bookmarkEnd w:id="1"/>
      <w:r w:rsidRPr="00FB1BBA">
        <w:rPr>
          <w:b/>
          <w:sz w:val="26"/>
          <w:szCs w:val="26"/>
        </w:rPr>
        <w:lastRenderedPageBreak/>
        <w:t xml:space="preserve">Подпрограмма «Развитие системы </w:t>
      </w:r>
      <w:proofErr w:type="gramStart"/>
      <w:r w:rsidRPr="00FB1BBA">
        <w:rPr>
          <w:b/>
          <w:sz w:val="26"/>
          <w:szCs w:val="26"/>
        </w:rPr>
        <w:t>дошкольного</w:t>
      </w:r>
      <w:proofErr w:type="gramEnd"/>
      <w:r w:rsidRPr="00FB1BBA">
        <w:rPr>
          <w:b/>
          <w:sz w:val="26"/>
          <w:szCs w:val="26"/>
        </w:rPr>
        <w:t xml:space="preserve"> образования»</w:t>
      </w:r>
    </w:p>
    <w:p w:rsidR="00284C4D" w:rsidRPr="00FB1BBA" w:rsidRDefault="00284C4D" w:rsidP="005749E1">
      <w:pPr>
        <w:pStyle w:val="a4"/>
        <w:ind w:firstLine="0"/>
        <w:jc w:val="center"/>
        <w:rPr>
          <w:b/>
          <w:sz w:val="26"/>
          <w:szCs w:val="26"/>
        </w:rPr>
      </w:pPr>
    </w:p>
    <w:p w:rsidR="00284C4D" w:rsidRPr="00FB1BBA" w:rsidRDefault="00284C4D" w:rsidP="005749E1">
      <w:pPr>
        <w:pStyle w:val="a4"/>
        <w:numPr>
          <w:ilvl w:val="0"/>
          <w:numId w:val="4"/>
        </w:numPr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Характеристика текущего состояния системы дошкольного общего образования Уинского муниципального округа Пермского края, основные показатели и анализ социальных, финансово-экономических и прочих рисков реализации подпрограммы, основные проблемы, прогноз развития.</w:t>
      </w:r>
    </w:p>
    <w:p w:rsidR="00284C4D" w:rsidRPr="00FB1BBA" w:rsidRDefault="00284C4D" w:rsidP="005749E1">
      <w:pPr>
        <w:pStyle w:val="24"/>
        <w:spacing w:line="240" w:lineRule="auto"/>
        <w:rPr>
          <w:sz w:val="26"/>
          <w:szCs w:val="26"/>
        </w:rPr>
      </w:pPr>
    </w:p>
    <w:p w:rsidR="00284C4D" w:rsidRPr="00FB1BBA" w:rsidRDefault="00284C4D" w:rsidP="005749E1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На 01.09.2020 года сеть учреждений, реализующих программу дошкольного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районе (далее – ДОУ) составила 10 учреждений: из них – муниципальных ДОУ – 1 учреждение; в структуре школы – 10 подразделений.</w:t>
      </w:r>
    </w:p>
    <w:p w:rsidR="00284C4D" w:rsidRPr="00FB1BBA" w:rsidRDefault="00284C4D" w:rsidP="005749E1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 </w:t>
      </w:r>
    </w:p>
    <w:tbl>
      <w:tblPr>
        <w:tblW w:w="10420" w:type="dxa"/>
        <w:jc w:val="center"/>
        <w:tblInd w:w="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750"/>
        <w:gridCol w:w="1276"/>
        <w:gridCol w:w="2031"/>
        <w:gridCol w:w="1535"/>
      </w:tblGrid>
      <w:tr w:rsidR="00284C4D" w:rsidRPr="00FB1BBA" w:rsidTr="005134FE">
        <w:trPr>
          <w:trHeight w:hRule="exact" w:val="1077"/>
          <w:jc w:val="center"/>
        </w:trPr>
        <w:tc>
          <w:tcPr>
            <w:tcW w:w="3828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Количественные показатели</w:t>
            </w:r>
          </w:p>
        </w:tc>
        <w:tc>
          <w:tcPr>
            <w:tcW w:w="1750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2018 год</w:t>
            </w:r>
          </w:p>
        </w:tc>
        <w:tc>
          <w:tcPr>
            <w:tcW w:w="2031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2019 год</w:t>
            </w:r>
          </w:p>
        </w:tc>
        <w:tc>
          <w:tcPr>
            <w:tcW w:w="1535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 полугодие 2020 года</w:t>
            </w:r>
          </w:p>
        </w:tc>
      </w:tr>
      <w:tr w:rsidR="00284C4D" w:rsidRPr="00FB1BBA" w:rsidTr="005134FE">
        <w:trPr>
          <w:trHeight w:hRule="exact" w:val="448"/>
          <w:jc w:val="center"/>
        </w:trPr>
        <w:tc>
          <w:tcPr>
            <w:tcW w:w="3828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Количество детских садов </w:t>
            </w:r>
          </w:p>
        </w:tc>
        <w:tc>
          <w:tcPr>
            <w:tcW w:w="1750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031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</w:rPr>
              <w:t>10</w:t>
            </w:r>
            <w:r w:rsidRPr="00FB1BBA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35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</w:t>
            </w:r>
          </w:p>
        </w:tc>
      </w:tr>
      <w:tr w:rsidR="00284C4D" w:rsidRPr="00FB1BBA" w:rsidTr="005134FE">
        <w:trPr>
          <w:trHeight w:hRule="exact" w:val="346"/>
          <w:jc w:val="center"/>
        </w:trPr>
        <w:tc>
          <w:tcPr>
            <w:tcW w:w="3828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Число мест в детских садах</w:t>
            </w:r>
          </w:p>
        </w:tc>
        <w:tc>
          <w:tcPr>
            <w:tcW w:w="1750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543</w:t>
            </w:r>
          </w:p>
        </w:tc>
        <w:tc>
          <w:tcPr>
            <w:tcW w:w="1276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</w:rPr>
              <w:t>628</w:t>
            </w:r>
          </w:p>
        </w:tc>
        <w:tc>
          <w:tcPr>
            <w:tcW w:w="2031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</w:rPr>
              <w:t>628</w:t>
            </w:r>
          </w:p>
        </w:tc>
        <w:tc>
          <w:tcPr>
            <w:tcW w:w="1535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628</w:t>
            </w:r>
          </w:p>
        </w:tc>
      </w:tr>
      <w:tr w:rsidR="00284C4D" w:rsidRPr="00FB1BBA" w:rsidTr="005134FE">
        <w:trPr>
          <w:trHeight w:hRule="exact" w:val="737"/>
          <w:jc w:val="center"/>
        </w:trPr>
        <w:tc>
          <w:tcPr>
            <w:tcW w:w="3828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Численность детей, воспитывающихся в детских садах</w:t>
            </w:r>
          </w:p>
        </w:tc>
        <w:tc>
          <w:tcPr>
            <w:tcW w:w="1750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</w:rPr>
              <w:t>604</w:t>
            </w:r>
          </w:p>
        </w:tc>
        <w:tc>
          <w:tcPr>
            <w:tcW w:w="2031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</w:rPr>
              <w:t>564</w:t>
            </w:r>
          </w:p>
        </w:tc>
        <w:tc>
          <w:tcPr>
            <w:tcW w:w="1535" w:type="dxa"/>
            <w:shd w:val="clear" w:color="auto" w:fill="FFFFFF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505</w:t>
            </w:r>
          </w:p>
        </w:tc>
      </w:tr>
    </w:tbl>
    <w:p w:rsidR="00284C4D" w:rsidRPr="00FB1BBA" w:rsidRDefault="00284C4D" w:rsidP="005749E1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</w:p>
    <w:p w:rsidR="00284C4D" w:rsidRPr="00FB1BBA" w:rsidRDefault="00284C4D" w:rsidP="005749E1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Развитие </w:t>
      </w:r>
      <w:proofErr w:type="gramStart"/>
      <w:r w:rsidRPr="00FB1BBA">
        <w:rPr>
          <w:sz w:val="26"/>
          <w:szCs w:val="26"/>
        </w:rPr>
        <w:t>дошкольного</w:t>
      </w:r>
      <w:proofErr w:type="gramEnd"/>
      <w:r w:rsidRPr="00FB1BBA">
        <w:rPr>
          <w:sz w:val="26"/>
          <w:szCs w:val="26"/>
        </w:rPr>
        <w:t xml:space="preserve"> образования в той или иной степени обуславливается демографическими процессами, которые влияют на рост или снижение потребностей в услугах дошкольных образовательных учреждений. По данным органов здравоохранения, в районе зарегистрировано от 1 года до 7 лет на 01.01.2019 года 729 детей, на 01.01.2018 года 800 детей. Наблюдается снижение численности детей дошкольного возраста. Численность детей, охваченных услугами </w:t>
      </w:r>
      <w:proofErr w:type="gramStart"/>
      <w:r w:rsidRPr="00FB1BBA">
        <w:rPr>
          <w:sz w:val="26"/>
          <w:szCs w:val="26"/>
        </w:rPr>
        <w:t>дошкольного</w:t>
      </w:r>
      <w:proofErr w:type="gramEnd"/>
      <w:r w:rsidRPr="00FB1BBA">
        <w:rPr>
          <w:sz w:val="26"/>
          <w:szCs w:val="26"/>
        </w:rPr>
        <w:t xml:space="preserve"> образования от 1 до 7 лет составляет 82,4%.</w:t>
      </w:r>
    </w:p>
    <w:p w:rsidR="00284C4D" w:rsidRPr="00FB1BBA" w:rsidRDefault="00284C4D" w:rsidP="005749E1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</w:p>
    <w:p w:rsidR="00284C4D" w:rsidRPr="00FB1BBA" w:rsidRDefault="00284C4D" w:rsidP="005749E1">
      <w:pPr>
        <w:widowControl w:val="0"/>
        <w:spacing w:line="276" w:lineRule="auto"/>
        <w:jc w:val="center"/>
        <w:rPr>
          <w:sz w:val="26"/>
          <w:szCs w:val="26"/>
        </w:rPr>
      </w:pPr>
      <w:proofErr w:type="gramStart"/>
      <w:r w:rsidRPr="00FB1BBA">
        <w:rPr>
          <w:b/>
          <w:bCs/>
          <w:sz w:val="26"/>
          <w:szCs w:val="26"/>
        </w:rPr>
        <w:t xml:space="preserve">Численность детей, охваченных услугами дошкольного образования </w:t>
      </w:r>
      <w:r w:rsidRPr="00FB1BBA">
        <w:rPr>
          <w:b/>
          <w:bCs/>
          <w:sz w:val="26"/>
          <w:szCs w:val="26"/>
        </w:rPr>
        <w:br/>
        <w:t>в 2018-2019 учебном году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1154"/>
        <w:gridCol w:w="628"/>
        <w:gridCol w:w="1154"/>
        <w:gridCol w:w="706"/>
        <w:gridCol w:w="1154"/>
        <w:gridCol w:w="706"/>
        <w:gridCol w:w="1154"/>
        <w:gridCol w:w="706"/>
      </w:tblGrid>
      <w:tr w:rsidR="00284C4D" w:rsidRPr="00FB1BBA" w:rsidTr="005134FE">
        <w:tc>
          <w:tcPr>
            <w:tcW w:w="2208" w:type="dxa"/>
            <w:vMerge w:val="restart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ДОУ</w:t>
            </w:r>
          </w:p>
        </w:tc>
        <w:tc>
          <w:tcPr>
            <w:tcW w:w="1782" w:type="dxa"/>
            <w:gridSpan w:val="2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до 1 года</w:t>
            </w:r>
          </w:p>
        </w:tc>
        <w:tc>
          <w:tcPr>
            <w:tcW w:w="1860" w:type="dxa"/>
            <w:gridSpan w:val="2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от 1 до 3 лет</w:t>
            </w:r>
          </w:p>
        </w:tc>
        <w:tc>
          <w:tcPr>
            <w:tcW w:w="1860" w:type="dxa"/>
            <w:gridSpan w:val="2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от 3 до 7 лет</w:t>
            </w:r>
          </w:p>
        </w:tc>
        <w:tc>
          <w:tcPr>
            <w:tcW w:w="1860" w:type="dxa"/>
            <w:gridSpan w:val="2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Всего</w:t>
            </w:r>
          </w:p>
        </w:tc>
      </w:tr>
      <w:tr w:rsidR="00284C4D" w:rsidRPr="00FB1BBA" w:rsidTr="005134FE">
        <w:tc>
          <w:tcPr>
            <w:tcW w:w="2208" w:type="dxa"/>
            <w:vMerge/>
          </w:tcPr>
          <w:p w:rsidR="00284C4D" w:rsidRPr="00FB1BBA" w:rsidRDefault="00284C4D" w:rsidP="005134FE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человек</w:t>
            </w:r>
          </w:p>
        </w:tc>
        <w:tc>
          <w:tcPr>
            <w:tcW w:w="628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154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человек</w:t>
            </w:r>
          </w:p>
        </w:tc>
        <w:tc>
          <w:tcPr>
            <w:tcW w:w="706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154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человек</w:t>
            </w:r>
          </w:p>
        </w:tc>
        <w:tc>
          <w:tcPr>
            <w:tcW w:w="706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154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человек</w:t>
            </w:r>
          </w:p>
        </w:tc>
        <w:tc>
          <w:tcPr>
            <w:tcW w:w="706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%</w:t>
            </w:r>
          </w:p>
        </w:tc>
      </w:tr>
      <w:tr w:rsidR="00284C4D" w:rsidRPr="00FB1BBA" w:rsidTr="005134FE">
        <w:tc>
          <w:tcPr>
            <w:tcW w:w="2208" w:type="dxa"/>
          </w:tcPr>
          <w:p w:rsidR="00284C4D" w:rsidRPr="00FB1BBA" w:rsidRDefault="00284C4D" w:rsidP="005134FE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Муниципальные ДОУ</w:t>
            </w:r>
          </w:p>
        </w:tc>
        <w:tc>
          <w:tcPr>
            <w:tcW w:w="1154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628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54" w:type="dxa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110</w:t>
            </w:r>
          </w:p>
        </w:tc>
        <w:tc>
          <w:tcPr>
            <w:tcW w:w="706" w:type="dxa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54,5</w:t>
            </w:r>
          </w:p>
        </w:tc>
        <w:tc>
          <w:tcPr>
            <w:tcW w:w="1154" w:type="dxa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494</w:t>
            </w:r>
          </w:p>
        </w:tc>
        <w:tc>
          <w:tcPr>
            <w:tcW w:w="706" w:type="dxa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93,0</w:t>
            </w:r>
          </w:p>
        </w:tc>
        <w:tc>
          <w:tcPr>
            <w:tcW w:w="1154" w:type="dxa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564</w:t>
            </w:r>
          </w:p>
        </w:tc>
        <w:tc>
          <w:tcPr>
            <w:tcW w:w="706" w:type="dxa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82,4</w:t>
            </w:r>
          </w:p>
        </w:tc>
      </w:tr>
    </w:tbl>
    <w:p w:rsidR="00284C4D" w:rsidRPr="00FB1BBA" w:rsidRDefault="00284C4D" w:rsidP="005749E1">
      <w:pPr>
        <w:widowControl w:val="0"/>
        <w:spacing w:line="276" w:lineRule="auto"/>
        <w:jc w:val="center"/>
        <w:rPr>
          <w:sz w:val="26"/>
          <w:szCs w:val="26"/>
        </w:rPr>
      </w:pPr>
      <w:proofErr w:type="gramStart"/>
      <w:r w:rsidRPr="00FB1BBA">
        <w:rPr>
          <w:b/>
          <w:bCs/>
          <w:sz w:val="26"/>
          <w:szCs w:val="26"/>
        </w:rPr>
        <w:t xml:space="preserve">Численность детей, охваченных услугами дошкольного образования </w:t>
      </w:r>
      <w:r w:rsidRPr="00FB1BBA">
        <w:rPr>
          <w:b/>
          <w:bCs/>
          <w:sz w:val="26"/>
          <w:szCs w:val="26"/>
        </w:rPr>
        <w:br/>
        <w:t>в 2019-2020 учебном году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1154"/>
        <w:gridCol w:w="628"/>
        <w:gridCol w:w="1154"/>
        <w:gridCol w:w="706"/>
        <w:gridCol w:w="1154"/>
        <w:gridCol w:w="706"/>
        <w:gridCol w:w="1154"/>
        <w:gridCol w:w="706"/>
      </w:tblGrid>
      <w:tr w:rsidR="00284C4D" w:rsidRPr="00FB1BBA" w:rsidTr="005134FE">
        <w:tc>
          <w:tcPr>
            <w:tcW w:w="2208" w:type="dxa"/>
            <w:vMerge w:val="restart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ДОУ</w:t>
            </w:r>
          </w:p>
        </w:tc>
        <w:tc>
          <w:tcPr>
            <w:tcW w:w="1782" w:type="dxa"/>
            <w:gridSpan w:val="2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до 1 года</w:t>
            </w:r>
          </w:p>
        </w:tc>
        <w:tc>
          <w:tcPr>
            <w:tcW w:w="1860" w:type="dxa"/>
            <w:gridSpan w:val="2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от 1 до 3 лет</w:t>
            </w:r>
          </w:p>
        </w:tc>
        <w:tc>
          <w:tcPr>
            <w:tcW w:w="1860" w:type="dxa"/>
            <w:gridSpan w:val="2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от 3 до 7 лет</w:t>
            </w:r>
          </w:p>
        </w:tc>
        <w:tc>
          <w:tcPr>
            <w:tcW w:w="1860" w:type="dxa"/>
            <w:gridSpan w:val="2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Всего</w:t>
            </w:r>
          </w:p>
        </w:tc>
      </w:tr>
      <w:tr w:rsidR="00284C4D" w:rsidRPr="00FB1BBA" w:rsidTr="005134FE">
        <w:tc>
          <w:tcPr>
            <w:tcW w:w="2208" w:type="dxa"/>
            <w:vMerge/>
          </w:tcPr>
          <w:p w:rsidR="00284C4D" w:rsidRPr="00FB1BBA" w:rsidRDefault="00284C4D" w:rsidP="005134FE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человек</w:t>
            </w:r>
          </w:p>
        </w:tc>
        <w:tc>
          <w:tcPr>
            <w:tcW w:w="628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154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человек</w:t>
            </w:r>
          </w:p>
        </w:tc>
        <w:tc>
          <w:tcPr>
            <w:tcW w:w="706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154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человек</w:t>
            </w:r>
          </w:p>
        </w:tc>
        <w:tc>
          <w:tcPr>
            <w:tcW w:w="706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154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человек</w:t>
            </w:r>
          </w:p>
        </w:tc>
        <w:tc>
          <w:tcPr>
            <w:tcW w:w="706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%</w:t>
            </w:r>
          </w:p>
        </w:tc>
      </w:tr>
      <w:tr w:rsidR="00284C4D" w:rsidRPr="00FB1BBA" w:rsidTr="005134FE">
        <w:tc>
          <w:tcPr>
            <w:tcW w:w="2208" w:type="dxa"/>
          </w:tcPr>
          <w:p w:rsidR="00284C4D" w:rsidRPr="00FB1BBA" w:rsidRDefault="00284C4D" w:rsidP="005134FE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Муниципальные ДОУ</w:t>
            </w:r>
          </w:p>
        </w:tc>
        <w:tc>
          <w:tcPr>
            <w:tcW w:w="1154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628" w:type="dxa"/>
            <w:vAlign w:val="center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54" w:type="dxa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77</w:t>
            </w:r>
          </w:p>
        </w:tc>
        <w:tc>
          <w:tcPr>
            <w:tcW w:w="706" w:type="dxa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50</w:t>
            </w:r>
          </w:p>
        </w:tc>
        <w:tc>
          <w:tcPr>
            <w:tcW w:w="1154" w:type="dxa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487</w:t>
            </w:r>
          </w:p>
        </w:tc>
        <w:tc>
          <w:tcPr>
            <w:tcW w:w="706" w:type="dxa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92,0</w:t>
            </w:r>
          </w:p>
        </w:tc>
        <w:tc>
          <w:tcPr>
            <w:tcW w:w="1154" w:type="dxa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564</w:t>
            </w:r>
          </w:p>
        </w:tc>
        <w:tc>
          <w:tcPr>
            <w:tcW w:w="706" w:type="dxa"/>
          </w:tcPr>
          <w:p w:rsidR="00284C4D" w:rsidRPr="00FB1BBA" w:rsidRDefault="00284C4D" w:rsidP="005134FE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82</w:t>
            </w:r>
          </w:p>
        </w:tc>
      </w:tr>
    </w:tbl>
    <w:p w:rsidR="00284C4D" w:rsidRPr="00FB1BBA" w:rsidRDefault="00284C4D" w:rsidP="005749E1">
      <w:pPr>
        <w:spacing w:line="276" w:lineRule="auto"/>
        <w:ind w:left="360"/>
        <w:rPr>
          <w:b/>
          <w:color w:val="0000FF"/>
          <w:sz w:val="26"/>
          <w:szCs w:val="26"/>
        </w:rPr>
      </w:pPr>
    </w:p>
    <w:p w:rsidR="00284C4D" w:rsidRPr="00FB1BBA" w:rsidRDefault="00284C4D" w:rsidP="005749E1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 xml:space="preserve">Дошкольное образование является основополагающим уровнем системы общего образования, поэтому основное внимание в 2019-2020 учебном году было уделено выполнению приоритетных направлений государственной политики в сфере дошкольного образования с учетом запросов населения на образовательные услуги. </w:t>
      </w:r>
    </w:p>
    <w:p w:rsidR="00284C4D" w:rsidRPr="00FB1BBA" w:rsidRDefault="00284C4D" w:rsidP="005749E1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B1BBA">
        <w:rPr>
          <w:sz w:val="26"/>
          <w:szCs w:val="26"/>
        </w:rPr>
        <w:t>Услугу дошкольного образования  в районе в истекшем учебном году получали – 564 чел., или 82 % от общей численности детей в возрасте от 1 до 7 лет против  604 дошкольников или  82,2 % в предыдущем.</w:t>
      </w:r>
      <w:proofErr w:type="gramEnd"/>
      <w:r w:rsidRPr="00FB1BBA">
        <w:rPr>
          <w:sz w:val="26"/>
          <w:szCs w:val="26"/>
        </w:rPr>
        <w:t xml:space="preserve"> </w:t>
      </w:r>
      <w:proofErr w:type="gramStart"/>
      <w:r w:rsidRPr="00FB1BBA">
        <w:rPr>
          <w:sz w:val="26"/>
          <w:szCs w:val="26"/>
        </w:rPr>
        <w:t xml:space="preserve">Анализ соответствия численности воспитанников детских садов к уровню расчетной мощности (в соответствии с </w:t>
      </w:r>
      <w:proofErr w:type="spellStart"/>
      <w:r w:rsidRPr="00FB1BBA">
        <w:rPr>
          <w:sz w:val="26"/>
          <w:szCs w:val="26"/>
        </w:rPr>
        <w:t>СанПИН</w:t>
      </w:r>
      <w:proofErr w:type="spellEnd"/>
      <w:r w:rsidRPr="00FB1BBA">
        <w:rPr>
          <w:sz w:val="26"/>
          <w:szCs w:val="26"/>
        </w:rPr>
        <w:t xml:space="preserve"> - 628 мест)) позволяет сделать вывод, что средняя наполняемость муниципальных дошкольных учреждений составила 89,8 %, (в 2018- 96,2%, 2017 году  -  101,3 %).</w:t>
      </w:r>
      <w:proofErr w:type="gramEnd"/>
      <w:r w:rsidRPr="00FB1BBA">
        <w:rPr>
          <w:sz w:val="26"/>
          <w:szCs w:val="26"/>
        </w:rPr>
        <w:t xml:space="preserve"> Высокий процент наполняемости групп отмечен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детском саду «Улыбка», детском саду «Солнышко» </w:t>
      </w:r>
      <w:proofErr w:type="gramStart"/>
      <w:r w:rsidRPr="00FB1BBA">
        <w:rPr>
          <w:sz w:val="26"/>
          <w:szCs w:val="26"/>
        </w:rPr>
        <w:t>в</w:t>
      </w:r>
      <w:proofErr w:type="gramEnd"/>
      <w:r w:rsidRPr="00FB1BBA">
        <w:rPr>
          <w:sz w:val="26"/>
          <w:szCs w:val="26"/>
        </w:rPr>
        <w:t xml:space="preserve"> с. Чайка.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Анализ посещаемости детьми дошкольных образовательных учреждений показывает, что идет её снижение: 2017 год -68,5 %,  2018 год - 64,4 %, 2019-59,3 %. 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Выше данного показателя посещаемость в 4-х детских садах, </w:t>
      </w:r>
      <w:proofErr w:type="gramStart"/>
      <w:r w:rsidRPr="00FB1BBA">
        <w:rPr>
          <w:sz w:val="26"/>
          <w:szCs w:val="26"/>
        </w:rPr>
        <w:t>самый</w:t>
      </w:r>
      <w:proofErr w:type="gramEnd"/>
      <w:r w:rsidRPr="00FB1BBA">
        <w:rPr>
          <w:sz w:val="26"/>
          <w:szCs w:val="26"/>
        </w:rPr>
        <w:t xml:space="preserve"> высокий в с.п. </w:t>
      </w:r>
      <w:proofErr w:type="spellStart"/>
      <w:r w:rsidRPr="00FB1BBA">
        <w:rPr>
          <w:sz w:val="26"/>
          <w:szCs w:val="26"/>
        </w:rPr>
        <w:t>Верхнесыповской</w:t>
      </w:r>
      <w:proofErr w:type="spellEnd"/>
      <w:r w:rsidRPr="00FB1BBA">
        <w:rPr>
          <w:sz w:val="26"/>
          <w:szCs w:val="26"/>
        </w:rPr>
        <w:t xml:space="preserve"> детский сад - 81,5 %; ниже в 6-ти, самый низкий показатель посещаемости  в с.п. детский сад «</w:t>
      </w:r>
      <w:proofErr w:type="spellStart"/>
      <w:r w:rsidRPr="00FB1BBA">
        <w:rPr>
          <w:sz w:val="26"/>
          <w:szCs w:val="26"/>
        </w:rPr>
        <w:t>Семицветик</w:t>
      </w:r>
      <w:proofErr w:type="spellEnd"/>
      <w:r w:rsidRPr="00FB1BBA">
        <w:rPr>
          <w:sz w:val="26"/>
          <w:szCs w:val="26"/>
        </w:rPr>
        <w:t xml:space="preserve">» </w:t>
      </w:r>
      <w:proofErr w:type="gramStart"/>
      <w:r w:rsidRPr="00FB1BBA">
        <w:rPr>
          <w:sz w:val="26"/>
          <w:szCs w:val="26"/>
        </w:rPr>
        <w:t>в</w:t>
      </w:r>
      <w:proofErr w:type="gramEnd"/>
      <w:r w:rsidRPr="00FB1BBA">
        <w:rPr>
          <w:sz w:val="26"/>
          <w:szCs w:val="26"/>
        </w:rPr>
        <w:t xml:space="preserve"> </w:t>
      </w:r>
      <w:proofErr w:type="gramStart"/>
      <w:r w:rsidRPr="00FB1BBA">
        <w:rPr>
          <w:sz w:val="26"/>
          <w:szCs w:val="26"/>
        </w:rPr>
        <w:t>с</w:t>
      </w:r>
      <w:proofErr w:type="gramEnd"/>
      <w:r w:rsidRPr="00FB1BBA">
        <w:rPr>
          <w:sz w:val="26"/>
          <w:szCs w:val="26"/>
        </w:rPr>
        <w:t>. Суда– 43,9%. Руководителям необходимо принимать конкретные управленческие решения, воспитателям проводить своевременно индивидуальную работу с родителями воспитанников по вопросам посещаемости детского сада.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Мониторинг показателей качества дошкольного образования свидетельствует о не стабильности показателей заболеваемости  воспитанников: по итогам 2019 года количество дней пропущенных по болезни 1 ребёнком составляет 30,5, что ниже показателя 2018 (35) на 4,5 </w:t>
      </w:r>
      <w:proofErr w:type="spellStart"/>
      <w:r w:rsidRPr="00FB1BBA">
        <w:rPr>
          <w:sz w:val="26"/>
          <w:szCs w:val="26"/>
        </w:rPr>
        <w:t>детодней</w:t>
      </w:r>
      <w:proofErr w:type="spellEnd"/>
      <w:r w:rsidRPr="00FB1BBA">
        <w:rPr>
          <w:sz w:val="26"/>
          <w:szCs w:val="26"/>
        </w:rPr>
        <w:t xml:space="preserve">, но выше показателя 2017 года (29,2) на 1,3. </w:t>
      </w:r>
    </w:p>
    <w:p w:rsidR="00284C4D" w:rsidRPr="00FB1BBA" w:rsidRDefault="00284C4D" w:rsidP="005749E1">
      <w:pPr>
        <w:tabs>
          <w:tab w:val="left" w:pos="6379"/>
          <w:tab w:val="left" w:pos="6521"/>
          <w:tab w:val="left" w:pos="6663"/>
        </w:tabs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По сравнению с предыдущим годом отмечено снижение роста заболеваемости почти во всех  детских садах, кроме </w:t>
      </w:r>
      <w:proofErr w:type="spellStart"/>
      <w:r w:rsidRPr="00FB1BBA">
        <w:rPr>
          <w:sz w:val="26"/>
          <w:szCs w:val="26"/>
        </w:rPr>
        <w:t>Верхнесыповского</w:t>
      </w:r>
      <w:proofErr w:type="spellEnd"/>
      <w:r w:rsidRPr="00FB1BBA">
        <w:rPr>
          <w:sz w:val="26"/>
          <w:szCs w:val="26"/>
        </w:rPr>
        <w:t xml:space="preserve">, </w:t>
      </w:r>
      <w:proofErr w:type="spellStart"/>
      <w:r w:rsidRPr="00FB1BBA">
        <w:rPr>
          <w:sz w:val="26"/>
          <w:szCs w:val="26"/>
        </w:rPr>
        <w:t>Ломовского</w:t>
      </w:r>
      <w:proofErr w:type="spellEnd"/>
      <w:r w:rsidRPr="00FB1BBA">
        <w:rPr>
          <w:sz w:val="26"/>
          <w:szCs w:val="26"/>
        </w:rPr>
        <w:t xml:space="preserve">, </w:t>
      </w:r>
      <w:proofErr w:type="spellStart"/>
      <w:r w:rsidRPr="00FB1BBA">
        <w:rPr>
          <w:sz w:val="26"/>
          <w:szCs w:val="26"/>
        </w:rPr>
        <w:t>Нижне-Сыповского</w:t>
      </w:r>
      <w:proofErr w:type="spellEnd"/>
      <w:r w:rsidRPr="00FB1BBA">
        <w:rPr>
          <w:sz w:val="26"/>
          <w:szCs w:val="26"/>
        </w:rPr>
        <w:t xml:space="preserve"> детских садов. Высокий уровень заболеваемости отмечен в детских садах «Пчелка»  </w:t>
      </w:r>
      <w:proofErr w:type="gramStart"/>
      <w:r w:rsidRPr="00FB1BBA">
        <w:rPr>
          <w:sz w:val="26"/>
          <w:szCs w:val="26"/>
        </w:rPr>
        <w:t>с</w:t>
      </w:r>
      <w:proofErr w:type="gramEnd"/>
      <w:r w:rsidRPr="00FB1BBA">
        <w:rPr>
          <w:sz w:val="26"/>
          <w:szCs w:val="26"/>
        </w:rPr>
        <w:t xml:space="preserve">. </w:t>
      </w:r>
      <w:proofErr w:type="gramStart"/>
      <w:r w:rsidRPr="00FB1BBA">
        <w:rPr>
          <w:sz w:val="26"/>
          <w:szCs w:val="26"/>
        </w:rPr>
        <w:t>Аспа</w:t>
      </w:r>
      <w:proofErr w:type="gramEnd"/>
      <w:r w:rsidRPr="00FB1BBA">
        <w:rPr>
          <w:sz w:val="26"/>
          <w:szCs w:val="26"/>
        </w:rPr>
        <w:t>,  Уинский детский сад «Улыбка».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Удовлетворенность потребности населения в услугах дошкольного образования составляет 100%.  </w:t>
      </w:r>
    </w:p>
    <w:p w:rsidR="00284C4D" w:rsidRPr="00FB1BBA" w:rsidRDefault="00284C4D" w:rsidP="005749E1">
      <w:pPr>
        <w:spacing w:line="276" w:lineRule="auto"/>
        <w:ind w:firstLine="566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содействия в социализации детей дошкольного возраста, в успешной адаптации детей при поступлении в дошкольные учреждения или школы продолжили свою работу    консультативные пункты при всех детских садах. В соответствии с запросами  родителей педагоги проводят анкетирование, готовят подборки статей для родителей, организуют по наиболее актуальным темам групповые консультации, </w:t>
      </w:r>
      <w:proofErr w:type="spellStart"/>
      <w:r w:rsidRPr="00FB1BBA">
        <w:rPr>
          <w:sz w:val="26"/>
          <w:szCs w:val="26"/>
        </w:rPr>
        <w:t>досуговые</w:t>
      </w:r>
      <w:proofErr w:type="spellEnd"/>
      <w:r w:rsidRPr="00FB1BBA">
        <w:rPr>
          <w:sz w:val="26"/>
          <w:szCs w:val="26"/>
        </w:rPr>
        <w:t xml:space="preserve"> мероприятия. В 2019 году обратились за методической, психолого-педагогической, диагностической, консультативной помощью 82 родителя (в 2018-56, 2017 -67), с общим количеством детей 80 и 59 детей в 2018  году.  </w:t>
      </w:r>
      <w:r w:rsidRPr="00FB1BBA">
        <w:rPr>
          <w:sz w:val="26"/>
          <w:szCs w:val="26"/>
          <w:lang w:eastAsia="en-US"/>
        </w:rPr>
        <w:t xml:space="preserve">Информирование заинтересованной категории граждан о функционировании  </w:t>
      </w:r>
      <w:r w:rsidRPr="00FB1BBA">
        <w:rPr>
          <w:sz w:val="26"/>
          <w:szCs w:val="26"/>
          <w:lang w:eastAsia="en-US"/>
        </w:rPr>
        <w:lastRenderedPageBreak/>
        <w:t xml:space="preserve">консультационного пункта идет через </w:t>
      </w:r>
      <w:r w:rsidRPr="00FB1BBA">
        <w:rPr>
          <w:sz w:val="26"/>
          <w:szCs w:val="26"/>
        </w:rPr>
        <w:t>анкетирование родителей, телефонную связь, сайт ОО, информационные стенды в организациях.</w:t>
      </w:r>
    </w:p>
    <w:p w:rsidR="00284C4D" w:rsidRPr="00FB1BBA" w:rsidRDefault="00284C4D" w:rsidP="005749E1">
      <w:pPr>
        <w:tabs>
          <w:tab w:val="num" w:pos="720"/>
        </w:tabs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ab/>
        <w:t xml:space="preserve">В целях раннего выявления отклонений и комплексного сопровождения детей с ограниченными возможностями здоровья  и своевременного оказания комплексной </w:t>
      </w:r>
      <w:proofErr w:type="spellStart"/>
      <w:proofErr w:type="gramStart"/>
      <w:r w:rsidRPr="00FB1BBA">
        <w:rPr>
          <w:sz w:val="26"/>
          <w:szCs w:val="26"/>
        </w:rPr>
        <w:t>психолого</w:t>
      </w:r>
      <w:proofErr w:type="spellEnd"/>
      <w:r w:rsidRPr="00FB1BBA">
        <w:rPr>
          <w:sz w:val="26"/>
          <w:szCs w:val="26"/>
        </w:rPr>
        <w:t xml:space="preserve"> - педагогической</w:t>
      </w:r>
      <w:proofErr w:type="gramEnd"/>
      <w:r w:rsidRPr="00FB1BBA">
        <w:rPr>
          <w:sz w:val="26"/>
          <w:szCs w:val="26"/>
        </w:rPr>
        <w:t xml:space="preserve"> помощи детям с ограниченными возможностями здоровья на базе муниципального казенного дошкольного образовательного учреждения «Уинский детский «Улыбка» создана Служба ранней помощи детям от 0 до 3 лет с нарушениями развития или высоким риском возникновения нарушения развития  и их родителям (законным представителям). В основном оказывается помощь  по логопедической направленности. В штате учреждения есть </w:t>
      </w:r>
      <w:r w:rsidRPr="00FB1BBA">
        <w:rPr>
          <w:color w:val="000000"/>
          <w:sz w:val="26"/>
          <w:szCs w:val="26"/>
        </w:rPr>
        <w:t xml:space="preserve">логопед-дефектолог, который </w:t>
      </w:r>
      <w:r w:rsidRPr="00FB1BBA">
        <w:rPr>
          <w:sz w:val="26"/>
          <w:szCs w:val="26"/>
        </w:rPr>
        <w:t>проводит первичное обследования ребенка, индивидуальные        занятия, консультирует родителей, воспитателей и специалистов детских садов</w:t>
      </w:r>
      <w:r w:rsidRPr="00FB1BBA">
        <w:rPr>
          <w:color w:val="000000"/>
          <w:sz w:val="26"/>
          <w:szCs w:val="26"/>
        </w:rPr>
        <w:t xml:space="preserve"> (за 2017 год принято 15 детей, за 2018 -24, за 2019 -11).</w:t>
      </w:r>
    </w:p>
    <w:p w:rsidR="00284C4D" w:rsidRPr="00FB1BBA" w:rsidRDefault="00284C4D" w:rsidP="005749E1">
      <w:pPr>
        <w:spacing w:line="276" w:lineRule="auto"/>
        <w:ind w:firstLine="709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Важной составляющей доступности </w:t>
      </w:r>
      <w:proofErr w:type="gramStart"/>
      <w:r w:rsidRPr="00FB1BBA">
        <w:rPr>
          <w:sz w:val="26"/>
          <w:szCs w:val="26"/>
        </w:rPr>
        <w:t>дошкольного</w:t>
      </w:r>
      <w:proofErr w:type="gramEnd"/>
      <w:r w:rsidRPr="00FB1BBA">
        <w:rPr>
          <w:sz w:val="26"/>
          <w:szCs w:val="26"/>
        </w:rPr>
        <w:t xml:space="preserve"> образования для всех категорий граждан является размер родительской платы за содержание детей в детских садах. В связи ростом цен на промышленные и продуктовые товары повысилась оплата за содержание детей в дошкольных образовательных учреждениях района с 81 рубля в день до 85 рублей.       </w:t>
      </w:r>
    </w:p>
    <w:p w:rsidR="00284C4D" w:rsidRPr="00FB1BBA" w:rsidRDefault="00284C4D" w:rsidP="005749E1">
      <w:pPr>
        <w:spacing w:line="276" w:lineRule="auto"/>
        <w:ind w:firstLine="709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С целью обеспечения доступности дошкольного образования для всех слоев населения  предусмотрена система льгот по родительской плате.  </w:t>
      </w:r>
      <w:proofErr w:type="gramStart"/>
      <w:r w:rsidRPr="00FB1BBA">
        <w:rPr>
          <w:sz w:val="26"/>
          <w:szCs w:val="26"/>
        </w:rPr>
        <w:t>На 100% освобождены от родительской платы:</w:t>
      </w:r>
      <w:proofErr w:type="gramEnd"/>
    </w:p>
    <w:p w:rsidR="00284C4D" w:rsidRPr="00FB1BBA" w:rsidRDefault="00284C4D" w:rsidP="005749E1">
      <w:pPr>
        <w:spacing w:line="276" w:lineRule="auto"/>
        <w:ind w:firstLine="709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 - дети- инвалиды (в 2019- 2, </w:t>
      </w:r>
      <w:smartTag w:uri="urn:schemas-microsoft-com:office:smarttags" w:element="metricconverter">
        <w:smartTagPr>
          <w:attr w:name="ProductID" w:val="2018 г"/>
        </w:smartTagPr>
        <w:r w:rsidRPr="00FB1BBA">
          <w:rPr>
            <w:sz w:val="26"/>
            <w:szCs w:val="26"/>
          </w:rPr>
          <w:t>2018 г</w:t>
        </w:r>
      </w:smartTag>
      <w:r w:rsidRPr="00FB1BBA">
        <w:rPr>
          <w:sz w:val="26"/>
          <w:szCs w:val="26"/>
        </w:rPr>
        <w:t xml:space="preserve">. -2; </w:t>
      </w:r>
      <w:smartTag w:uri="urn:schemas-microsoft-com:office:smarttags" w:element="metricconverter">
        <w:smartTagPr>
          <w:attr w:name="ProductID" w:val="2017 г"/>
        </w:smartTagPr>
        <w:r w:rsidRPr="00FB1BBA">
          <w:rPr>
            <w:sz w:val="26"/>
            <w:szCs w:val="26"/>
          </w:rPr>
          <w:t>2017 г</w:t>
        </w:r>
      </w:smartTag>
      <w:r w:rsidRPr="00FB1BBA">
        <w:rPr>
          <w:sz w:val="26"/>
          <w:szCs w:val="26"/>
        </w:rPr>
        <w:t>.-2)</w:t>
      </w:r>
    </w:p>
    <w:p w:rsidR="00284C4D" w:rsidRPr="00FB1BBA" w:rsidRDefault="00284C4D" w:rsidP="005749E1">
      <w:pPr>
        <w:spacing w:line="276" w:lineRule="auto"/>
        <w:ind w:firstLine="709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 - дети, находящиеся в социально-опасном положении: в 2019-14, что составляет 2,8 % от количества детей, посещающих дошкольные образовательные учреждения</w:t>
      </w:r>
      <w:proofErr w:type="gramStart"/>
      <w:r w:rsidRPr="00FB1BBA">
        <w:rPr>
          <w:sz w:val="26"/>
          <w:szCs w:val="26"/>
        </w:rPr>
        <w:t xml:space="preserve"> ;</w:t>
      </w:r>
      <w:proofErr w:type="gramEnd"/>
      <w:r w:rsidRPr="00FB1BBA">
        <w:rPr>
          <w:sz w:val="26"/>
          <w:szCs w:val="26"/>
        </w:rPr>
        <w:t xml:space="preserve"> в </w:t>
      </w:r>
      <w:smartTag w:uri="urn:schemas-microsoft-com:office:smarttags" w:element="metricconverter">
        <w:smartTagPr>
          <w:attr w:name="ProductID" w:val="2018 г"/>
        </w:smartTagPr>
        <w:r w:rsidRPr="00FB1BBA">
          <w:rPr>
            <w:sz w:val="26"/>
            <w:szCs w:val="26"/>
          </w:rPr>
          <w:t>2018 г</w:t>
        </w:r>
      </w:smartTag>
      <w:r w:rsidRPr="00FB1BBA">
        <w:rPr>
          <w:sz w:val="26"/>
          <w:szCs w:val="26"/>
        </w:rPr>
        <w:t xml:space="preserve">.- 22 ребенка, 3,6 %., в 2017 году –10 детей- 1,8%. 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В 1 полугодии 2020 года компенсацию части родительской платы получали: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 в размере 20%  на 69 детей, что составляет 13,6 % от общего количества детей </w:t>
      </w:r>
    </w:p>
    <w:p w:rsidR="00284C4D" w:rsidRPr="00FB1BBA" w:rsidRDefault="00284C4D" w:rsidP="005749E1">
      <w:p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2019 г"/>
        </w:smartTagPr>
        <w:r w:rsidRPr="00FB1BBA">
          <w:rPr>
            <w:sz w:val="26"/>
            <w:szCs w:val="26"/>
          </w:rPr>
          <w:t>2019 г</w:t>
        </w:r>
      </w:smartTag>
      <w:r w:rsidRPr="00FB1BBA">
        <w:rPr>
          <w:sz w:val="26"/>
          <w:szCs w:val="26"/>
        </w:rPr>
        <w:t xml:space="preserve">.- 94-16,7 %; </w:t>
      </w:r>
      <w:smartTag w:uri="urn:schemas-microsoft-com:office:smarttags" w:element="metricconverter">
        <w:smartTagPr>
          <w:attr w:name="ProductID" w:val="2018 г"/>
        </w:smartTagPr>
        <w:r w:rsidRPr="00FB1BBA">
          <w:rPr>
            <w:sz w:val="26"/>
            <w:szCs w:val="26"/>
          </w:rPr>
          <w:t>2018 г</w:t>
        </w:r>
      </w:smartTag>
      <w:r w:rsidRPr="00FB1BBA">
        <w:rPr>
          <w:sz w:val="26"/>
          <w:szCs w:val="26"/>
        </w:rPr>
        <w:t xml:space="preserve">.-118-19,5%; </w:t>
      </w:r>
      <w:smartTag w:uri="urn:schemas-microsoft-com:office:smarttags" w:element="metricconverter">
        <w:smartTagPr>
          <w:attr w:name="ProductID" w:val="2017 г"/>
        </w:smartTagPr>
        <w:r w:rsidRPr="00FB1BBA">
          <w:rPr>
            <w:sz w:val="26"/>
            <w:szCs w:val="26"/>
          </w:rPr>
          <w:t>2017 г</w:t>
        </w:r>
      </w:smartTag>
      <w:r w:rsidRPr="00FB1BBA">
        <w:rPr>
          <w:sz w:val="26"/>
          <w:szCs w:val="26"/>
        </w:rPr>
        <w:t>. – 119-21,6%),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 в размере 50% - на 112 детей, 22,2% (</w:t>
      </w:r>
      <w:smartTag w:uri="urn:schemas-microsoft-com:office:smarttags" w:element="metricconverter">
        <w:smartTagPr>
          <w:attr w:name="ProductID" w:val="2019 г"/>
        </w:smartTagPr>
        <w:r w:rsidRPr="00FB1BBA">
          <w:rPr>
            <w:sz w:val="26"/>
            <w:szCs w:val="26"/>
          </w:rPr>
          <w:t>2019 г</w:t>
        </w:r>
      </w:smartTag>
      <w:r w:rsidRPr="00FB1BBA">
        <w:rPr>
          <w:sz w:val="26"/>
          <w:szCs w:val="26"/>
        </w:rPr>
        <w:t xml:space="preserve">. - 169-29,9%, </w:t>
      </w:r>
      <w:smartTag w:uri="urn:schemas-microsoft-com:office:smarttags" w:element="metricconverter">
        <w:smartTagPr>
          <w:attr w:name="ProductID" w:val="2018 г"/>
        </w:smartTagPr>
        <w:r w:rsidRPr="00FB1BBA">
          <w:rPr>
            <w:sz w:val="26"/>
            <w:szCs w:val="26"/>
          </w:rPr>
          <w:t>2018 г</w:t>
        </w:r>
      </w:smartTag>
      <w:r w:rsidRPr="00FB1BBA">
        <w:rPr>
          <w:sz w:val="26"/>
          <w:szCs w:val="26"/>
        </w:rPr>
        <w:t xml:space="preserve">.- 171-28,3%; </w:t>
      </w:r>
      <w:smartTag w:uri="urn:schemas-microsoft-com:office:smarttags" w:element="metricconverter">
        <w:smartTagPr>
          <w:attr w:name="ProductID" w:val="2017 г"/>
        </w:smartTagPr>
        <w:r w:rsidRPr="00FB1BBA">
          <w:rPr>
            <w:sz w:val="26"/>
            <w:szCs w:val="26"/>
          </w:rPr>
          <w:t>2017 г</w:t>
        </w:r>
      </w:smartTag>
      <w:r w:rsidRPr="00FB1BBA">
        <w:rPr>
          <w:sz w:val="26"/>
          <w:szCs w:val="26"/>
        </w:rPr>
        <w:t xml:space="preserve">.- 162-29,5%); 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 в размере 70% - на 79 детей, 15,6 % (</w:t>
      </w:r>
      <w:smartTag w:uri="urn:schemas-microsoft-com:office:smarttags" w:element="metricconverter">
        <w:smartTagPr>
          <w:attr w:name="ProductID" w:val="2019 г"/>
        </w:smartTagPr>
        <w:r w:rsidRPr="00FB1BBA">
          <w:rPr>
            <w:sz w:val="26"/>
            <w:szCs w:val="26"/>
          </w:rPr>
          <w:t>2019 г</w:t>
        </w:r>
      </w:smartTag>
      <w:r w:rsidRPr="00FB1BBA">
        <w:rPr>
          <w:sz w:val="26"/>
          <w:szCs w:val="26"/>
        </w:rPr>
        <w:t xml:space="preserve">.- 98 17,4%; </w:t>
      </w:r>
      <w:smartTag w:uri="urn:schemas-microsoft-com:office:smarttags" w:element="metricconverter">
        <w:smartTagPr>
          <w:attr w:name="ProductID" w:val="2018 г"/>
        </w:smartTagPr>
        <w:r w:rsidRPr="00FB1BBA">
          <w:rPr>
            <w:sz w:val="26"/>
            <w:szCs w:val="26"/>
          </w:rPr>
          <w:t>2018 г</w:t>
        </w:r>
      </w:smartTag>
      <w:r w:rsidRPr="00FB1BBA">
        <w:rPr>
          <w:sz w:val="26"/>
          <w:szCs w:val="26"/>
        </w:rPr>
        <w:t xml:space="preserve">.- 95-15,7%, </w:t>
      </w:r>
      <w:smartTag w:uri="urn:schemas-microsoft-com:office:smarttags" w:element="metricconverter">
        <w:smartTagPr>
          <w:attr w:name="ProductID" w:val="2017 г"/>
        </w:smartTagPr>
        <w:r w:rsidRPr="00FB1BBA">
          <w:rPr>
            <w:sz w:val="26"/>
            <w:szCs w:val="26"/>
          </w:rPr>
          <w:t>2017 г</w:t>
        </w:r>
      </w:smartTag>
      <w:r w:rsidRPr="00FB1BBA">
        <w:rPr>
          <w:sz w:val="26"/>
          <w:szCs w:val="26"/>
        </w:rPr>
        <w:t xml:space="preserve">.-96-17,5%). 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 В общей сложности компенсацию получали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в 1 полугодии 2020 года на 260-51,5%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в 2019 году  361- 64%;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в 2018 году 384-63,5%;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в 2017 году 377 детей-68,5% </w:t>
      </w:r>
    </w:p>
    <w:p w:rsidR="00284C4D" w:rsidRPr="00FB1BBA" w:rsidRDefault="00284C4D" w:rsidP="005749E1">
      <w:p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 </w:t>
      </w:r>
      <w:r w:rsidRPr="00FB1BBA">
        <w:rPr>
          <w:sz w:val="26"/>
          <w:szCs w:val="26"/>
        </w:rPr>
        <w:tab/>
        <w:t xml:space="preserve">Сумма компенсационных выплат за 1 полугодие 2020 года составила 125956,19 рублей; (2019 год -633 378,37 рублей; 2018 год –692 040,97  рублей; </w:t>
      </w:r>
      <w:smartTag w:uri="urn:schemas-microsoft-com:office:smarttags" w:element="metricconverter">
        <w:smartTagPr>
          <w:attr w:name="ProductID" w:val="2017 г"/>
        </w:smartTagPr>
        <w:r w:rsidRPr="00FB1BBA">
          <w:rPr>
            <w:sz w:val="26"/>
            <w:szCs w:val="26"/>
          </w:rPr>
          <w:t>2017 г</w:t>
        </w:r>
      </w:smartTag>
      <w:r w:rsidRPr="00FB1BBA">
        <w:rPr>
          <w:sz w:val="26"/>
          <w:szCs w:val="26"/>
        </w:rPr>
        <w:t xml:space="preserve">.-622 152,31 рублей) </w:t>
      </w:r>
    </w:p>
    <w:p w:rsidR="00284C4D" w:rsidRPr="00FB1BBA" w:rsidRDefault="00284C4D" w:rsidP="005749E1">
      <w:p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ab/>
        <w:t xml:space="preserve">Остаётся проблемой неизрасходованные средства на осуществление предоставления компенсации части родительской платы за присмотр и уход за ребенком в детском саду. Руководителям следует </w:t>
      </w:r>
      <w:proofErr w:type="gramStart"/>
      <w:r w:rsidRPr="00FB1BBA">
        <w:rPr>
          <w:sz w:val="26"/>
          <w:szCs w:val="26"/>
        </w:rPr>
        <w:t>более ответственнее</w:t>
      </w:r>
      <w:proofErr w:type="gramEnd"/>
      <w:r w:rsidRPr="00FB1BBA">
        <w:rPr>
          <w:sz w:val="26"/>
          <w:szCs w:val="26"/>
        </w:rPr>
        <w:t xml:space="preserve"> подойти к решению данного вопроса.</w:t>
      </w:r>
    </w:p>
    <w:p w:rsidR="00284C4D" w:rsidRPr="00FB1BBA" w:rsidRDefault="00284C4D" w:rsidP="005749E1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 xml:space="preserve">       </w:t>
      </w:r>
      <w:proofErr w:type="gramStart"/>
      <w:r w:rsidRPr="00FB1BBA">
        <w:rPr>
          <w:sz w:val="26"/>
          <w:szCs w:val="26"/>
        </w:rPr>
        <w:t>В образовательных организациях, реализующих программы дошкольного образования, сформирована нормативно-правовая база, включающая документы федерального, регионального, муниципального и институционального уровней, которая доведена до сведения всех заинтересованных лиц.</w:t>
      </w:r>
      <w:proofErr w:type="gramEnd"/>
      <w:r w:rsidRPr="00FB1BBA">
        <w:rPr>
          <w:sz w:val="26"/>
          <w:szCs w:val="26"/>
        </w:rPr>
        <w:t xml:space="preserve"> Реализуются образовательные программы </w:t>
      </w:r>
      <w:proofErr w:type="gramStart"/>
      <w:r w:rsidRPr="00FB1BBA">
        <w:rPr>
          <w:sz w:val="26"/>
          <w:szCs w:val="26"/>
        </w:rPr>
        <w:t>дошкольного</w:t>
      </w:r>
      <w:proofErr w:type="gramEnd"/>
      <w:r w:rsidRPr="00FB1BBA">
        <w:rPr>
          <w:sz w:val="26"/>
          <w:szCs w:val="26"/>
        </w:rPr>
        <w:t xml:space="preserve"> образования, разработанные на основе примерных ОП ДО:</w:t>
      </w:r>
    </w:p>
    <w:p w:rsidR="00284C4D" w:rsidRPr="00FB1BBA" w:rsidRDefault="00284C4D" w:rsidP="005749E1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proofErr w:type="gramStart"/>
      <w:r w:rsidRPr="00FB1BBA">
        <w:rPr>
          <w:sz w:val="26"/>
          <w:szCs w:val="26"/>
        </w:rPr>
        <w:t xml:space="preserve">«От рождения до школы»/Н.Е. </w:t>
      </w:r>
      <w:proofErr w:type="spellStart"/>
      <w:r w:rsidRPr="00FB1BBA">
        <w:rPr>
          <w:sz w:val="26"/>
          <w:szCs w:val="26"/>
        </w:rPr>
        <w:t>Веракса</w:t>
      </w:r>
      <w:proofErr w:type="spellEnd"/>
      <w:r w:rsidRPr="00FB1BBA">
        <w:rPr>
          <w:sz w:val="26"/>
          <w:szCs w:val="26"/>
        </w:rPr>
        <w:t>, Т.С. Комарова, М.А. Васильева- 9 ОО, «Детство»/ Т. И. Бабаева, А. Г. Гогоберидзе, О. В. Солнцева и др.- 1 ОО).</w:t>
      </w:r>
      <w:proofErr w:type="gramEnd"/>
      <w:r w:rsidRPr="00FB1BBA">
        <w:rPr>
          <w:sz w:val="26"/>
          <w:szCs w:val="26"/>
        </w:rPr>
        <w:t xml:space="preserve"> Также используются парциальные программы  «Основы безопасности детей дошкольного возраста» под редакцией Авдеевой Н.Н., Князевой Н.Л., «Безопасность» </w:t>
      </w:r>
      <w:proofErr w:type="spellStart"/>
      <w:r w:rsidRPr="00FB1BBA">
        <w:rPr>
          <w:sz w:val="26"/>
          <w:szCs w:val="26"/>
        </w:rPr>
        <w:t>Стеркиной</w:t>
      </w:r>
      <w:proofErr w:type="spellEnd"/>
      <w:r w:rsidRPr="00FB1BBA">
        <w:rPr>
          <w:sz w:val="26"/>
          <w:szCs w:val="26"/>
        </w:rPr>
        <w:t xml:space="preserve"> Р.Б.,  «Цветные Ладошки», автор И.А. Лыкова, «Будь здоров, малыш!» Т. Э. </w:t>
      </w:r>
      <w:proofErr w:type="spellStart"/>
      <w:r w:rsidRPr="00FB1BBA">
        <w:rPr>
          <w:sz w:val="26"/>
          <w:szCs w:val="26"/>
        </w:rPr>
        <w:t>Токаева</w:t>
      </w:r>
      <w:proofErr w:type="spellEnd"/>
      <w:r w:rsidRPr="00FB1BBA">
        <w:rPr>
          <w:sz w:val="26"/>
          <w:szCs w:val="26"/>
        </w:rPr>
        <w:t xml:space="preserve"> и др.,  в 5 детских садах с </w:t>
      </w:r>
      <w:proofErr w:type="spellStart"/>
      <w:r w:rsidRPr="00FB1BBA">
        <w:rPr>
          <w:sz w:val="26"/>
          <w:szCs w:val="26"/>
        </w:rPr>
        <w:t>этно-культурным</w:t>
      </w:r>
      <w:proofErr w:type="spellEnd"/>
      <w:r w:rsidRPr="00FB1BBA">
        <w:rPr>
          <w:sz w:val="26"/>
          <w:szCs w:val="26"/>
        </w:rPr>
        <w:t xml:space="preserve"> компонентом </w:t>
      </w:r>
      <w:proofErr w:type="gramStart"/>
      <w:r w:rsidRPr="00FB1BBA">
        <w:rPr>
          <w:sz w:val="26"/>
          <w:szCs w:val="26"/>
        </w:rPr>
        <w:t>–т</w:t>
      </w:r>
      <w:proofErr w:type="gramEnd"/>
      <w:r w:rsidRPr="00FB1BBA">
        <w:rPr>
          <w:sz w:val="26"/>
          <w:szCs w:val="26"/>
        </w:rPr>
        <w:t xml:space="preserve">атарский язык «Воспитание и обучение в детском саду» (К.В. </w:t>
      </w:r>
      <w:proofErr w:type="spellStart"/>
      <w:r w:rsidRPr="00FB1BBA">
        <w:rPr>
          <w:sz w:val="26"/>
          <w:szCs w:val="26"/>
        </w:rPr>
        <w:t>Закирова</w:t>
      </w:r>
      <w:proofErr w:type="spellEnd"/>
      <w:r w:rsidRPr="00FB1BBA">
        <w:rPr>
          <w:sz w:val="26"/>
          <w:szCs w:val="26"/>
        </w:rPr>
        <w:t>).</w:t>
      </w:r>
    </w:p>
    <w:p w:rsidR="00284C4D" w:rsidRPr="00FB1BBA" w:rsidRDefault="00284C4D" w:rsidP="005749E1">
      <w:pPr>
        <w:pStyle w:val="af"/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B1BBA">
        <w:rPr>
          <w:color w:val="000000"/>
          <w:sz w:val="26"/>
          <w:szCs w:val="26"/>
        </w:rPr>
        <w:t xml:space="preserve">Для решения задач </w:t>
      </w:r>
      <w:r w:rsidRPr="00FB1BBA">
        <w:rPr>
          <w:b/>
          <w:color w:val="000000"/>
          <w:sz w:val="26"/>
          <w:szCs w:val="26"/>
        </w:rPr>
        <w:t>психолого-педагогической поддержки детей</w:t>
      </w:r>
      <w:r w:rsidRPr="00FB1BBA">
        <w:rPr>
          <w:color w:val="000000"/>
          <w:sz w:val="26"/>
          <w:szCs w:val="26"/>
        </w:rPr>
        <w:t xml:space="preserve"> необходима не единовременная помощь, а долговременная поддержка ребенка, в основе которой лежит четкая организация, направленная на выбор варианта решения его актуальных проблем.</w:t>
      </w:r>
      <w:r w:rsidRPr="00FB1BBA">
        <w:rPr>
          <w:sz w:val="26"/>
          <w:szCs w:val="26"/>
        </w:rPr>
        <w:t xml:space="preserve"> В рамках решения данных задач в феврале </w:t>
      </w:r>
      <w:smartTag w:uri="urn:schemas-microsoft-com:office:smarttags" w:element="metricconverter">
        <w:smartTagPr>
          <w:attr w:name="ProductID" w:val="2020 г"/>
        </w:smartTagPr>
        <w:r w:rsidRPr="00FB1BBA">
          <w:rPr>
            <w:sz w:val="26"/>
            <w:szCs w:val="26"/>
          </w:rPr>
          <w:t>2020 г</w:t>
        </w:r>
      </w:smartTag>
      <w:r w:rsidRPr="00FB1BBA">
        <w:rPr>
          <w:sz w:val="26"/>
          <w:szCs w:val="26"/>
        </w:rPr>
        <w:t>. был проведен муниципальный конкурс мастер-классов для педагогов, работающих с детьми с ОВЗ.</w:t>
      </w:r>
    </w:p>
    <w:p w:rsidR="00284C4D" w:rsidRPr="00FB1BBA" w:rsidRDefault="00284C4D" w:rsidP="005749E1">
      <w:pPr>
        <w:pStyle w:val="af"/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color w:val="000000"/>
          <w:sz w:val="26"/>
          <w:szCs w:val="26"/>
        </w:rPr>
        <w:t xml:space="preserve">В образовательном учреждении </w:t>
      </w:r>
      <w:proofErr w:type="spellStart"/>
      <w:proofErr w:type="gramStart"/>
      <w:r w:rsidRPr="00FB1BBA">
        <w:rPr>
          <w:color w:val="000000"/>
          <w:sz w:val="26"/>
          <w:szCs w:val="26"/>
        </w:rPr>
        <w:t>психолого</w:t>
      </w:r>
      <w:proofErr w:type="spellEnd"/>
      <w:r w:rsidRPr="00FB1BBA">
        <w:rPr>
          <w:color w:val="000000"/>
          <w:sz w:val="26"/>
          <w:szCs w:val="26"/>
        </w:rPr>
        <w:t xml:space="preserve"> – педагогическое</w:t>
      </w:r>
      <w:proofErr w:type="gramEnd"/>
      <w:r w:rsidRPr="00FB1BBA">
        <w:rPr>
          <w:color w:val="000000"/>
          <w:sz w:val="26"/>
          <w:szCs w:val="26"/>
        </w:rPr>
        <w:t xml:space="preserve"> сопровождение рассматривается, как система деятельности всех специалистов, направленная на создание условий успешного развития каждого ребенка. В трех детских садах муниципального округа данное направление ведут 3 педагога-психолога, 1 учитель-логопед, 2 музыкальных руководителя, 1 инструктор по физическому воспитанию, в остальных детских садах воспитатели, которые проходят соответствующие курсы повышения квалификации.  При МКДОУ «Уинский детский сад «Улыбка» функционирует Служба ранней помощи. </w:t>
      </w:r>
      <w:r w:rsidRPr="00FB1BBA">
        <w:rPr>
          <w:sz w:val="26"/>
          <w:szCs w:val="26"/>
        </w:rPr>
        <w:tab/>
        <w:t>МБОУ «</w:t>
      </w:r>
      <w:proofErr w:type="spellStart"/>
      <w:r w:rsidRPr="00FB1BBA">
        <w:rPr>
          <w:sz w:val="26"/>
          <w:szCs w:val="26"/>
        </w:rPr>
        <w:t>Судинская</w:t>
      </w:r>
      <w:proofErr w:type="spellEnd"/>
      <w:r w:rsidRPr="00FB1BBA">
        <w:rPr>
          <w:sz w:val="26"/>
          <w:szCs w:val="26"/>
        </w:rPr>
        <w:t xml:space="preserve"> СОШ» вошла в проект «Доступная среда»: проведен конкурс на ремонт помещения, реализуется заявка на приобретение оборудования для работы с детьми ОВЗ на сумму 800 000,00 руб.</w:t>
      </w:r>
    </w:p>
    <w:p w:rsidR="00284C4D" w:rsidRPr="00FB1BBA" w:rsidRDefault="00284C4D" w:rsidP="005749E1">
      <w:pPr>
        <w:pStyle w:val="c1"/>
        <w:shd w:val="clear" w:color="auto" w:fill="FFFFFF"/>
        <w:spacing w:before="0" w:beforeAutospacing="0" w:after="0" w:afterAutospacing="0" w:line="276" w:lineRule="auto"/>
        <w:ind w:right="58" w:firstLine="708"/>
        <w:jc w:val="both"/>
        <w:rPr>
          <w:rStyle w:val="c2"/>
          <w:color w:val="000000"/>
          <w:sz w:val="26"/>
          <w:szCs w:val="26"/>
        </w:rPr>
      </w:pPr>
      <w:r w:rsidRPr="00FB1BBA">
        <w:rPr>
          <w:rStyle w:val="c13"/>
          <w:color w:val="000000"/>
          <w:sz w:val="26"/>
          <w:szCs w:val="26"/>
        </w:rPr>
        <w:t xml:space="preserve">Приоритетом новой образовательной политики является обеспечение качества образования. Одним из главных показателей качества дошкольного образования является </w:t>
      </w:r>
      <w:r w:rsidRPr="00FB1BBA">
        <w:rPr>
          <w:rStyle w:val="c13"/>
          <w:b/>
          <w:color w:val="000000"/>
          <w:sz w:val="26"/>
          <w:szCs w:val="26"/>
        </w:rPr>
        <w:t>развивающая предметно-пространственная среда</w:t>
      </w:r>
      <w:r w:rsidRPr="00FB1BBA">
        <w:rPr>
          <w:rStyle w:val="c13"/>
          <w:color w:val="000000"/>
          <w:sz w:val="26"/>
          <w:szCs w:val="26"/>
        </w:rPr>
        <w:t>, созданная в соответствии с ФГОС. Поэтому систематически проводится анализ состояния РППС с целью приведения ее в соответствие с ФГОС, а также в соответствие с гигиеническими, педагогическими и эстетическими требованиями.</w:t>
      </w:r>
      <w:r w:rsidRPr="00FB1BBA">
        <w:rPr>
          <w:sz w:val="26"/>
          <w:szCs w:val="26"/>
        </w:rPr>
        <w:t xml:space="preserve"> Игрушки, игры, дидактический материал, издательская продукция для детей дошкольного возраста соответствуют техническому регламенту о безопасности продукции, предназначенной для детей. </w:t>
      </w:r>
      <w:r w:rsidRPr="00FB1BBA">
        <w:rPr>
          <w:rStyle w:val="c2"/>
          <w:color w:val="000000"/>
          <w:sz w:val="26"/>
          <w:szCs w:val="26"/>
        </w:rPr>
        <w:t xml:space="preserve">Насыщенная предметно-пространственная среда становится основой для организации увлекательной, содержательной жизни и разностороннего развития каждого ребенка. </w:t>
      </w:r>
    </w:p>
    <w:p w:rsidR="00284C4D" w:rsidRPr="00FB1BBA" w:rsidRDefault="00284C4D" w:rsidP="005749E1">
      <w:pPr>
        <w:pStyle w:val="af"/>
        <w:shd w:val="clear" w:color="auto" w:fill="FFFFFF"/>
        <w:spacing w:line="276" w:lineRule="auto"/>
        <w:jc w:val="both"/>
        <w:rPr>
          <w:rStyle w:val="c2"/>
          <w:color w:val="000000"/>
          <w:sz w:val="26"/>
          <w:szCs w:val="26"/>
        </w:rPr>
      </w:pPr>
      <w:r w:rsidRPr="00FB1BBA">
        <w:rPr>
          <w:rStyle w:val="c2"/>
          <w:color w:val="000000"/>
          <w:sz w:val="26"/>
          <w:szCs w:val="26"/>
        </w:rPr>
        <w:t xml:space="preserve">За данный период РППС пополнилась и из местного бюджета на сумму 526.7 тыс. руб. </w:t>
      </w:r>
      <w:r w:rsidRPr="00FB1BBA">
        <w:rPr>
          <w:sz w:val="26"/>
          <w:szCs w:val="26"/>
        </w:rPr>
        <w:t>(робототехнические конструкторы, ноутбуки, проектор, детская художественная литература, дидактические игры, игрушки и др.)</w:t>
      </w:r>
    </w:p>
    <w:p w:rsidR="00284C4D" w:rsidRPr="00FB1BBA" w:rsidRDefault="00284C4D" w:rsidP="005749E1">
      <w:pPr>
        <w:tabs>
          <w:tab w:val="left" w:pos="7513"/>
        </w:tabs>
        <w:spacing w:line="276" w:lineRule="auto"/>
        <w:jc w:val="both"/>
        <w:rPr>
          <w:color w:val="000000"/>
          <w:sz w:val="26"/>
          <w:szCs w:val="26"/>
        </w:rPr>
      </w:pPr>
      <w:r w:rsidRPr="00FB1BBA">
        <w:rPr>
          <w:color w:val="000000"/>
          <w:sz w:val="26"/>
          <w:szCs w:val="26"/>
        </w:rPr>
        <w:t>Для пополнения и насыщения РППС с целью привлечения дополнительных средств, педагоги ОУ принимают активное участие в конкурсах и проектах различного уровня.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b/>
          <w:sz w:val="26"/>
          <w:szCs w:val="26"/>
        </w:rPr>
        <w:lastRenderedPageBreak/>
        <w:t>Повышение квалификации руководящих и педагогических работников</w:t>
      </w:r>
      <w:r w:rsidRPr="00FB1BBA">
        <w:rPr>
          <w:sz w:val="26"/>
          <w:szCs w:val="26"/>
        </w:rPr>
        <w:t xml:space="preserve"> проводится в соответствии с планом-графиком повышения квалификации. Выполняется контрольно- целевой показатель «Доля педагогических и руководящих работников дошкольных образовательных организаций, прошедших в течение трех последних лет повышение квалификации или профессиональную подготовку в общей численности педагогических и руководящих работников» -100%. </w:t>
      </w:r>
    </w:p>
    <w:p w:rsidR="00284C4D" w:rsidRPr="00FB1BBA" w:rsidRDefault="00284C4D" w:rsidP="005749E1">
      <w:p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Курсы повышения квалификации проходят на базе:</w:t>
      </w:r>
    </w:p>
    <w:p w:rsidR="00284C4D" w:rsidRPr="00FB1BBA" w:rsidRDefault="00284C4D" w:rsidP="005749E1">
      <w:p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-ФГБОУ ВПО «Пермский государственный гуманитарно-педагогический университет»;</w:t>
      </w:r>
    </w:p>
    <w:p w:rsidR="00284C4D" w:rsidRPr="00FB1BBA" w:rsidRDefault="00284C4D" w:rsidP="005749E1">
      <w:p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-ПНИУ Высшей школы экономики;</w:t>
      </w:r>
    </w:p>
    <w:p w:rsidR="00284C4D" w:rsidRPr="00FB1BBA" w:rsidRDefault="00284C4D" w:rsidP="005749E1">
      <w:p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-АНО ДПО «Карьера и образование»;</w:t>
      </w:r>
    </w:p>
    <w:p w:rsidR="00284C4D" w:rsidRPr="00FB1BBA" w:rsidRDefault="00284C4D" w:rsidP="005749E1">
      <w:pPr>
        <w:spacing w:line="276" w:lineRule="auto"/>
        <w:jc w:val="both"/>
        <w:rPr>
          <w:color w:val="000000"/>
          <w:sz w:val="26"/>
          <w:szCs w:val="26"/>
        </w:rPr>
      </w:pPr>
      <w:r w:rsidRPr="00FB1BBA">
        <w:rPr>
          <w:sz w:val="26"/>
          <w:szCs w:val="26"/>
        </w:rPr>
        <w:t>-ОЦ Каменный город и др.</w:t>
      </w:r>
    </w:p>
    <w:p w:rsidR="00284C4D" w:rsidRPr="00FB1BBA" w:rsidRDefault="00284C4D" w:rsidP="005749E1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 В детских садах округа работает 51 педагогический работник, из них 45 воспитателей, 3 музыкальных руководителя, 1 инструктор по физической культуре. 23 имеют высшее образование (45%), 28 среднее  профессиональное педагогическое образование.</w:t>
      </w:r>
    </w:p>
    <w:p w:rsidR="00284C4D" w:rsidRPr="00FB1BBA" w:rsidRDefault="00284C4D" w:rsidP="005749E1">
      <w:pPr>
        <w:spacing w:line="276" w:lineRule="auto"/>
        <w:ind w:firstLine="709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Имеют высшую квалификационную категорию – 5 человек, первую квалификационную категорию -10 педагогов, таким образом, 90% педагогов аттестованы, на квалификационные категории – 29,4%. Не аттестованы педагоги, которые пока не подлежат аттестации по определённым причинам согласно положению по аттестации педагогических кадров.</w:t>
      </w:r>
    </w:p>
    <w:p w:rsidR="00284C4D" w:rsidRPr="00FB1BBA" w:rsidRDefault="00284C4D" w:rsidP="005749E1">
      <w:pPr>
        <w:spacing w:line="276" w:lineRule="auto"/>
        <w:ind w:firstLine="709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 Педагоги занимаются самообразованием, повышают квалификацию посредством посещения </w:t>
      </w:r>
      <w:proofErr w:type="spellStart"/>
      <w:r w:rsidRPr="00FB1BBA">
        <w:rPr>
          <w:sz w:val="26"/>
          <w:szCs w:val="26"/>
        </w:rPr>
        <w:t>вебинаров</w:t>
      </w:r>
      <w:proofErr w:type="spellEnd"/>
      <w:r w:rsidRPr="00FB1BBA">
        <w:rPr>
          <w:sz w:val="26"/>
          <w:szCs w:val="26"/>
        </w:rPr>
        <w:t>, семинаров, курсов повышения квалификации, участвуют в форумах, научно практических конференциях, конкурсах профессионального мастерства, творческих работ. В ДОУ имеется доступ педагогических работников к электронным образовательным ресурсам.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B1BBA">
        <w:rPr>
          <w:b/>
          <w:color w:val="000000"/>
          <w:sz w:val="26"/>
          <w:szCs w:val="26"/>
        </w:rPr>
        <w:t>Материально-техническое состояние</w:t>
      </w:r>
      <w:r w:rsidRPr="00FB1BBA">
        <w:rPr>
          <w:color w:val="000000"/>
          <w:sz w:val="26"/>
          <w:szCs w:val="26"/>
        </w:rPr>
        <w:t xml:space="preserve"> детских садов и территория соответствует действующим санитарно-эпидемиологическим требованиям к устройству, содержанию и организации режима работы в дошкольных организациях 2.4.1.3049-13.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FB1BBA">
        <w:rPr>
          <w:color w:val="000000"/>
          <w:sz w:val="26"/>
          <w:szCs w:val="26"/>
        </w:rPr>
        <w:t xml:space="preserve">Выявленные недостатки в ходе проверок </w:t>
      </w:r>
      <w:r w:rsidRPr="00FB1BBA">
        <w:rPr>
          <w:sz w:val="26"/>
          <w:szCs w:val="26"/>
        </w:rPr>
        <w:t xml:space="preserve">Управлением федеральной службы по надзору в сфере защиты прав потребителей и благополучия человека по Пермскому краю (Южный территориальный отдел планово </w:t>
      </w:r>
      <w:r w:rsidRPr="00FB1BBA">
        <w:rPr>
          <w:color w:val="000000"/>
          <w:sz w:val="26"/>
          <w:szCs w:val="26"/>
        </w:rPr>
        <w:t>устраняются.</w:t>
      </w:r>
      <w:proofErr w:type="gramEnd"/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color w:val="000000"/>
          <w:sz w:val="26"/>
          <w:szCs w:val="26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  <w:r w:rsidRPr="00FB1BBA">
        <w:rPr>
          <w:sz w:val="26"/>
          <w:szCs w:val="26"/>
        </w:rPr>
        <w:t xml:space="preserve">В групповых комнатах пространство организовано, таким образом, чтобы было достаточно места для занятий игровой и самостоятельной деятельности. </w:t>
      </w:r>
      <w:proofErr w:type="gramStart"/>
      <w:r w:rsidRPr="00FB1BBA">
        <w:rPr>
          <w:sz w:val="26"/>
          <w:szCs w:val="26"/>
        </w:rPr>
        <w:t>Так в МКДОУ  «Уинский детский сад «Улыбка» имеются студия песочной терапии, кабинет робототехники и конструирования,  холлы детского сада оформлены по разным направлениям работы: духовно-нравственное и познавательное развитие (дорожная безопасность), спортивный зал с тренажёрами, игровым и спортивным оборудованием, музыкальный зал оснащен современным оборудованием: электронное пианино, интерактивная доска, детские музыкальные инструменты, представлена литература и методические и дидактические пособия по развитию музыкальных способностей</w:t>
      </w:r>
      <w:proofErr w:type="gramEnd"/>
      <w:r w:rsidRPr="00FB1BBA">
        <w:rPr>
          <w:sz w:val="26"/>
          <w:szCs w:val="26"/>
        </w:rPr>
        <w:t xml:space="preserve"> воспитанников. Разработаны электронные обучающие презентации, имеется фонотека музыкальных произведений. На участке детского сада есть спортивная </w:t>
      </w:r>
      <w:r w:rsidRPr="00FB1BBA">
        <w:rPr>
          <w:sz w:val="26"/>
          <w:szCs w:val="26"/>
        </w:rPr>
        <w:lastRenderedPageBreak/>
        <w:t xml:space="preserve">площадка, </w:t>
      </w:r>
      <w:proofErr w:type="spellStart"/>
      <w:r w:rsidRPr="00FB1BBA">
        <w:rPr>
          <w:sz w:val="26"/>
          <w:szCs w:val="26"/>
        </w:rPr>
        <w:t>автогородок</w:t>
      </w:r>
      <w:proofErr w:type="spellEnd"/>
      <w:r w:rsidRPr="00FB1BBA">
        <w:rPr>
          <w:sz w:val="26"/>
          <w:szCs w:val="26"/>
        </w:rPr>
        <w:t>, на групповых участках имеется разное детское игровое оборудование. Во всех детских садах  имеется методическая и художественная литература для реализации образовательной программы, наглядный, демонстрационный и раздаточный материал, репродукции картин и иллюстраций, в образовательном процессе используются электронные образовательные ресурсы. Для реализации, адаптированной основной образовательной программы ДОУ используются специальные дидактические пособия и материалы, имеется разный логопедический инструментарий, иллюстративно-дидактические ресурсы.</w:t>
      </w:r>
    </w:p>
    <w:p w:rsidR="00284C4D" w:rsidRPr="00FB1BBA" w:rsidRDefault="00284C4D" w:rsidP="005749E1">
      <w:pPr>
        <w:spacing w:line="276" w:lineRule="auto"/>
        <w:ind w:firstLine="502"/>
        <w:jc w:val="both"/>
        <w:textAlignment w:val="baseline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Информационная открытость детских садов</w:t>
      </w:r>
      <w:r w:rsidRPr="00FB1BBA">
        <w:rPr>
          <w:sz w:val="26"/>
          <w:szCs w:val="26"/>
        </w:rPr>
        <w:t xml:space="preserve"> обеспечивается через размещение информации на официальных сайтах.</w:t>
      </w:r>
    </w:p>
    <w:p w:rsidR="00284C4D" w:rsidRPr="00FB1BBA" w:rsidRDefault="00284C4D" w:rsidP="005749E1">
      <w:pPr>
        <w:spacing w:line="276" w:lineRule="auto"/>
        <w:ind w:firstLine="502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Для реализации информационного обеспечения ОУ в 2019-20 учебном году пополнилось информационно-телекоммуникационным оборудованием, а именно 4 ноутбуками для воспитателей, которое позволяет работать с текстовыми редакторами, </w:t>
      </w:r>
      <w:proofErr w:type="spellStart"/>
      <w:r w:rsidRPr="00FB1BBA">
        <w:rPr>
          <w:sz w:val="26"/>
          <w:szCs w:val="26"/>
        </w:rPr>
        <w:t>интернет-ресурсами</w:t>
      </w:r>
      <w:proofErr w:type="spellEnd"/>
      <w:r w:rsidRPr="00FB1BBA">
        <w:rPr>
          <w:sz w:val="26"/>
          <w:szCs w:val="26"/>
        </w:rPr>
        <w:t>, фото-, видеоматериалами, графическими редакторами.</w:t>
      </w:r>
    </w:p>
    <w:p w:rsidR="00284C4D" w:rsidRPr="00FB1BBA" w:rsidRDefault="00284C4D" w:rsidP="005749E1">
      <w:pPr>
        <w:spacing w:line="276" w:lineRule="auto"/>
        <w:ind w:firstLine="502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В настоящее время на территории Уинского  муниципального округа ведутся работы по подключению ОО к высокоскоростному интернету, что позволит обеспечить информационную открытость.</w:t>
      </w:r>
    </w:p>
    <w:p w:rsidR="00284C4D" w:rsidRPr="00FB1BBA" w:rsidRDefault="00284C4D" w:rsidP="005749E1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2"/>
          <w:color w:val="000000"/>
          <w:sz w:val="26"/>
          <w:szCs w:val="26"/>
        </w:rPr>
      </w:pPr>
      <w:r w:rsidRPr="00FB1BBA">
        <w:rPr>
          <w:rStyle w:val="c2"/>
          <w:color w:val="000000"/>
          <w:sz w:val="26"/>
          <w:szCs w:val="26"/>
        </w:rPr>
        <w:t>В этом учебном году в условиях эпидемиологической ситуации режима   самоизоляции приходилось перестраиваться и  дошкольной системе образования. Образование вышло на новый формат взаимодействия всех членов этого процесса.  </w:t>
      </w:r>
    </w:p>
    <w:p w:rsidR="00284C4D" w:rsidRPr="00FB1BBA" w:rsidRDefault="00284C4D" w:rsidP="005749E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6"/>
          <w:szCs w:val="26"/>
        </w:rPr>
      </w:pPr>
      <w:r w:rsidRPr="00FB1BBA">
        <w:rPr>
          <w:rStyle w:val="c2"/>
          <w:color w:val="000000"/>
          <w:sz w:val="26"/>
          <w:szCs w:val="26"/>
        </w:rPr>
        <w:t xml:space="preserve">Педагоги разрабатывали содержание обучающей деятельности в соответствии с программой и планом работы. Задача состояла в том, чтобы предложить родителям наиболее разнообразные и эффективные методы и приемы работы с детьми. Так в </w:t>
      </w:r>
      <w:proofErr w:type="spellStart"/>
      <w:r w:rsidRPr="00FB1BBA">
        <w:rPr>
          <w:rStyle w:val="c2"/>
          <w:color w:val="000000"/>
          <w:sz w:val="26"/>
          <w:szCs w:val="26"/>
        </w:rPr>
        <w:t>Уинском</w:t>
      </w:r>
      <w:proofErr w:type="spellEnd"/>
      <w:r w:rsidRPr="00FB1BBA">
        <w:rPr>
          <w:rStyle w:val="c2"/>
          <w:color w:val="000000"/>
          <w:sz w:val="26"/>
          <w:szCs w:val="26"/>
        </w:rPr>
        <w:t xml:space="preserve"> детском саду «Улыбка» педагоги старались обеспечить родителей последовательными инструкциями, карточками, картинами, презентациями,  в соответствии с темами в форме обучающих и развивающих занятий. Также сделали подборку подвижных игр, в которые дети могут поиграть со своими родителями или другими членами </w:t>
      </w:r>
      <w:proofErr w:type="spellStart"/>
      <w:r w:rsidRPr="00FB1BBA">
        <w:rPr>
          <w:rStyle w:val="c2"/>
          <w:color w:val="000000"/>
          <w:sz w:val="26"/>
          <w:szCs w:val="26"/>
        </w:rPr>
        <w:t>семьи</w:t>
      </w:r>
      <w:proofErr w:type="gramStart"/>
      <w:r w:rsidRPr="00FB1BBA">
        <w:rPr>
          <w:rStyle w:val="c2"/>
          <w:color w:val="000000"/>
          <w:sz w:val="26"/>
          <w:szCs w:val="26"/>
        </w:rPr>
        <w:t>.Р</w:t>
      </w:r>
      <w:proofErr w:type="gramEnd"/>
      <w:r w:rsidRPr="00FB1BBA">
        <w:rPr>
          <w:rStyle w:val="c2"/>
          <w:color w:val="000000"/>
          <w:sz w:val="26"/>
          <w:szCs w:val="26"/>
        </w:rPr>
        <w:t>одители</w:t>
      </w:r>
      <w:proofErr w:type="spellEnd"/>
      <w:r w:rsidRPr="00FB1BBA">
        <w:rPr>
          <w:rStyle w:val="c2"/>
          <w:color w:val="000000"/>
          <w:sz w:val="26"/>
          <w:szCs w:val="26"/>
        </w:rPr>
        <w:t>, в свою очередь, старались реализовать образовательные задачи, полученные от воспитателя, сотрудничали с ним,  а также информировали  о состоянии здоровья ребенка. Главное для родителей - обеспечивать  соблюдение режима дня, приблизительно такого же, как в детском саду.</w:t>
      </w:r>
    </w:p>
    <w:p w:rsidR="00284C4D" w:rsidRPr="00FB1BBA" w:rsidRDefault="00284C4D" w:rsidP="005749E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6"/>
          <w:szCs w:val="26"/>
        </w:rPr>
      </w:pPr>
      <w:r w:rsidRPr="00FB1BBA">
        <w:rPr>
          <w:rStyle w:val="c2"/>
          <w:color w:val="000000"/>
          <w:sz w:val="26"/>
          <w:szCs w:val="26"/>
        </w:rPr>
        <w:t xml:space="preserve">Дистанционные образовательные технологии позволяют родителям, при помощи педагогов,  эффективно и грамотно  организовать деятельность детей дома, сделать общение детей и родителей более интересным и насыщенным. Это позволит детям не </w:t>
      </w:r>
      <w:proofErr w:type="gramStart"/>
      <w:r w:rsidRPr="00FB1BBA">
        <w:rPr>
          <w:rStyle w:val="c2"/>
          <w:color w:val="000000"/>
          <w:sz w:val="26"/>
          <w:szCs w:val="26"/>
        </w:rPr>
        <w:t>скучать и провести</w:t>
      </w:r>
      <w:proofErr w:type="gramEnd"/>
      <w:r w:rsidRPr="00FB1BBA">
        <w:rPr>
          <w:rStyle w:val="c2"/>
          <w:color w:val="000000"/>
          <w:sz w:val="26"/>
          <w:szCs w:val="26"/>
        </w:rPr>
        <w:t xml:space="preserve"> с пользой время дома, получить больше внимания, любви и общения со стороны самых близких ему людей,  а родителям это поможет лучше узнать своих детей: их интересы, потребности, желания и способности.</w:t>
      </w:r>
    </w:p>
    <w:p w:rsidR="00284C4D" w:rsidRPr="00FB1BBA" w:rsidRDefault="00284C4D" w:rsidP="005749E1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6"/>
          <w:szCs w:val="26"/>
        </w:rPr>
      </w:pPr>
      <w:r w:rsidRPr="00FB1BBA">
        <w:rPr>
          <w:color w:val="000000"/>
          <w:sz w:val="26"/>
          <w:szCs w:val="26"/>
        </w:rPr>
        <w:t xml:space="preserve">Внедряя дистанционные образовательные технологии в образовательную деятельность </w:t>
      </w:r>
      <w:proofErr w:type="gramStart"/>
      <w:r w:rsidRPr="00FB1BBA">
        <w:rPr>
          <w:color w:val="000000"/>
          <w:sz w:val="26"/>
          <w:szCs w:val="26"/>
        </w:rPr>
        <w:t>дошкольников</w:t>
      </w:r>
      <w:proofErr w:type="gramEnd"/>
      <w:r w:rsidRPr="00FB1BBA">
        <w:rPr>
          <w:color w:val="000000"/>
          <w:sz w:val="26"/>
          <w:szCs w:val="26"/>
        </w:rPr>
        <w:t xml:space="preserve"> педагоги  тем самым параллельно повышают и уровень педагогической компетентности родителей. Родители выступают равноправными участниками образовательных отношений,  примеряют на себя роль педагога, наставника.  А это в свою очередь способствует:</w:t>
      </w:r>
    </w:p>
    <w:p w:rsidR="00284C4D" w:rsidRPr="00FB1BBA" w:rsidRDefault="00284C4D" w:rsidP="005749E1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6"/>
          <w:szCs w:val="26"/>
        </w:rPr>
      </w:pPr>
      <w:r w:rsidRPr="00FB1BBA">
        <w:rPr>
          <w:color w:val="000000"/>
          <w:sz w:val="26"/>
          <w:szCs w:val="26"/>
        </w:rPr>
        <w:lastRenderedPageBreak/>
        <w:t>- индивидуализации образовательной деятельности (родители вместе с детьми сами выбирают темп  и порядок выполнения тех или иных заданий);</w:t>
      </w:r>
    </w:p>
    <w:p w:rsidR="00284C4D" w:rsidRPr="00FB1BBA" w:rsidRDefault="00284C4D" w:rsidP="005749E1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6"/>
          <w:szCs w:val="26"/>
        </w:rPr>
      </w:pPr>
      <w:r w:rsidRPr="00FB1BBA">
        <w:rPr>
          <w:color w:val="000000"/>
          <w:sz w:val="26"/>
          <w:szCs w:val="26"/>
        </w:rPr>
        <w:t>- повышению информационной культуры (родители и дети воспринимают компьютер, не как игрушку, а средство для получения знаний);</w:t>
      </w:r>
    </w:p>
    <w:p w:rsidR="00284C4D" w:rsidRPr="00FB1BBA" w:rsidRDefault="00284C4D" w:rsidP="005749E1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6"/>
          <w:szCs w:val="26"/>
        </w:rPr>
      </w:pPr>
      <w:r w:rsidRPr="00FB1BBA">
        <w:rPr>
          <w:color w:val="000000"/>
          <w:sz w:val="26"/>
          <w:szCs w:val="26"/>
        </w:rPr>
        <w:t>- поддержке очного обучения (дети, которые находятся на самоизоляции, не оторваны от образовательных отношений, а могут обучаться в домашних условиях).</w:t>
      </w:r>
    </w:p>
    <w:p w:rsidR="00284C4D" w:rsidRPr="00FB1BBA" w:rsidRDefault="00284C4D" w:rsidP="005749E1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FB1BBA">
        <w:rPr>
          <w:color w:val="000000"/>
          <w:sz w:val="26"/>
          <w:szCs w:val="26"/>
        </w:rPr>
        <w:t>Опыт использования дистанционного образования в ДОУ, безусловно, невелик и требует доработок. Однако хочется верить, что  опыт такого взаимодействия не останется невостребованным и поможет в работе с детьми, которые по каким-либо причинам не могут посещать детский сад.</w:t>
      </w:r>
    </w:p>
    <w:p w:rsidR="00284C4D" w:rsidRPr="00FB1BBA" w:rsidRDefault="00284C4D" w:rsidP="005749E1">
      <w:pPr>
        <w:tabs>
          <w:tab w:val="left" w:pos="9356"/>
        </w:tabs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         В течение 2019-2020 годах было организованы и проведены мероприятия по реализации ФГОС </w:t>
      </w:r>
      <w:proofErr w:type="gramStart"/>
      <w:r w:rsidRPr="00FB1BBA">
        <w:rPr>
          <w:sz w:val="26"/>
          <w:szCs w:val="26"/>
        </w:rPr>
        <w:t>ДО</w:t>
      </w:r>
      <w:proofErr w:type="gramEnd"/>
      <w:r w:rsidRPr="00FB1BBA">
        <w:rPr>
          <w:sz w:val="26"/>
          <w:szCs w:val="26"/>
        </w:rPr>
        <w:t xml:space="preserve">. 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Семинары-практикумы: «Дети с ОВЗ в детском саду. </w:t>
      </w:r>
      <w:proofErr w:type="gramStart"/>
      <w:r w:rsidRPr="00FB1BBA">
        <w:rPr>
          <w:sz w:val="26"/>
          <w:szCs w:val="26"/>
        </w:rPr>
        <w:t>Особенности организации коррекционной работы», «Организация работы по духовно-нравственному воспитанию в ДОО», «Организация работы по речевому развитию ДОУ и школе», «Взаимодействие детского  сада и школы при подготовке детей к школьному обучению в соответствии с ФГОС»; «Совершенствование моделей взаимодействия с семьями воспитанников, обеспечивающих единство подходов к воспитанию и образованию дошкольников в соответствии с ФГОС ДО».</w:t>
      </w:r>
      <w:proofErr w:type="gramEnd"/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Круглые столы «Развивающая предметно-пространственная среда  ДОУ в соответствии с ФГОС», «Организация разных видов деятельности в соответствии с обозначенными в ФГОС направлениями развития детей» и др.</w:t>
      </w:r>
    </w:p>
    <w:p w:rsidR="00284C4D" w:rsidRPr="00FB1BBA" w:rsidRDefault="00284C4D" w:rsidP="005749E1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Мастер-классы:  «Робототехника в </w:t>
      </w:r>
      <w:proofErr w:type="gramStart"/>
      <w:r w:rsidRPr="00FB1BBA">
        <w:rPr>
          <w:sz w:val="26"/>
          <w:szCs w:val="26"/>
        </w:rPr>
        <w:t>современном</w:t>
      </w:r>
      <w:proofErr w:type="gramEnd"/>
      <w:r w:rsidRPr="00FB1BBA">
        <w:rPr>
          <w:sz w:val="26"/>
          <w:szCs w:val="26"/>
        </w:rPr>
        <w:t xml:space="preserve"> ДОУ», «Подготовка воспитателя и детей к проведению НОД в разных возрастных группах». «Требования к проведению НОД» и др.</w:t>
      </w:r>
    </w:p>
    <w:p w:rsidR="00284C4D" w:rsidRPr="00FB1BBA" w:rsidRDefault="00284C4D" w:rsidP="005749E1">
      <w:pPr>
        <w:spacing w:line="276" w:lineRule="auto"/>
        <w:ind w:firstLine="420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Целенаправленная работа районного методического объединения педагогов ДОО осуществляется по вопросам реализации ФГОС ДО, диссеминации успешных и эффективных практик и технологий в дошкольных организациях. Развитие РППС, через проведение аудита РППС по возрастным группам, результатом которого является приобретение необходимого вспомогательного и игрового оборудования, ТСО, игр, игрушек, методической и детской художественной литературы.</w:t>
      </w:r>
    </w:p>
    <w:p w:rsidR="00284C4D" w:rsidRPr="00FB1BBA" w:rsidRDefault="00284C4D" w:rsidP="005749E1">
      <w:pPr>
        <w:spacing w:line="276" w:lineRule="auto"/>
        <w:ind w:firstLine="360"/>
        <w:jc w:val="both"/>
        <w:rPr>
          <w:sz w:val="26"/>
          <w:szCs w:val="26"/>
        </w:rPr>
      </w:pPr>
      <w:proofErr w:type="gramStart"/>
      <w:r w:rsidRPr="00FB1BBA">
        <w:rPr>
          <w:sz w:val="26"/>
          <w:szCs w:val="26"/>
        </w:rPr>
        <w:t xml:space="preserve">МКДОУ «Уинский детский сад» участвует в разработке парциальной программы по духовно-нравственному воспитанию детей старшего дошкольного возраста, также является базовым дошкольным образовательным учреждением по направлению познавательного развития детей на основе технического конструирования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районе   с августа 2017 года, в 2019 году определен </w:t>
      </w:r>
      <w:proofErr w:type="spellStart"/>
      <w:r w:rsidRPr="00FB1BBA">
        <w:rPr>
          <w:sz w:val="26"/>
          <w:szCs w:val="26"/>
        </w:rPr>
        <w:t>подбазовым</w:t>
      </w:r>
      <w:proofErr w:type="spellEnd"/>
      <w:r w:rsidRPr="00FB1BBA">
        <w:rPr>
          <w:sz w:val="26"/>
          <w:szCs w:val="26"/>
        </w:rPr>
        <w:t xml:space="preserve"> по данному направлению структурное подразделение детский сад «</w:t>
      </w:r>
      <w:proofErr w:type="spellStart"/>
      <w:r w:rsidRPr="00FB1BBA">
        <w:rPr>
          <w:sz w:val="26"/>
          <w:szCs w:val="26"/>
        </w:rPr>
        <w:t>Семицветик</w:t>
      </w:r>
      <w:proofErr w:type="spellEnd"/>
      <w:r w:rsidRPr="00FB1BBA">
        <w:rPr>
          <w:sz w:val="26"/>
          <w:szCs w:val="26"/>
        </w:rPr>
        <w:t>» МБОУ «</w:t>
      </w:r>
      <w:proofErr w:type="spellStart"/>
      <w:r w:rsidRPr="00FB1BBA">
        <w:rPr>
          <w:sz w:val="26"/>
          <w:szCs w:val="26"/>
        </w:rPr>
        <w:t>Судинская</w:t>
      </w:r>
      <w:proofErr w:type="spellEnd"/>
      <w:r w:rsidRPr="00FB1BBA">
        <w:rPr>
          <w:sz w:val="26"/>
          <w:szCs w:val="26"/>
        </w:rPr>
        <w:t xml:space="preserve"> СОШ».</w:t>
      </w:r>
      <w:proofErr w:type="gramEnd"/>
    </w:p>
    <w:p w:rsidR="00284C4D" w:rsidRPr="00FB1BBA" w:rsidRDefault="00284C4D" w:rsidP="005749E1">
      <w:pPr>
        <w:spacing w:line="276" w:lineRule="auto"/>
        <w:ind w:firstLine="360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Разработаны дидактические пособия по духовно-нравственному воспитанию и финансовой грамотности для детей и родителей и педагогов. Дидактические пособия для работы с детьми раннего возраста:</w:t>
      </w:r>
      <w:r w:rsidRPr="00FB1BBA">
        <w:rPr>
          <w:b/>
          <w:sz w:val="26"/>
          <w:szCs w:val="26"/>
        </w:rPr>
        <w:t xml:space="preserve"> </w:t>
      </w:r>
      <w:r w:rsidRPr="00FB1BBA">
        <w:rPr>
          <w:sz w:val="26"/>
          <w:szCs w:val="26"/>
        </w:rPr>
        <w:t>«Чудо-коврик», Дидактическая игра «В мире сказок».</w:t>
      </w:r>
    </w:p>
    <w:p w:rsidR="00284C4D" w:rsidRPr="00FB1BBA" w:rsidRDefault="00284C4D" w:rsidP="005749E1">
      <w:p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>План-программа «Экономическое воспитание дошкольников», Проект по финансовой грамотности «</w:t>
      </w:r>
      <w:proofErr w:type="spellStart"/>
      <w:r w:rsidRPr="00FB1BBA">
        <w:rPr>
          <w:sz w:val="26"/>
          <w:szCs w:val="26"/>
        </w:rPr>
        <w:t>Феечка</w:t>
      </w:r>
      <w:proofErr w:type="spellEnd"/>
      <w:r w:rsidRPr="00FB1BBA">
        <w:rPr>
          <w:sz w:val="26"/>
          <w:szCs w:val="26"/>
        </w:rPr>
        <w:t xml:space="preserve"> копеечка», Практикум формирование финансовой грамотности дошкольников в игровой деятельности.</w:t>
      </w:r>
    </w:p>
    <w:p w:rsidR="00284C4D" w:rsidRPr="00FB1BBA" w:rsidRDefault="00284C4D" w:rsidP="005749E1">
      <w:p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Дидактические игры для детей старшего дошкольного возраста по финансовой грамотности: «Кто что делает?»,  «Назови профессии», «Кто трудится, кто играет», «Какие бывают доходы?» «Товарный поезд», «Маршруты товаров», «Собери вместе», «Угадай, где продаются», «Что быстрее купят?» «Денежный поток» и др.</w:t>
      </w:r>
    </w:p>
    <w:p w:rsidR="00284C4D" w:rsidRPr="00FB1BBA" w:rsidRDefault="00284C4D" w:rsidP="005749E1">
      <w:pPr>
        <w:pStyle w:val="aa"/>
        <w:spacing w:line="276" w:lineRule="auto"/>
        <w:ind w:left="0"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В настоящее время педагогические коллективы детских садов активно используют  игровые технологии. Игровая технология строится как целостное образование, охватывающее, определенную часть учебного процесса и объединенное общим содержанием сюжетом, персонажем. Активно используется проектная деятельность, именно проектная деятельность, помогает связать процесс обучения и воспитания с реальными событиями из жизни ребенка, заинтересовать его, увлечь в эту деятельность. Среди возможных средств развития познавательной активности дошкольников, исследовательская деятельность становиться важной ступенькой при подготовке ребенка к обучению в школе. Одним из инновационных направлений являются информационно-коммуникационные технологии. Их применение в дошкольном образовании позволяет средствами мультимедиа, в доступной, привлекательной, игровой форме развить логическое мышление. В арсенале детских садов имеется сеть интернет, несколько компьютеров, </w:t>
      </w:r>
      <w:proofErr w:type="spellStart"/>
      <w:r w:rsidRPr="00FB1BBA">
        <w:rPr>
          <w:sz w:val="26"/>
          <w:szCs w:val="26"/>
        </w:rPr>
        <w:t>мультимедийный</w:t>
      </w:r>
      <w:proofErr w:type="spellEnd"/>
      <w:r w:rsidRPr="00FB1BBA">
        <w:rPr>
          <w:sz w:val="26"/>
          <w:szCs w:val="26"/>
        </w:rPr>
        <w:t xml:space="preserve"> проектор, интерактивная доска, </w:t>
      </w:r>
      <w:proofErr w:type="spellStart"/>
      <w:r w:rsidRPr="00FB1BBA">
        <w:rPr>
          <w:sz w:val="26"/>
          <w:szCs w:val="26"/>
        </w:rPr>
        <w:t>мультстудия</w:t>
      </w:r>
      <w:proofErr w:type="spellEnd"/>
      <w:r w:rsidRPr="00FB1BBA">
        <w:rPr>
          <w:sz w:val="26"/>
          <w:szCs w:val="26"/>
        </w:rPr>
        <w:t xml:space="preserve">, телевизоры, а также фотоаппарат, цветной принтер. </w:t>
      </w:r>
      <w:r w:rsidRPr="00FB1BBA">
        <w:rPr>
          <w:color w:val="111111"/>
          <w:sz w:val="26"/>
          <w:szCs w:val="26"/>
          <w:shd w:val="clear" w:color="auto" w:fill="FFFFFF"/>
        </w:rPr>
        <w:t xml:space="preserve">Также в образовательной деятельности используется </w:t>
      </w:r>
      <w:r w:rsidRPr="00FB1BBA">
        <w:rPr>
          <w:b/>
          <w:color w:val="111111"/>
          <w:sz w:val="26"/>
          <w:szCs w:val="26"/>
          <w:shd w:val="clear" w:color="auto" w:fill="FFFFFF"/>
        </w:rPr>
        <w:t>«</w:t>
      </w:r>
      <w:r w:rsidRPr="00FB1BBA">
        <w:rPr>
          <w:rStyle w:val="afc"/>
          <w:color w:val="111111"/>
          <w:sz w:val="26"/>
          <w:szCs w:val="26"/>
          <w:bdr w:val="none" w:sz="0" w:space="0" w:color="auto" w:frame="1"/>
          <w:shd w:val="clear" w:color="auto" w:fill="FFFFFF"/>
        </w:rPr>
        <w:t>LEGO-конструирование и робототехника</w:t>
      </w:r>
      <w:r w:rsidRPr="00FB1BBA">
        <w:rPr>
          <w:color w:val="111111"/>
          <w:sz w:val="26"/>
          <w:szCs w:val="26"/>
          <w:shd w:val="clear" w:color="auto" w:fill="FFFFFF"/>
        </w:rPr>
        <w:t> в ДОУ – первый шаг в приобщении дошкольников к техническому творчеству.</w:t>
      </w:r>
      <w:r w:rsidRPr="00FB1BBA">
        <w:rPr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Новизна </w:t>
      </w:r>
      <w:r w:rsidRPr="00FB1BBA">
        <w:rPr>
          <w:rStyle w:val="afc"/>
          <w:color w:val="111111"/>
          <w:sz w:val="26"/>
          <w:szCs w:val="26"/>
          <w:bdr w:val="none" w:sz="0" w:space="0" w:color="auto" w:frame="1"/>
          <w:shd w:val="clear" w:color="auto" w:fill="FFFFFF"/>
        </w:rPr>
        <w:t>проекта</w:t>
      </w:r>
      <w:r w:rsidRPr="00FB1BBA">
        <w:rPr>
          <w:color w:val="111111"/>
          <w:sz w:val="26"/>
          <w:szCs w:val="26"/>
          <w:shd w:val="clear" w:color="auto" w:fill="FFFFFF"/>
        </w:rPr>
        <w:t> заключается в исследовательски-технической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</w:t>
      </w:r>
    </w:p>
    <w:p w:rsidR="00284C4D" w:rsidRPr="00FB1BBA" w:rsidRDefault="00284C4D" w:rsidP="005749E1">
      <w:pPr>
        <w:spacing w:line="276" w:lineRule="auto"/>
        <w:jc w:val="both"/>
        <w:rPr>
          <w:sz w:val="26"/>
          <w:szCs w:val="26"/>
        </w:rPr>
      </w:pPr>
      <w:r w:rsidRPr="00FB1BBA">
        <w:rPr>
          <w:b/>
          <w:color w:val="222222"/>
          <w:sz w:val="26"/>
          <w:szCs w:val="26"/>
        </w:rPr>
        <w:t xml:space="preserve">     Дополнительное образование</w:t>
      </w:r>
      <w:r w:rsidRPr="00FB1BBA">
        <w:rPr>
          <w:color w:val="222222"/>
          <w:sz w:val="26"/>
          <w:szCs w:val="26"/>
        </w:rPr>
        <w:t xml:space="preserve"> детей в </w:t>
      </w:r>
      <w:proofErr w:type="gramStart"/>
      <w:r w:rsidRPr="00FB1BBA">
        <w:rPr>
          <w:color w:val="222222"/>
          <w:sz w:val="26"/>
          <w:szCs w:val="26"/>
        </w:rPr>
        <w:t>детском</w:t>
      </w:r>
      <w:proofErr w:type="gramEnd"/>
      <w:r w:rsidRPr="00FB1BBA">
        <w:rPr>
          <w:color w:val="222222"/>
          <w:sz w:val="26"/>
          <w:szCs w:val="26"/>
        </w:rPr>
        <w:t> </w:t>
      </w:r>
      <w:proofErr w:type="spellStart"/>
      <w:r w:rsidRPr="00FB1BBA">
        <w:rPr>
          <w:color w:val="222222"/>
          <w:sz w:val="26"/>
          <w:szCs w:val="26"/>
        </w:rPr>
        <w:t>саду-одно</w:t>
      </w:r>
      <w:proofErr w:type="spellEnd"/>
      <w:r w:rsidRPr="00FB1BBA">
        <w:rPr>
          <w:color w:val="222222"/>
          <w:sz w:val="26"/>
          <w:szCs w:val="26"/>
        </w:rPr>
        <w:t> из направлений творческого, физического, социально-личного и интеллектуального развития воспитанников помимо реализуемой в дошкольных учреждениях основной общеобразовательной программы дошкольного образования.</w:t>
      </w:r>
      <w:r w:rsidRPr="00FB1BBA">
        <w:rPr>
          <w:color w:val="000000"/>
          <w:sz w:val="26"/>
          <w:szCs w:val="26"/>
        </w:rPr>
        <w:t xml:space="preserve"> Для раннего выявления одаренных детей воспитатели проводят краткосрочные образовательные практики (КОП) по разным видам детской деятельности, педагогическую диагностику, повышают свою квалификацию, используют современные педагогические технологии в работе с детьми, в том числе с детьми ОВЗ.</w:t>
      </w:r>
      <w:r w:rsidRPr="00FB1BBA">
        <w:rPr>
          <w:color w:val="222222"/>
          <w:sz w:val="26"/>
          <w:szCs w:val="26"/>
        </w:rPr>
        <w:br/>
        <w:t xml:space="preserve">      </w:t>
      </w:r>
      <w:proofErr w:type="gramStart"/>
      <w:r w:rsidRPr="00FB1BBA">
        <w:rPr>
          <w:color w:val="222222"/>
          <w:sz w:val="26"/>
          <w:szCs w:val="26"/>
        </w:rPr>
        <w:t>Наиболее востребовано дополнительное образования детей художественно-эстетического направления: в рамках данного цикла представлены план программы, основанные на приобщение воспитанников к различным видам искусства: литературы, музыки и танца, театрализованной деятельности, игра на детских музыкальных инструментах по обучению детей различным техникам изобразительной деятельности (песочная терапия), а также по физическому развитию дошкольников комплекс дополнительных занятий (гимнастика, танцы).</w:t>
      </w:r>
      <w:proofErr w:type="gramEnd"/>
      <w:r w:rsidRPr="00FB1BBA">
        <w:rPr>
          <w:color w:val="222222"/>
          <w:sz w:val="26"/>
          <w:szCs w:val="26"/>
        </w:rPr>
        <w:t xml:space="preserve"> </w:t>
      </w:r>
      <w:proofErr w:type="gramStart"/>
      <w:r w:rsidRPr="00FB1BBA">
        <w:rPr>
          <w:color w:val="222222"/>
          <w:sz w:val="26"/>
          <w:szCs w:val="26"/>
        </w:rPr>
        <w:t>Коммуникативно-речевое</w:t>
      </w:r>
      <w:proofErr w:type="gramEnd"/>
      <w:r w:rsidRPr="00FB1BBA">
        <w:rPr>
          <w:color w:val="222222"/>
          <w:sz w:val="26"/>
          <w:szCs w:val="26"/>
        </w:rPr>
        <w:t xml:space="preserve"> (дополнительные образовательные занятиям по речевому развитию и работа </w:t>
      </w:r>
      <w:proofErr w:type="spellStart"/>
      <w:r w:rsidRPr="00FB1BBA">
        <w:rPr>
          <w:color w:val="222222"/>
          <w:sz w:val="26"/>
          <w:szCs w:val="26"/>
        </w:rPr>
        <w:t>мультстудии</w:t>
      </w:r>
      <w:proofErr w:type="spellEnd"/>
      <w:r w:rsidRPr="00FB1BBA">
        <w:rPr>
          <w:color w:val="222222"/>
          <w:sz w:val="26"/>
          <w:szCs w:val="26"/>
        </w:rPr>
        <w:t xml:space="preserve">). Духовно-нравственное воспитание дошкольников (приобщение к истокам </w:t>
      </w:r>
      <w:proofErr w:type="gramStart"/>
      <w:r w:rsidRPr="00FB1BBA">
        <w:rPr>
          <w:color w:val="222222"/>
          <w:sz w:val="26"/>
          <w:szCs w:val="26"/>
        </w:rPr>
        <w:t>народной</w:t>
      </w:r>
      <w:proofErr w:type="gramEnd"/>
      <w:r w:rsidRPr="00FB1BBA">
        <w:rPr>
          <w:color w:val="222222"/>
          <w:sz w:val="26"/>
          <w:szCs w:val="26"/>
        </w:rPr>
        <w:t xml:space="preserve"> культуры)      </w:t>
      </w:r>
      <w:r w:rsidRPr="00FB1BBA">
        <w:rPr>
          <w:color w:val="222222"/>
          <w:sz w:val="26"/>
          <w:szCs w:val="26"/>
        </w:rPr>
        <w:lastRenderedPageBreak/>
        <w:t>Дополнительное образование,  осуществляется в течение всего учебного года педагогическими работниками и специалистами. Дети занимаются 1 раз в неделю во вторую половину дня. Результаты деятельности детей выражаются в оформлении коллективных выставок, в издании альбомов, оформлении стенгазет, в проведении отчетных концертов.46% воспитанников  охвачены  дополнительным образованием.</w:t>
      </w:r>
    </w:p>
    <w:p w:rsidR="00284C4D" w:rsidRPr="00FB1BBA" w:rsidRDefault="00284C4D" w:rsidP="005749E1">
      <w:pPr>
        <w:spacing w:line="276" w:lineRule="auto"/>
        <w:ind w:firstLine="360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В результате реализации Стандарта дошкольного образования в ОУ муниципального округа:</w:t>
      </w:r>
    </w:p>
    <w:p w:rsidR="00284C4D" w:rsidRPr="00FB1BBA" w:rsidRDefault="00284C4D" w:rsidP="005749E1">
      <w:pPr>
        <w:pStyle w:val="a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приведена к единому знаменателю нормативно-правовая база;</w:t>
      </w:r>
    </w:p>
    <w:p w:rsidR="00284C4D" w:rsidRPr="00FB1BBA" w:rsidRDefault="00284C4D" w:rsidP="005749E1">
      <w:pPr>
        <w:pStyle w:val="a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закрепился характер деятельности </w:t>
      </w:r>
      <w:proofErr w:type="gramStart"/>
      <w:r w:rsidRPr="00FB1BBA">
        <w:rPr>
          <w:sz w:val="26"/>
          <w:szCs w:val="26"/>
        </w:rPr>
        <w:t>обучающихся</w:t>
      </w:r>
      <w:proofErr w:type="gramEnd"/>
      <w:r w:rsidRPr="00FB1BBA">
        <w:rPr>
          <w:sz w:val="26"/>
          <w:szCs w:val="26"/>
        </w:rPr>
        <w:t xml:space="preserve"> (добавились к ведущей игровой - исследовательская, коммуникативная);</w:t>
      </w:r>
    </w:p>
    <w:p w:rsidR="00284C4D" w:rsidRPr="00FB1BBA" w:rsidRDefault="00284C4D" w:rsidP="005749E1">
      <w:pPr>
        <w:pStyle w:val="a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стабилизировалось стремление педагогов к повышению квалификации, своего профессионального уровня, освоению современных педагогических технологий, технических средств обучения;</w:t>
      </w:r>
    </w:p>
    <w:p w:rsidR="00284C4D" w:rsidRPr="00FB1BBA" w:rsidRDefault="00284C4D" w:rsidP="005749E1">
      <w:pPr>
        <w:pStyle w:val="a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proofErr w:type="gramStart"/>
      <w:r w:rsidRPr="00FB1BBA">
        <w:rPr>
          <w:sz w:val="26"/>
          <w:szCs w:val="26"/>
        </w:rPr>
        <w:t>реализуется эффективная кадровая политика, позволяющая реализовывать Стандарт дошкольного образования;</w:t>
      </w:r>
      <w:proofErr w:type="gramEnd"/>
    </w:p>
    <w:p w:rsidR="00284C4D" w:rsidRPr="00FB1BBA" w:rsidRDefault="00284C4D" w:rsidP="005749E1">
      <w:pPr>
        <w:pStyle w:val="aa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закреплена возможность профессионального общения педагогов по обмену опытом на всех уровнях.</w:t>
      </w:r>
    </w:p>
    <w:p w:rsidR="00284C4D" w:rsidRPr="00FB1BBA" w:rsidRDefault="00284C4D" w:rsidP="005749E1">
      <w:pPr>
        <w:pStyle w:val="aa"/>
        <w:jc w:val="both"/>
        <w:rPr>
          <w:sz w:val="26"/>
          <w:szCs w:val="26"/>
        </w:rPr>
      </w:pPr>
      <w:r w:rsidRPr="00FB1BBA">
        <w:rPr>
          <w:sz w:val="26"/>
          <w:szCs w:val="26"/>
        </w:rPr>
        <w:tab/>
        <w:t xml:space="preserve"> </w:t>
      </w:r>
    </w:p>
    <w:p w:rsidR="00284C4D" w:rsidRPr="00FB1BBA" w:rsidRDefault="00284C4D" w:rsidP="005749E1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Цели, задачи и результаты реализации подпрограммы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ab/>
        <w:t>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ab/>
        <w:t>Важнейшим приоритетом государственной политики на данном этапе развития образования является обеспечение доступности дошкольного образования. Вложения в сферу дошкольного общего образования признаны сегодня в мире наиболее эффективными с точки зрения повышения качества последующего образования, выравнивания стартовых возможностей.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ab/>
        <w:t>Необходимо преодолеть существующее отставание в масштабе сектора сопровождения раннего развития детей и поддержки семейного воспитания (консультационные центры для родителей детей, не посещающих дошкольные образовательные учреждения, и др.).</w:t>
      </w:r>
    </w:p>
    <w:p w:rsidR="00284C4D" w:rsidRPr="00FB1BBA" w:rsidRDefault="00284C4D" w:rsidP="005749E1">
      <w:pPr>
        <w:pStyle w:val="a4"/>
        <w:ind w:firstLine="0"/>
        <w:rPr>
          <w:b/>
          <w:sz w:val="26"/>
          <w:szCs w:val="26"/>
        </w:rPr>
      </w:pPr>
      <w:r w:rsidRPr="00FB1BBA">
        <w:rPr>
          <w:sz w:val="26"/>
          <w:szCs w:val="26"/>
        </w:rPr>
        <w:tab/>
      </w:r>
      <w:r w:rsidRPr="00FB1BBA">
        <w:rPr>
          <w:b/>
          <w:sz w:val="26"/>
          <w:szCs w:val="26"/>
        </w:rPr>
        <w:t>Цель подпрограммы: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создать в системе дошкольного общего образования возможности для современного качественного и доступного образования и позитивной социализации детей.</w:t>
      </w:r>
    </w:p>
    <w:p w:rsidR="00284C4D" w:rsidRPr="00FB1BBA" w:rsidRDefault="00284C4D" w:rsidP="005749E1">
      <w:pPr>
        <w:pStyle w:val="a4"/>
        <w:ind w:firstLine="0"/>
        <w:rPr>
          <w:b/>
          <w:sz w:val="26"/>
          <w:szCs w:val="26"/>
        </w:rPr>
      </w:pPr>
      <w:r w:rsidRPr="00FB1BBA">
        <w:rPr>
          <w:sz w:val="26"/>
          <w:szCs w:val="26"/>
        </w:rPr>
        <w:tab/>
      </w:r>
      <w:r w:rsidRPr="00FB1BBA">
        <w:rPr>
          <w:b/>
          <w:sz w:val="26"/>
          <w:szCs w:val="26"/>
        </w:rPr>
        <w:t>Задачи подпрограммы: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создание условий для развития и воспитания детей дошкольного возраста;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формирование образовательной сети, обеспечивающей равный доступ населения к услугам дошкольного образования;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>- модернизация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 образовательного стандарта;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- создание и внедрение в дошкольных образовательных организациях </w:t>
      </w:r>
      <w:proofErr w:type="gramStart"/>
      <w:r w:rsidRPr="00FB1BBA">
        <w:rPr>
          <w:sz w:val="26"/>
          <w:szCs w:val="26"/>
        </w:rPr>
        <w:t>механизма оценки качества предоставления услуг дошкольного</w:t>
      </w:r>
      <w:proofErr w:type="gramEnd"/>
      <w:r w:rsidRPr="00FB1BBA">
        <w:rPr>
          <w:sz w:val="26"/>
          <w:szCs w:val="26"/>
        </w:rPr>
        <w:t xml:space="preserve"> образования;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- развитие электронных услуг в сфере </w:t>
      </w:r>
      <w:proofErr w:type="gramStart"/>
      <w:r w:rsidRPr="00FB1BBA">
        <w:rPr>
          <w:sz w:val="26"/>
          <w:szCs w:val="26"/>
        </w:rPr>
        <w:t>дошкольного</w:t>
      </w:r>
      <w:proofErr w:type="gramEnd"/>
      <w:r w:rsidRPr="00FB1BBA">
        <w:rPr>
          <w:sz w:val="26"/>
          <w:szCs w:val="26"/>
        </w:rPr>
        <w:t xml:space="preserve"> образования (дошкольный портал, электронная очередь и др.);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b/>
          <w:sz w:val="26"/>
          <w:szCs w:val="26"/>
        </w:rPr>
        <w:t>Планируемые конечные результаты реализации подпрограммы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В рамках подпрограммы  будут обеспечены следующие результаты: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доля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  – 85%;</w:t>
      </w:r>
    </w:p>
    <w:p w:rsidR="00284C4D" w:rsidRPr="00FB1BBA" w:rsidRDefault="00284C4D" w:rsidP="005749E1">
      <w:pPr>
        <w:pStyle w:val="aa"/>
        <w:kinsoku w:val="0"/>
        <w:overflowPunct w:val="0"/>
        <w:ind w:left="0"/>
        <w:jc w:val="both"/>
        <w:textAlignment w:val="baseline"/>
        <w:rPr>
          <w:sz w:val="26"/>
          <w:szCs w:val="26"/>
        </w:rPr>
      </w:pPr>
      <w:r w:rsidRPr="00FB1BBA">
        <w:rPr>
          <w:sz w:val="26"/>
          <w:szCs w:val="26"/>
        </w:rPr>
        <w:t xml:space="preserve">- </w:t>
      </w:r>
      <w:r w:rsidRPr="00FB1BBA">
        <w:rPr>
          <w:kern w:val="24"/>
          <w:sz w:val="26"/>
          <w:szCs w:val="26"/>
        </w:rPr>
        <w:t xml:space="preserve">удельный вес  численности дошкольников,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 дошкольного образования в общем числе дошкольников, обучающихся по программам дошкольного образования 100% </w:t>
      </w:r>
      <w:r w:rsidRPr="00FB1BBA">
        <w:rPr>
          <w:bCs/>
          <w:kern w:val="24"/>
          <w:sz w:val="26"/>
          <w:szCs w:val="26"/>
        </w:rPr>
        <w:t>.</w:t>
      </w:r>
      <w:r w:rsidRPr="00FB1BBA">
        <w:rPr>
          <w:b/>
          <w:bCs/>
          <w:kern w:val="24"/>
          <w:sz w:val="26"/>
          <w:szCs w:val="26"/>
        </w:rPr>
        <w:t xml:space="preserve"> 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внедрена система оценки качества дошкольного общего образования на основе показателей эффективности их деятельности в 100% дошкольных образовательных организаций;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доля детей поставленных на учет на получение услуг ДОО с использованием информационно-телекоммуникационной сети Интернет  – 85 %;</w:t>
      </w:r>
    </w:p>
    <w:p w:rsidR="00284C4D" w:rsidRPr="00FB1BBA" w:rsidRDefault="00284C4D" w:rsidP="005749E1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– 100%;</w:t>
      </w:r>
    </w:p>
    <w:p w:rsidR="00284C4D" w:rsidRPr="00FB1BBA" w:rsidRDefault="00284C4D" w:rsidP="00AC64D6">
      <w:pPr>
        <w:pStyle w:val="a4"/>
        <w:ind w:firstLine="0"/>
        <w:jc w:val="center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br w:type="page"/>
      </w:r>
      <w:r w:rsidRPr="00FB1BBA">
        <w:rPr>
          <w:b/>
          <w:sz w:val="26"/>
          <w:szCs w:val="26"/>
        </w:rPr>
        <w:lastRenderedPageBreak/>
        <w:t>Подпрограмма «Развитие системы начального, основного, среднего общего образования»</w:t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numPr>
          <w:ilvl w:val="0"/>
          <w:numId w:val="5"/>
        </w:numPr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Характеристика текущего состояния системы начального, основного, среднего общего образования Уинского муниципального округа Пермского края, основные показатели и анализ социальных, финансово-экономических и прочих рисков реализации подпрограммы, основные проблемы, прогноз развития.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ab/>
        <w:t>На 1 сентября 2020 года система общего образования Уинского муниципального округа Пермского края состоит из 9 образовательных учреждений (1 учреждения для детей дошкольного и младшего школьного возраста, 4 основных, 4 средних школ.) (далее – ОУ), в которых обучается 1223 человека.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ab/>
        <w:t>На протяжении трех последних лет сохраняется тенденция сокращения контингента учащихся на всех ступенях обучения.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ab/>
        <w:t xml:space="preserve">По данным на 1 сентября 2020 года всего по </w:t>
      </w:r>
      <w:proofErr w:type="spellStart"/>
      <w:r w:rsidRPr="00FB1BBA">
        <w:rPr>
          <w:sz w:val="26"/>
          <w:szCs w:val="26"/>
        </w:rPr>
        <w:t>Уинскому</w:t>
      </w:r>
      <w:proofErr w:type="spellEnd"/>
      <w:r w:rsidRPr="00FB1BBA">
        <w:rPr>
          <w:sz w:val="26"/>
          <w:szCs w:val="26"/>
        </w:rPr>
        <w:t xml:space="preserve"> муниципальному округу Пермского края обучается 37 детей с ограниченными возможностями здоровья, 16-детей-инвалидов. Обучающиеся осваивают индивидуальные программы в общеобразовательных классах или обучаются на дому.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ab/>
        <w:t xml:space="preserve">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края, как и во всей стране, идет поэтапное введение новых федеральных государственных стандартов. С 1 сентября 2020 года по новым стандартам в </w:t>
      </w:r>
      <w:proofErr w:type="spellStart"/>
      <w:r w:rsidRPr="00FB1BBA">
        <w:rPr>
          <w:color w:val="000000"/>
          <w:sz w:val="26"/>
          <w:szCs w:val="26"/>
        </w:rPr>
        <w:t>Уинском</w:t>
      </w:r>
      <w:proofErr w:type="spellEnd"/>
      <w:r w:rsidRPr="00FB1BBA">
        <w:rPr>
          <w:color w:val="000000"/>
          <w:sz w:val="26"/>
          <w:szCs w:val="26"/>
        </w:rPr>
        <w:t xml:space="preserve"> муниципальном округе Пермского края обучаются 96% учащихся.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Основные проблемы общего образования Уинского муниципального округа Пермского края: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недостаточная удовлетворенность населения доступностью и качеством общеобразовательных услуг;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- недостаточный выбор вариативных форм получения образования для детей с различным уровнем образовательных потребностей; 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недостаточный уровень доступности качественных информационных ресурсов для школьников Уинского округа, отсутствие единой районной информационной системы с инфраструктурой, обеспечивающей эффективное применение информационно-коммуникационных технологий;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несоответствие качества среднего общего образования современному уровню развития науки и общества;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недостаточность условий для обеспечения доступного качественного образования детям с ограниченными возможностями здоровья;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- несоответствие материально-технической оснащенности общеобразовательных учреждений (организаций) требованиям новых образовательных стандартов; </w:t>
      </w:r>
    </w:p>
    <w:p w:rsidR="00284C4D" w:rsidRPr="00FB1BBA" w:rsidRDefault="00284C4D" w:rsidP="00460AA3">
      <w:pPr>
        <w:pStyle w:val="a4"/>
        <w:ind w:firstLine="0"/>
        <w:rPr>
          <w:b/>
          <w:sz w:val="26"/>
          <w:szCs w:val="26"/>
        </w:rPr>
      </w:pPr>
      <w:r w:rsidRPr="00FB1BBA">
        <w:rPr>
          <w:sz w:val="26"/>
          <w:szCs w:val="26"/>
        </w:rPr>
        <w:t>- недостаточность финансирования малокомплектных школ.</w:t>
      </w:r>
      <w:r w:rsidRPr="00FB1BBA">
        <w:rPr>
          <w:b/>
          <w:sz w:val="26"/>
          <w:szCs w:val="26"/>
        </w:rPr>
        <w:t xml:space="preserve"> </w:t>
      </w:r>
    </w:p>
    <w:p w:rsidR="00284C4D" w:rsidRPr="00FB1BBA" w:rsidRDefault="00284C4D" w:rsidP="00460AA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>Риски и меры по управлению рисками с целью минимизации их влияния на достижение цели подпрограммы.</w:t>
      </w:r>
    </w:p>
    <w:p w:rsidR="00284C4D" w:rsidRPr="00FB1BBA" w:rsidRDefault="00284C4D" w:rsidP="00460AA3">
      <w:pPr>
        <w:pStyle w:val="a4"/>
        <w:numPr>
          <w:ilvl w:val="0"/>
          <w:numId w:val="8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 xml:space="preserve">Финансовые риски </w:t>
      </w:r>
    </w:p>
    <w:p w:rsidR="00284C4D" w:rsidRPr="00FB1BBA" w:rsidRDefault="00284C4D" w:rsidP="00460AA3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</w:t>
      </w:r>
      <w:proofErr w:type="gramStart"/>
      <w:r w:rsidRPr="00FB1BBA">
        <w:rPr>
          <w:bCs/>
          <w:sz w:val="26"/>
          <w:szCs w:val="26"/>
        </w:rPr>
        <w:t>дств в х</w:t>
      </w:r>
      <w:proofErr w:type="gramEnd"/>
      <w:r w:rsidRPr="00FB1BBA">
        <w:rPr>
          <w:bCs/>
          <w:sz w:val="26"/>
          <w:szCs w:val="26"/>
        </w:rPr>
        <w:t>оде реализации мероприятий подпрограммы. Для управления риском:</w:t>
      </w:r>
    </w:p>
    <w:p w:rsidR="00284C4D" w:rsidRPr="00FB1BBA" w:rsidRDefault="00284C4D" w:rsidP="00460AA3">
      <w:pPr>
        <w:pStyle w:val="a4"/>
        <w:numPr>
          <w:ilvl w:val="0"/>
          <w:numId w:val="9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требуемые объемы бюджетного финансирования обосновываются в рамках бюджетного цикла;</w:t>
      </w:r>
    </w:p>
    <w:p w:rsidR="00284C4D" w:rsidRPr="00FB1BBA" w:rsidRDefault="00284C4D" w:rsidP="00460AA3">
      <w:pPr>
        <w:pStyle w:val="a4"/>
        <w:numPr>
          <w:ilvl w:val="0"/>
          <w:numId w:val="9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 xml:space="preserve">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услуг. В муниципальном задании формулируются целевые показатели объема и качества оказания муниципальных услуг, осуществляется </w:t>
      </w:r>
      <w:proofErr w:type="gramStart"/>
      <w:r w:rsidRPr="00FB1BBA">
        <w:rPr>
          <w:bCs/>
          <w:sz w:val="26"/>
          <w:szCs w:val="26"/>
        </w:rPr>
        <w:t>контроль за</w:t>
      </w:r>
      <w:proofErr w:type="gramEnd"/>
      <w:r w:rsidRPr="00FB1BBA">
        <w:rPr>
          <w:bCs/>
          <w:sz w:val="26"/>
          <w:szCs w:val="26"/>
        </w:rPr>
        <w:t xml:space="preserve"> их выполнением. </w:t>
      </w:r>
    </w:p>
    <w:p w:rsidR="00284C4D" w:rsidRPr="00FB1BBA" w:rsidRDefault="00284C4D" w:rsidP="00460AA3">
      <w:pPr>
        <w:pStyle w:val="a4"/>
        <w:numPr>
          <w:ilvl w:val="0"/>
          <w:numId w:val="8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Правовые риски</w:t>
      </w:r>
    </w:p>
    <w:p w:rsidR="00284C4D" w:rsidRPr="00FB1BBA" w:rsidRDefault="00284C4D" w:rsidP="00460AA3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 xml:space="preserve">Реализация отдельных мероприятий подпрограммы зависит от правовых актов, принимаемых на федеральном, краевом уровнях. Это касается вопросов, связанных с совершенствованием системы оплаты труда и внедрения эффективных контрактов в сфере общего образования, с уточнением перечней муниципальных услуг и показателей оценки их объема и качества. </w:t>
      </w:r>
      <w:proofErr w:type="gramStart"/>
      <w:r w:rsidRPr="00FB1BBA">
        <w:rPr>
          <w:bCs/>
          <w:sz w:val="26"/>
          <w:szCs w:val="26"/>
        </w:rPr>
        <w:t>Для контроля ситуации будет осуществляться мониторинг разрабатываемых правовых актов на федеральном и краевом уровнях, по возможности - участие в обсуждении проектов правовых актов.</w:t>
      </w:r>
      <w:proofErr w:type="gramEnd"/>
    </w:p>
    <w:p w:rsidR="00284C4D" w:rsidRPr="00FB1BBA" w:rsidRDefault="00284C4D" w:rsidP="00460AA3">
      <w:pPr>
        <w:pStyle w:val="a4"/>
        <w:numPr>
          <w:ilvl w:val="0"/>
          <w:numId w:val="8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 xml:space="preserve">Социально-психологические риски </w:t>
      </w:r>
    </w:p>
    <w:p w:rsidR="00284C4D" w:rsidRPr="00FB1BBA" w:rsidRDefault="00284C4D" w:rsidP="00460AA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услуг, а также с внедрением эффективных трудовых контрактов в сфере общего образования. Для управления риском будут проводиться семинары, совещания с руководителями муниципальных учреждений, разъяснительная работа в трудовых коллективах.</w:t>
      </w:r>
    </w:p>
    <w:p w:rsidR="00284C4D" w:rsidRPr="00FB1BBA" w:rsidRDefault="00284C4D" w:rsidP="00460AA3">
      <w:pPr>
        <w:pStyle w:val="a4"/>
        <w:numPr>
          <w:ilvl w:val="0"/>
          <w:numId w:val="8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Кадровые риски</w:t>
      </w:r>
    </w:p>
    <w:p w:rsidR="00284C4D" w:rsidRPr="00FB1BBA" w:rsidRDefault="00284C4D" w:rsidP="00C27E9E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и талантливых специалистов предусмотрены меры по повышению заработной платы, а также создание материальных стимулов в зависимости от результатов профессиональной служебной деятельности.</w:t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2. Цели, задачи и результаты реализации подпрограммы.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ab/>
        <w:t xml:space="preserve">Основным направлением государственной политики в сфере общего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</w:t>
      </w:r>
      <w:r w:rsidRPr="00FB1BBA">
        <w:rPr>
          <w:sz w:val="26"/>
          <w:szCs w:val="26"/>
        </w:rPr>
        <w:lastRenderedPageBreak/>
        <w:t>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ab/>
      </w:r>
      <w:r w:rsidRPr="00FB1BBA">
        <w:rPr>
          <w:b/>
          <w:sz w:val="26"/>
          <w:szCs w:val="26"/>
        </w:rPr>
        <w:t xml:space="preserve">Целью </w:t>
      </w:r>
      <w:r w:rsidRPr="00FB1BBA">
        <w:rPr>
          <w:sz w:val="26"/>
          <w:szCs w:val="26"/>
        </w:rPr>
        <w:t>подпрограммы является повышение доступности и качества начального общего, основного общего, среднего общего образования на основе использования технологий индивидуализации и инновационных механизмов обучения, воспитания и социализации.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ab/>
        <w:t xml:space="preserve">Для достижения указанной цели необходимо решить следующие </w:t>
      </w:r>
      <w:r w:rsidRPr="00FB1BBA">
        <w:rPr>
          <w:b/>
          <w:sz w:val="26"/>
          <w:szCs w:val="26"/>
        </w:rPr>
        <w:t>задачи:</w:t>
      </w:r>
      <w:r w:rsidRPr="00FB1BBA">
        <w:rPr>
          <w:sz w:val="26"/>
          <w:szCs w:val="26"/>
        </w:rPr>
        <w:t xml:space="preserve"> 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образования, включая эффективные механизмы поддержки малокомплектных сельских школ;</w:t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  <w:r w:rsidRPr="00FB1BBA">
        <w:rPr>
          <w:sz w:val="26"/>
          <w:szCs w:val="26"/>
        </w:rPr>
        <w:t>- развитие вариативных форм получения образования, внедрение механизмов выравнивания шансов детей из семей, находящихся в трудной жизненной ситуации, на получение качественного образования;</w:t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  <w:r w:rsidRPr="00FB1BBA">
        <w:rPr>
          <w:sz w:val="26"/>
          <w:szCs w:val="26"/>
        </w:rPr>
        <w:t>- повышение доступности образования для детей с ограниченными возможностями здоровья в форме инклюзивного, специального коррекционного образования;</w:t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  <w:r w:rsidRPr="00FB1BBA">
        <w:rPr>
          <w:sz w:val="26"/>
          <w:szCs w:val="26"/>
        </w:rPr>
        <w:t xml:space="preserve">- обеспечение модернизации содержания образования и образовательной среды на основе введения </w:t>
      </w:r>
      <w:proofErr w:type="gramStart"/>
      <w:r w:rsidRPr="00FB1BBA">
        <w:rPr>
          <w:sz w:val="26"/>
          <w:szCs w:val="26"/>
        </w:rPr>
        <w:t>новых</w:t>
      </w:r>
      <w:proofErr w:type="gramEnd"/>
      <w:r w:rsidRPr="00FB1BBA">
        <w:rPr>
          <w:sz w:val="26"/>
          <w:szCs w:val="26"/>
        </w:rPr>
        <w:t xml:space="preserve"> ФГОС в начальном общем, основном общем, среднем общем образовании;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развитие электронных услуг в образовании как в части организации образовательного процесса на уроках, так и вне учебной деятельности школьников, обеспечение представление качественной информации для всех участников образовательных отношений;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 - ремонт спортивного зала в МБОУ «</w:t>
      </w:r>
      <w:proofErr w:type="spellStart"/>
      <w:r w:rsidRPr="00FB1BBA">
        <w:rPr>
          <w:sz w:val="26"/>
          <w:szCs w:val="26"/>
        </w:rPr>
        <w:t>Аспинская</w:t>
      </w:r>
      <w:proofErr w:type="spellEnd"/>
      <w:r w:rsidRPr="00FB1BBA">
        <w:rPr>
          <w:sz w:val="26"/>
          <w:szCs w:val="26"/>
        </w:rPr>
        <w:t xml:space="preserve"> СОШ» средства местного бюджета 500000 руб., средства Пермского края 1500000 </w:t>
      </w:r>
      <w:proofErr w:type="spellStart"/>
      <w:r w:rsidRPr="00FB1BBA">
        <w:rPr>
          <w:sz w:val="26"/>
          <w:szCs w:val="26"/>
        </w:rPr>
        <w:t>руб</w:t>
      </w:r>
      <w:proofErr w:type="spellEnd"/>
      <w:r w:rsidRPr="00FB1BBA">
        <w:rPr>
          <w:sz w:val="26"/>
          <w:szCs w:val="26"/>
        </w:rPr>
        <w:t>;</w:t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3. Планируемые конечные результаты реализации подпрограммы.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ab/>
        <w:t>Предполагается, что в результате реализации подпрограммы будут достигнуты следующие результаты:</w:t>
      </w:r>
    </w:p>
    <w:p w:rsidR="00284C4D" w:rsidRPr="00FB1BBA" w:rsidRDefault="00284C4D" w:rsidP="00C27E9E">
      <w:pPr>
        <w:pStyle w:val="a4"/>
        <w:numPr>
          <w:ilvl w:val="0"/>
          <w:numId w:val="6"/>
        </w:numPr>
        <w:rPr>
          <w:sz w:val="26"/>
          <w:szCs w:val="26"/>
        </w:rPr>
      </w:pPr>
      <w:r w:rsidRPr="00FB1BBA">
        <w:rPr>
          <w:sz w:val="26"/>
          <w:szCs w:val="26"/>
        </w:rPr>
        <w:t>доля образовательных учреждений (организаций), реализующих образовательные программы общего образования, обеспечивающих условия инклюзивного образования, в общем количестве образовательных учреждений (организаций), реализующих общеобразовательные программы, достигнет 50%;</w:t>
      </w:r>
    </w:p>
    <w:p w:rsidR="00284C4D" w:rsidRPr="00FB1BBA" w:rsidRDefault="00284C4D" w:rsidP="00C27E9E">
      <w:pPr>
        <w:pStyle w:val="a4"/>
        <w:numPr>
          <w:ilvl w:val="0"/>
          <w:numId w:val="6"/>
        </w:numPr>
        <w:rPr>
          <w:sz w:val="26"/>
          <w:szCs w:val="26"/>
        </w:rPr>
      </w:pPr>
      <w:r w:rsidRPr="00FB1BBA">
        <w:rPr>
          <w:sz w:val="26"/>
          <w:szCs w:val="26"/>
        </w:rPr>
        <w:t xml:space="preserve">доля </w:t>
      </w:r>
      <w:proofErr w:type="gramStart"/>
      <w:r w:rsidRPr="00FB1BBA">
        <w:rPr>
          <w:sz w:val="26"/>
          <w:szCs w:val="26"/>
        </w:rPr>
        <w:t>выпускников, получивших аттестаты о среднем образовании составит</w:t>
      </w:r>
      <w:proofErr w:type="gramEnd"/>
      <w:r w:rsidRPr="00FB1BBA">
        <w:rPr>
          <w:sz w:val="26"/>
          <w:szCs w:val="26"/>
        </w:rPr>
        <w:t xml:space="preserve"> 100% от общего количества выпускников средней школы;</w:t>
      </w:r>
    </w:p>
    <w:p w:rsidR="00284C4D" w:rsidRPr="00FB1BBA" w:rsidRDefault="00284C4D" w:rsidP="00C27E9E">
      <w:pPr>
        <w:pStyle w:val="a4"/>
        <w:numPr>
          <w:ilvl w:val="0"/>
          <w:numId w:val="6"/>
        </w:numPr>
        <w:rPr>
          <w:sz w:val="26"/>
          <w:szCs w:val="26"/>
        </w:rPr>
      </w:pPr>
      <w:r w:rsidRPr="00FB1BBA">
        <w:rPr>
          <w:sz w:val="26"/>
          <w:szCs w:val="26"/>
        </w:rPr>
        <w:t>охват учащихся общеобразовательных сельских школ Уинского муниципального округа Пермского края услугой «ЭПОС» составит 100%;</w:t>
      </w:r>
    </w:p>
    <w:p w:rsidR="00284C4D" w:rsidRPr="00FB1BBA" w:rsidRDefault="00284C4D" w:rsidP="00C27E9E">
      <w:pPr>
        <w:pStyle w:val="a4"/>
        <w:numPr>
          <w:ilvl w:val="0"/>
          <w:numId w:val="6"/>
        </w:numPr>
        <w:rPr>
          <w:sz w:val="26"/>
          <w:szCs w:val="26"/>
        </w:rPr>
      </w:pPr>
      <w:r w:rsidRPr="00FB1BBA">
        <w:rPr>
          <w:sz w:val="26"/>
          <w:szCs w:val="26"/>
        </w:rPr>
        <w:t>сохранено 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края– 100%;</w:t>
      </w:r>
    </w:p>
    <w:p w:rsidR="00284C4D" w:rsidRPr="00FB1BBA" w:rsidRDefault="00284C4D" w:rsidP="00C27E9E">
      <w:pPr>
        <w:pStyle w:val="a4"/>
        <w:numPr>
          <w:ilvl w:val="0"/>
          <w:numId w:val="6"/>
        </w:numPr>
        <w:rPr>
          <w:sz w:val="26"/>
          <w:szCs w:val="26"/>
        </w:rPr>
      </w:pPr>
      <w:r w:rsidRPr="00FB1BBA">
        <w:rPr>
          <w:sz w:val="26"/>
          <w:szCs w:val="26"/>
        </w:rPr>
        <w:t xml:space="preserve">доля учителей, получивших в установленном порядке первую и высшую квалификационные категории и подтверждение соответствия занимаемой должности, в </w:t>
      </w:r>
      <w:r w:rsidRPr="00FB1BBA">
        <w:rPr>
          <w:sz w:val="26"/>
          <w:szCs w:val="26"/>
        </w:rPr>
        <w:lastRenderedPageBreak/>
        <w:t>общей численности учителей муниципальных организаций общего образования составит 50%;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 ремонт спортивного зала в МБОУ «</w:t>
      </w:r>
      <w:proofErr w:type="spellStart"/>
      <w:r w:rsidRPr="00FB1BBA">
        <w:rPr>
          <w:sz w:val="26"/>
          <w:szCs w:val="26"/>
        </w:rPr>
        <w:t>Аспинская</w:t>
      </w:r>
      <w:proofErr w:type="spellEnd"/>
      <w:r w:rsidRPr="00FB1BBA">
        <w:rPr>
          <w:sz w:val="26"/>
          <w:szCs w:val="26"/>
        </w:rPr>
        <w:t xml:space="preserve"> СОШ» средства местного бюджета 500000 руб., средства Пермского края 1500000 </w:t>
      </w:r>
      <w:proofErr w:type="spellStart"/>
      <w:r w:rsidRPr="00FB1BBA">
        <w:rPr>
          <w:sz w:val="26"/>
          <w:szCs w:val="26"/>
        </w:rPr>
        <w:t>руб</w:t>
      </w:r>
      <w:proofErr w:type="spellEnd"/>
      <w:r w:rsidRPr="00FB1BBA">
        <w:rPr>
          <w:sz w:val="26"/>
          <w:szCs w:val="26"/>
        </w:rPr>
        <w:t>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4. Основные меры правового регулирования, направленные на достижения цели и конечных результатов подпрограммы.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ab/>
        <w:t>Информация по полномочиям органов местного самоуправления в соответствии с Федеральным законом от 29.12.2012 №273-ФЗ «Об образовании в Российской Федерации»: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органы местного самоуправления имеют право на создание центров психолого-педагогической, медицинской и социальной помощи.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Федеральный закон от 24.07.1998 №124-ФЗ «Об основных гарантиях прав ребенка в Российской Федерации».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>Закон Пермского края от 12.03.2014 №308-ПК «Об образовании в Пермском крае».</w:t>
      </w:r>
    </w:p>
    <w:p w:rsidR="00284C4D" w:rsidRPr="00FB1BBA" w:rsidRDefault="00284C4D" w:rsidP="00C27E9E">
      <w:pPr>
        <w:pStyle w:val="a4"/>
        <w:ind w:firstLine="0"/>
        <w:rPr>
          <w:i/>
          <w:color w:val="FF0000"/>
          <w:sz w:val="26"/>
          <w:szCs w:val="26"/>
        </w:rPr>
      </w:pPr>
      <w:r w:rsidRPr="00FB1BBA">
        <w:rPr>
          <w:sz w:val="26"/>
          <w:szCs w:val="26"/>
        </w:rPr>
        <w:t>Закон Пермской области от 09.09.1996 №533-83 «</w:t>
      </w:r>
      <w:r w:rsidRPr="00FB1BBA">
        <w:rPr>
          <w:color w:val="000000"/>
          <w:spacing w:val="2"/>
          <w:sz w:val="26"/>
          <w:szCs w:val="26"/>
          <w:shd w:val="clear" w:color="auto" w:fill="FFFFFF"/>
        </w:rPr>
        <w:t>О социальных гарантиях и мерах социальной поддержки семьи, материнства, отцовства и детства в Пермском крае</w:t>
      </w:r>
      <w:r w:rsidRPr="00FB1BBA">
        <w:rPr>
          <w:color w:val="000000"/>
          <w:sz w:val="26"/>
          <w:szCs w:val="26"/>
        </w:rPr>
        <w:t>»</w:t>
      </w:r>
      <w:r w:rsidRPr="00FB1BBA">
        <w:rPr>
          <w:sz w:val="26"/>
          <w:szCs w:val="26"/>
        </w:rPr>
        <w:t>.</w:t>
      </w:r>
      <w:r w:rsidRPr="00FB1BBA">
        <w:rPr>
          <w:i/>
          <w:color w:val="FF0000"/>
          <w:sz w:val="26"/>
          <w:szCs w:val="26"/>
        </w:rPr>
        <w:t xml:space="preserve"> </w:t>
      </w:r>
    </w:p>
    <w:p w:rsidR="00284C4D" w:rsidRPr="00FB1BBA" w:rsidRDefault="00284C4D" w:rsidP="00C27E9E">
      <w:pPr>
        <w:pStyle w:val="a4"/>
        <w:ind w:firstLine="0"/>
        <w:rPr>
          <w:i/>
          <w:color w:val="000000"/>
          <w:sz w:val="26"/>
          <w:szCs w:val="26"/>
        </w:rPr>
      </w:pPr>
      <w:r w:rsidRPr="00FB1BBA">
        <w:rPr>
          <w:sz w:val="26"/>
          <w:szCs w:val="26"/>
        </w:rPr>
        <w:t>Закон Пермского края от 10.09.2008 № 290-ПК «</w:t>
      </w:r>
      <w:r w:rsidRPr="00FB1BBA">
        <w:rPr>
          <w:color w:val="000000"/>
          <w:spacing w:val="2"/>
          <w:sz w:val="26"/>
          <w:szCs w:val="26"/>
          <w:shd w:val="clear" w:color="auto" w:fill="FFFFFF"/>
        </w:rPr>
        <w:t>О наделении органов местного самоуправления Пермского края отдельными государственными полномочиями по предоставлению мер социальной поддержки учащимся из малоимущих многодетных и малоимущих семей».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Закон Пермского края от 01.06.2010 №628-ПК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 коммунальных услуг».</w:t>
      </w:r>
    </w:p>
    <w:p w:rsidR="00284C4D" w:rsidRPr="00FB1BBA" w:rsidRDefault="00284C4D" w:rsidP="00F30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FB1BBA">
        <w:rPr>
          <w:color w:val="000000"/>
          <w:sz w:val="26"/>
          <w:szCs w:val="26"/>
          <w:shd w:val="clear" w:color="auto" w:fill="FFFFFF"/>
        </w:rPr>
        <w:t>Постановление Правительства Пермского края от 31.10.2018 № 639-п "О внесении изменений в Порядок предоставления и расходования субвенции из бюджета Пермского края бюджетам муниципальных районов (городских округов) Пермского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утвержденный постановлением Правительства Пермского края от</w:t>
      </w:r>
      <w:proofErr w:type="gramEnd"/>
      <w:r w:rsidRPr="00FB1BBA">
        <w:rPr>
          <w:color w:val="000000"/>
          <w:sz w:val="26"/>
          <w:szCs w:val="26"/>
          <w:shd w:val="clear" w:color="auto" w:fill="FFFFFF"/>
        </w:rPr>
        <w:t xml:space="preserve"> 30 мая </w:t>
      </w:r>
      <w:smartTag w:uri="urn:schemas-microsoft-com:office:smarttags" w:element="metricconverter">
        <w:smartTagPr>
          <w:attr w:name="ProductID" w:val="2018 г"/>
        </w:smartTagPr>
        <w:r w:rsidRPr="00FB1BBA">
          <w:rPr>
            <w:color w:val="000000"/>
            <w:sz w:val="26"/>
            <w:szCs w:val="26"/>
            <w:shd w:val="clear" w:color="auto" w:fill="FFFFFF"/>
          </w:rPr>
          <w:t>2018 г</w:t>
        </w:r>
      </w:smartTag>
      <w:r w:rsidRPr="00FB1BBA">
        <w:rPr>
          <w:color w:val="000000"/>
          <w:sz w:val="26"/>
          <w:szCs w:val="26"/>
          <w:shd w:val="clear" w:color="auto" w:fill="FFFFFF"/>
        </w:rPr>
        <w:t>. № 294-п, и о признании утратившими силу отдельных постановлений Правительства Пермского края в сфере образования"</w:t>
      </w:r>
    </w:p>
    <w:p w:rsidR="00284C4D" w:rsidRPr="00FB1BBA" w:rsidRDefault="00284C4D" w:rsidP="00F301D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FB1BBA">
        <w:rPr>
          <w:sz w:val="26"/>
          <w:szCs w:val="26"/>
        </w:rPr>
        <w:t>Постановление Правительства Пермского края от 30.05.2018 № 294-п «Об утверждении Порядка предоставления и расходования субвенции из бюджета Пермского края бюджетам муниципальных районов,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организациях»</w:t>
      </w:r>
      <w:proofErr w:type="gramEnd"/>
    </w:p>
    <w:p w:rsidR="00284C4D" w:rsidRPr="00FB1BBA" w:rsidRDefault="00284C4D" w:rsidP="00C27E9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1BBA">
        <w:rPr>
          <w:color w:val="000000"/>
          <w:sz w:val="26"/>
          <w:szCs w:val="26"/>
        </w:rPr>
        <w:t>Постановление Правительства Пермского края от 03.10.2013 № 1321-п «Об утверждении государственной программы «Социальная поддержка жителей Пермского края»</w:t>
      </w:r>
    </w:p>
    <w:p w:rsidR="00284C4D" w:rsidRPr="00FB1BBA" w:rsidRDefault="00284C4D" w:rsidP="00C27E9E">
      <w:pPr>
        <w:pStyle w:val="a4"/>
        <w:ind w:firstLine="0"/>
        <w:rPr>
          <w:i/>
          <w:color w:val="FF0000"/>
          <w:sz w:val="26"/>
          <w:szCs w:val="26"/>
        </w:rPr>
      </w:pPr>
      <w:r w:rsidRPr="00FB1BBA">
        <w:rPr>
          <w:sz w:val="26"/>
          <w:szCs w:val="26"/>
        </w:rPr>
        <w:t>Постановление Правительства Пермского края от 03.10.2013 №1318-п «Об утверждении государственной программы Пермского края «Образование и молодёжная политика.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Постановление Правительства Пермского края от 08.06.2010 №293-п «Об утверждении Порядка предоставления педагогическим работникам образовательных организаций, работающим и проживающим в сельской местности и поселках городского типа (рабочих поселках), мер социальной поддержки по оплате жилого помещения и коммунальных услуг».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  <w:shd w:val="clear" w:color="auto" w:fill="F5F5F5"/>
        </w:rPr>
      </w:pPr>
      <w:r w:rsidRPr="00FB1BBA">
        <w:rPr>
          <w:sz w:val="26"/>
          <w:szCs w:val="26"/>
          <w:shd w:val="clear" w:color="auto" w:fill="F5F5F5"/>
        </w:rPr>
        <w:lastRenderedPageBreak/>
        <w:t>Постановление № 86-259-01-03 от 14.02.2020 г. «Об утверждении Положения по оплате труда работников муниципальных бюджетных и казенных образовательных учреждений Уинского муниципального округа Пермского края, реализующих образовательные программы начального общего, основного общего, среднего общего и дошкольного образования»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proofErr w:type="gramStart"/>
      <w:r w:rsidRPr="00FB1BBA">
        <w:rPr>
          <w:sz w:val="26"/>
          <w:szCs w:val="26"/>
        </w:rPr>
        <w:t>Постановление правительства ПК № 563-п от 29.07.2020 «</w:t>
      </w:r>
      <w:r w:rsidRPr="00FB1BBA">
        <w:rPr>
          <w:color w:val="000000"/>
          <w:sz w:val="26"/>
          <w:szCs w:val="26"/>
          <w:shd w:val="clear" w:color="auto" w:fill="FFFFFF"/>
        </w:rPr>
        <w:t>О предоставлении и распределении иных межбюджетных трансфертов бюджетам муниципальных образований Пермского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</w:t>
      </w:r>
      <w:r w:rsidRPr="00FB1BBA">
        <w:rPr>
          <w:sz w:val="26"/>
          <w:szCs w:val="26"/>
        </w:rPr>
        <w:t>».</w:t>
      </w:r>
      <w:proofErr w:type="gramEnd"/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rPr>
          <w:b/>
          <w:sz w:val="26"/>
          <w:szCs w:val="26"/>
        </w:rPr>
        <w:sectPr w:rsidR="00284C4D" w:rsidRPr="00FB1BBA" w:rsidSect="002E2F29">
          <w:pgSz w:w="11906" w:h="16838"/>
          <w:pgMar w:top="1134" w:right="567" w:bottom="1134" w:left="1134" w:header="709" w:footer="709" w:gutter="0"/>
          <w:cols w:space="720"/>
        </w:sectPr>
      </w:pPr>
    </w:p>
    <w:p w:rsidR="00284C4D" w:rsidRPr="00FB1BBA" w:rsidRDefault="00284C4D" w:rsidP="00097104">
      <w:pPr>
        <w:pStyle w:val="a4"/>
        <w:ind w:firstLine="0"/>
        <w:jc w:val="center"/>
        <w:rPr>
          <w:b/>
          <w:bCs/>
          <w:sz w:val="26"/>
          <w:szCs w:val="26"/>
        </w:rPr>
      </w:pPr>
      <w:bookmarkStart w:id="2" w:name="_Подпрограмма_«Развитие_системы_1"/>
      <w:bookmarkEnd w:id="2"/>
      <w:r w:rsidRPr="00FB1BBA">
        <w:rPr>
          <w:b/>
          <w:bCs/>
          <w:sz w:val="26"/>
          <w:szCs w:val="26"/>
        </w:rPr>
        <w:lastRenderedPageBreak/>
        <w:t>Подпрограмма «Развитие системы воспитания и дополнительного образования»</w:t>
      </w:r>
    </w:p>
    <w:p w:rsidR="00284C4D" w:rsidRPr="00FB1BBA" w:rsidRDefault="00284C4D" w:rsidP="00097104">
      <w:pPr>
        <w:pStyle w:val="a4"/>
        <w:ind w:firstLine="0"/>
        <w:jc w:val="center"/>
        <w:rPr>
          <w:sz w:val="26"/>
          <w:szCs w:val="26"/>
        </w:rPr>
      </w:pPr>
    </w:p>
    <w:p w:rsidR="00284C4D" w:rsidRPr="00FB1BBA" w:rsidRDefault="00284C4D" w:rsidP="00097104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1. Характеристика текущего состояния системы дополнительного образования Уинского муниципального округа Пермского края, основные показатели и анализ социальных, финансово-экономических и прочих рисков реализации подпрограммы, основные проблемы, прогноз развития.</w:t>
      </w:r>
    </w:p>
    <w:p w:rsidR="00284C4D" w:rsidRPr="00FB1BBA" w:rsidRDefault="00284C4D" w:rsidP="00097104">
      <w:pPr>
        <w:pStyle w:val="a4"/>
        <w:ind w:firstLine="0"/>
        <w:rPr>
          <w:b/>
          <w:sz w:val="26"/>
          <w:szCs w:val="26"/>
        </w:rPr>
      </w:pPr>
    </w:p>
    <w:p w:rsidR="00284C4D" w:rsidRPr="00FB1BBA" w:rsidRDefault="00284C4D" w:rsidP="00097104">
      <w:pPr>
        <w:pStyle w:val="a4"/>
        <w:ind w:firstLine="708"/>
        <w:rPr>
          <w:sz w:val="26"/>
          <w:szCs w:val="26"/>
        </w:rPr>
      </w:pPr>
      <w:r w:rsidRPr="00FB1BBA">
        <w:rPr>
          <w:sz w:val="26"/>
          <w:szCs w:val="26"/>
        </w:rPr>
        <w:t>Основные направления деятельности МБУ ДО «Уинская ДШИ» основываются на интересах, потребностях и запросах детей, родителей, педагогов.</w:t>
      </w:r>
    </w:p>
    <w:p w:rsidR="00284C4D" w:rsidRPr="00FB1BBA" w:rsidRDefault="00284C4D" w:rsidP="00097104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B1BBA">
        <w:rPr>
          <w:sz w:val="26"/>
          <w:szCs w:val="26"/>
        </w:rPr>
        <w:t>Реализация дополнительных общеобразовательных программ:</w:t>
      </w:r>
    </w:p>
    <w:p w:rsidR="00284C4D" w:rsidRPr="00FB1BBA" w:rsidRDefault="00284C4D" w:rsidP="00097104">
      <w:pPr>
        <w:pStyle w:val="a4"/>
        <w:ind w:left="644"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 - реализация дополнительных </w:t>
      </w:r>
      <w:proofErr w:type="spellStart"/>
      <w:r w:rsidRPr="00FB1BBA">
        <w:rPr>
          <w:sz w:val="26"/>
          <w:szCs w:val="26"/>
        </w:rPr>
        <w:t>предпрофессиональных</w:t>
      </w:r>
      <w:proofErr w:type="spellEnd"/>
      <w:r w:rsidRPr="00FB1BBA">
        <w:rPr>
          <w:sz w:val="26"/>
          <w:szCs w:val="26"/>
        </w:rPr>
        <w:t xml:space="preserve"> программ;</w:t>
      </w:r>
    </w:p>
    <w:p w:rsidR="00284C4D" w:rsidRPr="00FB1BBA" w:rsidRDefault="00284C4D" w:rsidP="00097104">
      <w:pPr>
        <w:pStyle w:val="a4"/>
        <w:rPr>
          <w:sz w:val="26"/>
          <w:szCs w:val="26"/>
        </w:rPr>
      </w:pPr>
      <w:r w:rsidRPr="00FB1BBA">
        <w:rPr>
          <w:bCs/>
          <w:iCs/>
          <w:sz w:val="26"/>
          <w:szCs w:val="26"/>
        </w:rPr>
        <w:t xml:space="preserve">-  реализация дополнительных </w:t>
      </w:r>
      <w:proofErr w:type="spellStart"/>
      <w:r w:rsidRPr="00FB1BBA">
        <w:rPr>
          <w:bCs/>
          <w:iCs/>
          <w:sz w:val="26"/>
          <w:szCs w:val="26"/>
        </w:rPr>
        <w:t>общеразвивающих</w:t>
      </w:r>
      <w:proofErr w:type="spellEnd"/>
      <w:r w:rsidRPr="00FB1BBA">
        <w:rPr>
          <w:bCs/>
          <w:iCs/>
          <w:sz w:val="26"/>
          <w:szCs w:val="26"/>
        </w:rPr>
        <w:t xml:space="preserve"> программ (в области искусств);</w:t>
      </w:r>
    </w:p>
    <w:p w:rsidR="00284C4D" w:rsidRPr="00FB1BBA" w:rsidRDefault="00284C4D" w:rsidP="00097104">
      <w:pPr>
        <w:pStyle w:val="a4"/>
        <w:rPr>
          <w:sz w:val="26"/>
          <w:szCs w:val="26"/>
        </w:rPr>
      </w:pPr>
      <w:proofErr w:type="gramStart"/>
      <w:r w:rsidRPr="00FB1BBA">
        <w:rPr>
          <w:bCs/>
          <w:iCs/>
          <w:sz w:val="26"/>
          <w:szCs w:val="26"/>
        </w:rPr>
        <w:t xml:space="preserve">- реализация дополнительных </w:t>
      </w:r>
      <w:proofErr w:type="spellStart"/>
      <w:r w:rsidRPr="00FB1BBA">
        <w:rPr>
          <w:bCs/>
          <w:iCs/>
          <w:sz w:val="26"/>
          <w:szCs w:val="26"/>
        </w:rPr>
        <w:t>общеразвивающих</w:t>
      </w:r>
      <w:proofErr w:type="spellEnd"/>
      <w:r w:rsidRPr="00FB1BBA">
        <w:rPr>
          <w:bCs/>
          <w:iCs/>
          <w:sz w:val="26"/>
          <w:szCs w:val="26"/>
        </w:rPr>
        <w:t xml:space="preserve"> программ (по направленностям -</w:t>
      </w:r>
      <w:r w:rsidRPr="00FB1BBA">
        <w:rPr>
          <w:sz w:val="26"/>
          <w:szCs w:val="26"/>
        </w:rPr>
        <w:t xml:space="preserve"> физкультурно-спортивная, туристско-краеведческая, художественная, техническая, естественнонаучная, социально-педагогическая).</w:t>
      </w:r>
      <w:proofErr w:type="gramEnd"/>
    </w:p>
    <w:p w:rsidR="00284C4D" w:rsidRPr="00FB1BBA" w:rsidRDefault="00284C4D" w:rsidP="00097104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B1BBA">
        <w:rPr>
          <w:sz w:val="26"/>
          <w:szCs w:val="26"/>
        </w:rPr>
        <w:t>Организация  и проведение районных мероприятий.</w:t>
      </w:r>
    </w:p>
    <w:p w:rsidR="00284C4D" w:rsidRPr="00FB1BBA" w:rsidRDefault="00284C4D" w:rsidP="00097104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B1BBA">
        <w:rPr>
          <w:sz w:val="26"/>
          <w:szCs w:val="26"/>
        </w:rPr>
        <w:t>Участие в мероприятиях районного, краевого и всероссийского уровней.</w:t>
      </w:r>
    </w:p>
    <w:p w:rsidR="00284C4D" w:rsidRPr="00FB1BBA" w:rsidRDefault="00284C4D" w:rsidP="00097104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B1BBA">
        <w:rPr>
          <w:sz w:val="26"/>
          <w:szCs w:val="26"/>
        </w:rPr>
        <w:t xml:space="preserve">Культурно – </w:t>
      </w:r>
      <w:proofErr w:type="spellStart"/>
      <w:r w:rsidRPr="00FB1BBA">
        <w:rPr>
          <w:sz w:val="26"/>
          <w:szCs w:val="26"/>
        </w:rPr>
        <w:t>досуговая</w:t>
      </w:r>
      <w:proofErr w:type="spellEnd"/>
      <w:r w:rsidRPr="00FB1BBA">
        <w:rPr>
          <w:sz w:val="26"/>
          <w:szCs w:val="26"/>
        </w:rPr>
        <w:t xml:space="preserve"> деятельность с обучающимися и родителями.</w:t>
      </w:r>
    </w:p>
    <w:p w:rsidR="00284C4D" w:rsidRPr="00FB1BBA" w:rsidRDefault="00284C4D" w:rsidP="00097104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B1BBA">
        <w:rPr>
          <w:sz w:val="26"/>
          <w:szCs w:val="26"/>
        </w:rPr>
        <w:t>Информационно – методическая деятельность.</w:t>
      </w:r>
    </w:p>
    <w:p w:rsidR="00284C4D" w:rsidRPr="00FB1BBA" w:rsidRDefault="00284C4D" w:rsidP="00097104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B1BBA">
        <w:rPr>
          <w:sz w:val="26"/>
          <w:szCs w:val="26"/>
        </w:rPr>
        <w:t xml:space="preserve">Работа с детьми с ограниченными  возможностями здоровья, детьми, находящихся в социально – опасном </w:t>
      </w:r>
      <w:proofErr w:type="gramStart"/>
      <w:r w:rsidRPr="00FB1BBA">
        <w:rPr>
          <w:sz w:val="26"/>
          <w:szCs w:val="26"/>
        </w:rPr>
        <w:t>положении</w:t>
      </w:r>
      <w:proofErr w:type="gramEnd"/>
      <w:r w:rsidRPr="00FB1BBA">
        <w:rPr>
          <w:sz w:val="26"/>
          <w:szCs w:val="26"/>
        </w:rPr>
        <w:t xml:space="preserve"> и детьми из семей группы риска социально – опасного положения.</w:t>
      </w:r>
    </w:p>
    <w:p w:rsidR="00284C4D" w:rsidRPr="00FB1BBA" w:rsidRDefault="00284C4D" w:rsidP="00097104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B1BBA">
        <w:rPr>
          <w:sz w:val="26"/>
          <w:szCs w:val="26"/>
        </w:rPr>
        <w:t>Организация лагерей с дневным пребыванием в каникулярное время.</w:t>
      </w:r>
    </w:p>
    <w:p w:rsidR="00284C4D" w:rsidRPr="00FB1BBA" w:rsidRDefault="00284C4D" w:rsidP="00097104">
      <w:pPr>
        <w:pStyle w:val="a4"/>
        <w:ind w:firstLine="644"/>
        <w:rPr>
          <w:sz w:val="26"/>
          <w:szCs w:val="26"/>
        </w:rPr>
      </w:pPr>
    </w:p>
    <w:p w:rsidR="00284C4D" w:rsidRPr="00FB1BBA" w:rsidRDefault="00284C4D" w:rsidP="00097104">
      <w:pPr>
        <w:pStyle w:val="a4"/>
        <w:ind w:firstLine="644"/>
        <w:rPr>
          <w:sz w:val="26"/>
          <w:szCs w:val="26"/>
        </w:rPr>
      </w:pPr>
      <w:r w:rsidRPr="00FB1BBA">
        <w:rPr>
          <w:sz w:val="26"/>
          <w:szCs w:val="26"/>
        </w:rPr>
        <w:t xml:space="preserve">В 2019 – 2020 учебном году по  дополнительным общеобразовательным программам обучалось 780 детей в возрасте от 3 до 18 лет.  600 человек обучалось по дополнительным общеобразовательным </w:t>
      </w:r>
      <w:proofErr w:type="spellStart"/>
      <w:r w:rsidRPr="00FB1BBA">
        <w:rPr>
          <w:sz w:val="26"/>
          <w:szCs w:val="26"/>
        </w:rPr>
        <w:t>общеразвивающим</w:t>
      </w:r>
      <w:proofErr w:type="spellEnd"/>
      <w:r w:rsidRPr="00FB1BBA">
        <w:rPr>
          <w:sz w:val="26"/>
          <w:szCs w:val="26"/>
        </w:rPr>
        <w:t xml:space="preserve"> программам (по направленностям) , 112 человек обучалось по дополнительным общеобразовательным </w:t>
      </w:r>
      <w:proofErr w:type="spellStart"/>
      <w:r w:rsidRPr="00FB1BBA">
        <w:rPr>
          <w:sz w:val="26"/>
          <w:szCs w:val="26"/>
        </w:rPr>
        <w:t>общеразвивающим</w:t>
      </w:r>
      <w:proofErr w:type="spellEnd"/>
      <w:r w:rsidRPr="00FB1BBA">
        <w:rPr>
          <w:sz w:val="26"/>
          <w:szCs w:val="26"/>
        </w:rPr>
        <w:t xml:space="preserve"> программам (в области искусств) и 68 человек - по дополнительным </w:t>
      </w:r>
      <w:proofErr w:type="spellStart"/>
      <w:r w:rsidRPr="00FB1BBA">
        <w:rPr>
          <w:sz w:val="26"/>
          <w:szCs w:val="26"/>
        </w:rPr>
        <w:t>предпрофессиональным</w:t>
      </w:r>
      <w:proofErr w:type="spellEnd"/>
      <w:r w:rsidRPr="00FB1BBA">
        <w:rPr>
          <w:sz w:val="26"/>
          <w:szCs w:val="26"/>
        </w:rPr>
        <w:t xml:space="preserve"> программам (в области искусств). </w:t>
      </w:r>
    </w:p>
    <w:p w:rsidR="00284C4D" w:rsidRPr="00FB1BBA" w:rsidRDefault="00284C4D" w:rsidP="00097104">
      <w:pPr>
        <w:pStyle w:val="Default"/>
        <w:spacing w:line="276" w:lineRule="auto"/>
        <w:ind w:firstLine="708"/>
        <w:jc w:val="center"/>
        <w:rPr>
          <w:b/>
          <w:bCs/>
          <w:iCs/>
          <w:color w:val="auto"/>
          <w:sz w:val="26"/>
          <w:szCs w:val="26"/>
        </w:rPr>
      </w:pPr>
    </w:p>
    <w:p w:rsidR="00284C4D" w:rsidRPr="00FB1BBA" w:rsidRDefault="00284C4D" w:rsidP="00097104">
      <w:pPr>
        <w:pStyle w:val="Default"/>
        <w:spacing w:line="276" w:lineRule="auto"/>
        <w:ind w:firstLine="708"/>
        <w:jc w:val="center"/>
        <w:rPr>
          <w:b/>
          <w:bCs/>
          <w:iCs/>
          <w:color w:val="auto"/>
          <w:sz w:val="26"/>
          <w:szCs w:val="26"/>
        </w:rPr>
      </w:pPr>
    </w:p>
    <w:p w:rsidR="00284C4D" w:rsidRPr="00FB1BBA" w:rsidRDefault="00284C4D" w:rsidP="00097104">
      <w:pPr>
        <w:pStyle w:val="Default"/>
        <w:spacing w:line="276" w:lineRule="auto"/>
        <w:ind w:firstLine="708"/>
        <w:jc w:val="center"/>
        <w:rPr>
          <w:b/>
          <w:bCs/>
          <w:iCs/>
          <w:color w:val="auto"/>
          <w:sz w:val="26"/>
          <w:szCs w:val="26"/>
        </w:rPr>
      </w:pPr>
      <w:r w:rsidRPr="00FB1BBA">
        <w:rPr>
          <w:b/>
          <w:bCs/>
          <w:iCs/>
          <w:color w:val="auto"/>
          <w:sz w:val="26"/>
          <w:szCs w:val="26"/>
        </w:rPr>
        <w:t xml:space="preserve">Реализация дополнительных общеобразовательных </w:t>
      </w:r>
      <w:proofErr w:type="spellStart"/>
      <w:r w:rsidRPr="00FB1BBA">
        <w:rPr>
          <w:b/>
          <w:bCs/>
          <w:iCs/>
          <w:color w:val="auto"/>
          <w:sz w:val="26"/>
          <w:szCs w:val="26"/>
        </w:rPr>
        <w:t>общеразвивающих</w:t>
      </w:r>
      <w:proofErr w:type="spellEnd"/>
      <w:r w:rsidRPr="00FB1BBA">
        <w:rPr>
          <w:b/>
          <w:bCs/>
          <w:iCs/>
          <w:color w:val="auto"/>
          <w:sz w:val="26"/>
          <w:szCs w:val="26"/>
        </w:rPr>
        <w:t xml:space="preserve"> программ (по направленностям)</w:t>
      </w:r>
    </w:p>
    <w:p w:rsidR="00284C4D" w:rsidRPr="00FB1BBA" w:rsidRDefault="00284C4D" w:rsidP="00097104">
      <w:pPr>
        <w:pStyle w:val="Default"/>
        <w:spacing w:line="276" w:lineRule="auto"/>
        <w:ind w:firstLine="708"/>
        <w:jc w:val="center"/>
        <w:rPr>
          <w:b/>
          <w:bCs/>
          <w:iCs/>
          <w:color w:val="auto"/>
          <w:sz w:val="26"/>
          <w:szCs w:val="26"/>
        </w:rPr>
      </w:pPr>
    </w:p>
    <w:p w:rsidR="00284C4D" w:rsidRPr="00FB1BBA" w:rsidRDefault="00284C4D" w:rsidP="00097104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6"/>
          <w:szCs w:val="26"/>
        </w:rPr>
      </w:pPr>
      <w:r w:rsidRPr="00FB1BBA">
        <w:rPr>
          <w:color w:val="auto"/>
          <w:sz w:val="26"/>
          <w:szCs w:val="26"/>
        </w:rPr>
        <w:t xml:space="preserve">Количество дополнительных </w:t>
      </w:r>
      <w:proofErr w:type="spellStart"/>
      <w:r w:rsidRPr="00FB1BBA">
        <w:rPr>
          <w:color w:val="auto"/>
          <w:sz w:val="26"/>
          <w:szCs w:val="26"/>
        </w:rPr>
        <w:t>общеразвивающих</w:t>
      </w:r>
      <w:proofErr w:type="spellEnd"/>
      <w:r w:rsidRPr="00FB1BBA">
        <w:rPr>
          <w:color w:val="auto"/>
          <w:sz w:val="26"/>
          <w:szCs w:val="26"/>
        </w:rPr>
        <w:t xml:space="preserve"> программ и обучающихся:</w:t>
      </w:r>
    </w:p>
    <w:p w:rsidR="00284C4D" w:rsidRPr="00FB1BBA" w:rsidRDefault="00284C4D" w:rsidP="00097104">
      <w:pPr>
        <w:pStyle w:val="Default"/>
        <w:spacing w:line="276" w:lineRule="auto"/>
        <w:ind w:left="1068"/>
        <w:rPr>
          <w:color w:val="auto"/>
          <w:sz w:val="26"/>
          <w:szCs w:val="26"/>
        </w:rPr>
      </w:pPr>
    </w:p>
    <w:tbl>
      <w:tblPr>
        <w:tblW w:w="10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2337"/>
        <w:gridCol w:w="1417"/>
        <w:gridCol w:w="1133"/>
        <w:gridCol w:w="1419"/>
        <w:gridCol w:w="1133"/>
        <w:gridCol w:w="1279"/>
        <w:gridCol w:w="1279"/>
      </w:tblGrid>
      <w:tr w:rsidR="00284C4D" w:rsidRPr="00FB1BBA" w:rsidTr="00097104">
        <w:tc>
          <w:tcPr>
            <w:tcW w:w="465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37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  <w:gridSpan w:val="2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2017 - 2018</w:t>
            </w:r>
          </w:p>
        </w:tc>
        <w:tc>
          <w:tcPr>
            <w:tcW w:w="2552" w:type="dxa"/>
            <w:gridSpan w:val="2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2018 - 2019</w:t>
            </w:r>
          </w:p>
        </w:tc>
        <w:tc>
          <w:tcPr>
            <w:tcW w:w="2558" w:type="dxa"/>
            <w:gridSpan w:val="2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2019 - 2020</w:t>
            </w:r>
          </w:p>
        </w:tc>
      </w:tr>
      <w:tr w:rsidR="00284C4D" w:rsidRPr="00FB1BBA" w:rsidTr="00097104">
        <w:tc>
          <w:tcPr>
            <w:tcW w:w="465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7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Направленность</w:t>
            </w:r>
          </w:p>
        </w:tc>
        <w:tc>
          <w:tcPr>
            <w:tcW w:w="1417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Кол-во программ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Кол-во </w:t>
            </w:r>
            <w:proofErr w:type="gramStart"/>
            <w:r w:rsidRPr="00FB1BBA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1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Кол-во программ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Кол-во </w:t>
            </w:r>
            <w:proofErr w:type="gramStart"/>
            <w:r w:rsidRPr="00FB1BBA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Кол-во программ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Кол-во </w:t>
            </w:r>
            <w:proofErr w:type="gramStart"/>
            <w:r w:rsidRPr="00FB1BBA">
              <w:rPr>
                <w:sz w:val="26"/>
                <w:szCs w:val="26"/>
              </w:rPr>
              <w:t>обучающихся</w:t>
            </w:r>
            <w:proofErr w:type="gramEnd"/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</w:p>
        </w:tc>
      </w:tr>
      <w:tr w:rsidR="00284C4D" w:rsidRPr="00FB1BBA" w:rsidTr="00097104">
        <w:trPr>
          <w:trHeight w:val="566"/>
        </w:trPr>
        <w:tc>
          <w:tcPr>
            <w:tcW w:w="46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337" w:type="dxa"/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1417" w:type="dxa"/>
          </w:tcPr>
          <w:p w:rsidR="00284C4D" w:rsidRPr="00FB1BBA" w:rsidRDefault="00284C4D" w:rsidP="00097104">
            <w:pPr>
              <w:jc w:val="center"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239</w:t>
            </w:r>
          </w:p>
        </w:tc>
        <w:tc>
          <w:tcPr>
            <w:tcW w:w="141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220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220</w:t>
            </w:r>
          </w:p>
        </w:tc>
      </w:tr>
      <w:tr w:rsidR="00284C4D" w:rsidRPr="00FB1BBA" w:rsidTr="00097104">
        <w:tc>
          <w:tcPr>
            <w:tcW w:w="46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</w:t>
            </w:r>
          </w:p>
        </w:tc>
        <w:tc>
          <w:tcPr>
            <w:tcW w:w="2337" w:type="dxa"/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1417" w:type="dxa"/>
          </w:tcPr>
          <w:p w:rsidR="00284C4D" w:rsidRPr="00FB1BBA" w:rsidRDefault="00284C4D" w:rsidP="00097104">
            <w:pPr>
              <w:jc w:val="center"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157</w:t>
            </w:r>
          </w:p>
        </w:tc>
        <w:tc>
          <w:tcPr>
            <w:tcW w:w="141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135</w:t>
            </w:r>
          </w:p>
        </w:tc>
      </w:tr>
      <w:tr w:rsidR="00284C4D" w:rsidRPr="00FB1BBA" w:rsidTr="00097104">
        <w:tc>
          <w:tcPr>
            <w:tcW w:w="46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3.</w:t>
            </w:r>
          </w:p>
        </w:tc>
        <w:tc>
          <w:tcPr>
            <w:tcW w:w="2337" w:type="dxa"/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Естественнонаучная</w:t>
            </w:r>
          </w:p>
          <w:p w:rsidR="00284C4D" w:rsidRPr="00FB1BBA" w:rsidRDefault="00284C4D" w:rsidP="0009710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84C4D" w:rsidRPr="00FB1BBA" w:rsidRDefault="00284C4D" w:rsidP="00097104">
            <w:pPr>
              <w:jc w:val="center"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41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15</w:t>
            </w:r>
          </w:p>
        </w:tc>
      </w:tr>
      <w:tr w:rsidR="00284C4D" w:rsidRPr="00FB1BBA" w:rsidTr="00097104">
        <w:tc>
          <w:tcPr>
            <w:tcW w:w="46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4.</w:t>
            </w:r>
          </w:p>
        </w:tc>
        <w:tc>
          <w:tcPr>
            <w:tcW w:w="2337" w:type="dxa"/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Техническая</w:t>
            </w:r>
          </w:p>
          <w:p w:rsidR="00284C4D" w:rsidRPr="00FB1BBA" w:rsidRDefault="00284C4D" w:rsidP="0009710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84C4D" w:rsidRPr="00FB1BBA" w:rsidRDefault="00284C4D" w:rsidP="00097104">
            <w:pPr>
              <w:jc w:val="center"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41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43</w:t>
            </w:r>
          </w:p>
        </w:tc>
      </w:tr>
      <w:tr w:rsidR="00284C4D" w:rsidRPr="00FB1BBA" w:rsidTr="00097104">
        <w:tc>
          <w:tcPr>
            <w:tcW w:w="46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5.</w:t>
            </w:r>
          </w:p>
        </w:tc>
        <w:tc>
          <w:tcPr>
            <w:tcW w:w="2337" w:type="dxa"/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Туристско-краеведческая</w:t>
            </w:r>
          </w:p>
        </w:tc>
        <w:tc>
          <w:tcPr>
            <w:tcW w:w="1417" w:type="dxa"/>
          </w:tcPr>
          <w:p w:rsidR="00284C4D" w:rsidRPr="00FB1BBA" w:rsidRDefault="00284C4D" w:rsidP="00097104">
            <w:pPr>
              <w:jc w:val="center"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41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65</w:t>
            </w:r>
          </w:p>
        </w:tc>
      </w:tr>
      <w:tr w:rsidR="00284C4D" w:rsidRPr="00FB1BBA" w:rsidTr="00097104">
        <w:tc>
          <w:tcPr>
            <w:tcW w:w="46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6.</w:t>
            </w:r>
          </w:p>
        </w:tc>
        <w:tc>
          <w:tcPr>
            <w:tcW w:w="2337" w:type="dxa"/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1417" w:type="dxa"/>
          </w:tcPr>
          <w:p w:rsidR="00284C4D" w:rsidRPr="00FB1BBA" w:rsidRDefault="00284C4D" w:rsidP="00097104">
            <w:pPr>
              <w:jc w:val="center"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141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133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122</w:t>
            </w:r>
          </w:p>
        </w:tc>
      </w:tr>
      <w:tr w:rsidR="00284C4D" w:rsidRPr="00FB1BBA" w:rsidTr="00097104">
        <w:tc>
          <w:tcPr>
            <w:tcW w:w="465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7" w:type="dxa"/>
          </w:tcPr>
          <w:p w:rsidR="00284C4D" w:rsidRPr="00FB1BBA" w:rsidRDefault="00284C4D" w:rsidP="00097104">
            <w:pPr>
              <w:jc w:val="right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284C4D" w:rsidRPr="00FB1BBA" w:rsidRDefault="00284C4D" w:rsidP="00097104">
            <w:pPr>
              <w:jc w:val="center"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>32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141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13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2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600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84C4D" w:rsidRPr="00FB1BBA" w:rsidRDefault="00284C4D" w:rsidP="00097104">
      <w:pPr>
        <w:ind w:firstLine="360"/>
        <w:jc w:val="center"/>
        <w:rPr>
          <w:sz w:val="26"/>
          <w:szCs w:val="26"/>
        </w:rPr>
      </w:pPr>
    </w:p>
    <w:p w:rsidR="00284C4D" w:rsidRPr="00FB1BBA" w:rsidRDefault="00284C4D" w:rsidP="00097104">
      <w:pPr>
        <w:ind w:firstLine="36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Количество творческих объединений на базе ДШИ и на базе образовательных организаций района.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1275"/>
        <w:gridCol w:w="1276"/>
        <w:gridCol w:w="1276"/>
        <w:gridCol w:w="1276"/>
        <w:gridCol w:w="1276"/>
      </w:tblGrid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№</w:t>
            </w:r>
          </w:p>
        </w:tc>
        <w:tc>
          <w:tcPr>
            <w:tcW w:w="3595" w:type="dxa"/>
            <w:tcBorders>
              <w:tl2br w:val="single" w:sz="4" w:space="0" w:color="auto"/>
            </w:tcBorders>
          </w:tcPr>
          <w:p w:rsidR="00284C4D" w:rsidRPr="00FB1BBA" w:rsidRDefault="00284C4D" w:rsidP="00097104">
            <w:pPr>
              <w:jc w:val="righ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Учебный год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Школа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Всего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2015-2016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Всего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2016-2017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Всего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2017-2018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Всего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2018-2019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Всего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2019-2020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</w:t>
            </w:r>
          </w:p>
        </w:tc>
        <w:tc>
          <w:tcPr>
            <w:tcW w:w="3595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Уинская СОШ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</w:t>
            </w:r>
          </w:p>
        </w:tc>
        <w:tc>
          <w:tcPr>
            <w:tcW w:w="3595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Аспинская</w:t>
            </w:r>
            <w:proofErr w:type="spellEnd"/>
            <w:r w:rsidRPr="00FB1BBA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3.</w:t>
            </w:r>
          </w:p>
        </w:tc>
        <w:tc>
          <w:tcPr>
            <w:tcW w:w="3595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Судинская</w:t>
            </w:r>
            <w:proofErr w:type="spellEnd"/>
            <w:r w:rsidRPr="00FB1BBA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4.</w:t>
            </w:r>
          </w:p>
        </w:tc>
        <w:tc>
          <w:tcPr>
            <w:tcW w:w="3595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Чайкинская</w:t>
            </w:r>
            <w:proofErr w:type="spellEnd"/>
            <w:r w:rsidRPr="00FB1BBA">
              <w:rPr>
                <w:sz w:val="26"/>
                <w:szCs w:val="26"/>
              </w:rPr>
              <w:t xml:space="preserve">  СОШ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5.</w:t>
            </w:r>
          </w:p>
        </w:tc>
        <w:tc>
          <w:tcPr>
            <w:tcW w:w="3595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Воскресенская СОШ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6.</w:t>
            </w:r>
          </w:p>
        </w:tc>
        <w:tc>
          <w:tcPr>
            <w:tcW w:w="3595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Ломовская</w:t>
            </w:r>
            <w:proofErr w:type="spellEnd"/>
            <w:r w:rsidRPr="00FB1BBA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7.</w:t>
            </w:r>
          </w:p>
        </w:tc>
        <w:tc>
          <w:tcPr>
            <w:tcW w:w="3595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Иштеряковская</w:t>
            </w:r>
            <w:proofErr w:type="spellEnd"/>
            <w:r w:rsidRPr="00FB1BBA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8.</w:t>
            </w:r>
          </w:p>
        </w:tc>
        <w:tc>
          <w:tcPr>
            <w:tcW w:w="3595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Верхнесыповская</w:t>
            </w:r>
            <w:proofErr w:type="spellEnd"/>
            <w:r w:rsidRPr="00FB1BBA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9.</w:t>
            </w:r>
          </w:p>
        </w:tc>
        <w:tc>
          <w:tcPr>
            <w:tcW w:w="3595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Нижнесыповская</w:t>
            </w:r>
            <w:proofErr w:type="spellEnd"/>
            <w:r w:rsidRPr="00FB1BBA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10.</w:t>
            </w:r>
          </w:p>
        </w:tc>
        <w:tc>
          <w:tcPr>
            <w:tcW w:w="3595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Красногорская</w:t>
            </w:r>
            <w:proofErr w:type="spellEnd"/>
            <w:r w:rsidRPr="00FB1BBA">
              <w:rPr>
                <w:sz w:val="26"/>
                <w:szCs w:val="26"/>
              </w:rPr>
              <w:t xml:space="preserve"> </w:t>
            </w:r>
            <w:proofErr w:type="spellStart"/>
            <w:r w:rsidRPr="00FB1BBA">
              <w:rPr>
                <w:sz w:val="26"/>
                <w:szCs w:val="26"/>
              </w:rPr>
              <w:t>нач</w:t>
            </w:r>
            <w:proofErr w:type="gramStart"/>
            <w:r w:rsidRPr="00FB1BBA">
              <w:rPr>
                <w:sz w:val="26"/>
                <w:szCs w:val="26"/>
              </w:rPr>
              <w:t>.ш</w:t>
            </w:r>
            <w:proofErr w:type="gramEnd"/>
            <w:r w:rsidRPr="00FB1BBA">
              <w:rPr>
                <w:sz w:val="26"/>
                <w:szCs w:val="26"/>
              </w:rPr>
              <w:t>кола-д</w:t>
            </w:r>
            <w:proofErr w:type="spellEnd"/>
            <w:r w:rsidRPr="00FB1BBA">
              <w:rPr>
                <w:sz w:val="26"/>
                <w:szCs w:val="26"/>
              </w:rPr>
              <w:t>/с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11.</w:t>
            </w:r>
          </w:p>
        </w:tc>
        <w:tc>
          <w:tcPr>
            <w:tcW w:w="3595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Барсаевская</w:t>
            </w:r>
            <w:proofErr w:type="spellEnd"/>
            <w:r w:rsidRPr="00FB1BBA">
              <w:rPr>
                <w:sz w:val="26"/>
                <w:szCs w:val="26"/>
              </w:rPr>
              <w:t xml:space="preserve"> </w:t>
            </w:r>
            <w:proofErr w:type="spellStart"/>
            <w:r w:rsidRPr="00FB1BBA">
              <w:rPr>
                <w:sz w:val="26"/>
                <w:szCs w:val="26"/>
              </w:rPr>
              <w:t>нач</w:t>
            </w:r>
            <w:proofErr w:type="spellEnd"/>
            <w:r w:rsidRPr="00FB1BBA">
              <w:rPr>
                <w:sz w:val="26"/>
                <w:szCs w:val="26"/>
              </w:rPr>
              <w:t xml:space="preserve">. </w:t>
            </w:r>
            <w:proofErr w:type="spellStart"/>
            <w:r w:rsidRPr="00FB1BBA">
              <w:rPr>
                <w:sz w:val="26"/>
                <w:szCs w:val="26"/>
              </w:rPr>
              <w:t>школа-д</w:t>
            </w:r>
            <w:proofErr w:type="spellEnd"/>
            <w:r w:rsidRPr="00FB1BBA">
              <w:rPr>
                <w:sz w:val="26"/>
                <w:szCs w:val="26"/>
              </w:rPr>
              <w:t>/с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12.</w:t>
            </w:r>
          </w:p>
        </w:tc>
        <w:tc>
          <w:tcPr>
            <w:tcW w:w="3595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Колледж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284C4D" w:rsidRPr="00FB1BBA" w:rsidRDefault="00284C4D" w:rsidP="00097104">
            <w:pPr>
              <w:jc w:val="righ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Всего на базе ОО: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21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21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23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5" w:type="dxa"/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МБУ ДО «Уинская ДШИ»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13</w:t>
            </w:r>
          </w:p>
        </w:tc>
      </w:tr>
      <w:tr w:rsidR="00284C4D" w:rsidRPr="00FB1BBA" w:rsidTr="00097104">
        <w:tc>
          <w:tcPr>
            <w:tcW w:w="516" w:type="dxa"/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5" w:type="dxa"/>
          </w:tcPr>
          <w:p w:rsidR="00284C4D" w:rsidRPr="00FB1BBA" w:rsidRDefault="00284C4D" w:rsidP="00097104">
            <w:pPr>
              <w:jc w:val="right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275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31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27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36</w:t>
            </w:r>
          </w:p>
        </w:tc>
      </w:tr>
    </w:tbl>
    <w:p w:rsidR="00284C4D" w:rsidRPr="00FB1BBA" w:rsidRDefault="00284C4D" w:rsidP="00097104">
      <w:p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 xml:space="preserve">Количество </w:t>
      </w:r>
      <w:proofErr w:type="gramStart"/>
      <w:r w:rsidRPr="00FB1BBA">
        <w:rPr>
          <w:sz w:val="26"/>
          <w:szCs w:val="26"/>
        </w:rPr>
        <w:t>обучающихся</w:t>
      </w:r>
      <w:proofErr w:type="gramEnd"/>
      <w:r w:rsidRPr="00FB1BBA">
        <w:rPr>
          <w:sz w:val="26"/>
          <w:szCs w:val="26"/>
        </w:rPr>
        <w:t xml:space="preserve"> по возрастному диапазону: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284C4D" w:rsidRPr="00FB1BBA" w:rsidTr="00097104"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дошкольники</w:t>
            </w:r>
          </w:p>
        </w:tc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1-4 классы</w:t>
            </w:r>
          </w:p>
        </w:tc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5-8 классы</w:t>
            </w:r>
          </w:p>
        </w:tc>
        <w:tc>
          <w:tcPr>
            <w:tcW w:w="1915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9-11 классы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84C4D" w:rsidRPr="00FB1BBA" w:rsidTr="00097104"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2017 - 2018</w:t>
            </w:r>
          </w:p>
        </w:tc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44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7%</w:t>
            </w:r>
          </w:p>
        </w:tc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265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44%</w:t>
            </w:r>
          </w:p>
        </w:tc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234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39%</w:t>
            </w:r>
          </w:p>
        </w:tc>
        <w:tc>
          <w:tcPr>
            <w:tcW w:w="191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57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10%</w:t>
            </w:r>
          </w:p>
        </w:tc>
      </w:tr>
      <w:tr w:rsidR="00284C4D" w:rsidRPr="00FB1BBA" w:rsidTr="00097104"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2018 - 2019</w:t>
            </w:r>
          </w:p>
        </w:tc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  <w:lang w:val="en-US"/>
              </w:rPr>
              <w:t>31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  <w:lang w:val="en-US"/>
              </w:rPr>
              <w:t>5%</w:t>
            </w:r>
          </w:p>
        </w:tc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  <w:lang w:val="en-US"/>
              </w:rPr>
              <w:t>259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  <w:lang w:val="en-US"/>
              </w:rPr>
              <w:t>43%</w:t>
            </w:r>
          </w:p>
        </w:tc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  <w:lang w:val="en-US"/>
              </w:rPr>
              <w:t>270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  <w:lang w:val="en-US"/>
              </w:rPr>
              <w:t>45%</w:t>
            </w:r>
          </w:p>
        </w:tc>
        <w:tc>
          <w:tcPr>
            <w:tcW w:w="191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  <w:lang w:val="en-US"/>
              </w:rPr>
              <w:t>40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  <w:lang w:val="en-US"/>
              </w:rPr>
              <w:t>7%</w:t>
            </w:r>
          </w:p>
        </w:tc>
      </w:tr>
      <w:tr w:rsidR="00284C4D" w:rsidRPr="00FB1BBA" w:rsidTr="00097104"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2019 - 2020</w:t>
            </w:r>
          </w:p>
        </w:tc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35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6%</w:t>
            </w:r>
          </w:p>
        </w:tc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236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39%</w:t>
            </w:r>
          </w:p>
        </w:tc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276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46%</w:t>
            </w:r>
          </w:p>
        </w:tc>
        <w:tc>
          <w:tcPr>
            <w:tcW w:w="191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53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9%</w:t>
            </w:r>
          </w:p>
        </w:tc>
      </w:tr>
    </w:tbl>
    <w:p w:rsidR="00284C4D" w:rsidRPr="00FB1BBA" w:rsidRDefault="00284C4D" w:rsidP="00097104">
      <w:pPr>
        <w:shd w:val="clear" w:color="auto" w:fill="FFFFFF"/>
        <w:spacing w:before="100" w:beforeAutospacing="1" w:after="100" w:afterAutospacing="1"/>
        <w:ind w:left="708"/>
        <w:jc w:val="center"/>
        <w:rPr>
          <w:sz w:val="26"/>
          <w:szCs w:val="26"/>
        </w:rPr>
      </w:pPr>
    </w:p>
    <w:p w:rsidR="00284C4D" w:rsidRPr="00FB1BBA" w:rsidRDefault="00284C4D" w:rsidP="00097104">
      <w:pPr>
        <w:shd w:val="clear" w:color="auto" w:fill="FFFFFF"/>
        <w:spacing w:before="100" w:beforeAutospacing="1" w:after="100" w:afterAutospacing="1"/>
        <w:ind w:left="708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 xml:space="preserve">Социальный состав </w:t>
      </w:r>
      <w:proofErr w:type="gramStart"/>
      <w:r w:rsidRPr="00FB1BBA">
        <w:rPr>
          <w:sz w:val="26"/>
          <w:szCs w:val="26"/>
        </w:rPr>
        <w:t>обучающихся</w:t>
      </w:r>
      <w:proofErr w:type="gramEnd"/>
      <w:r w:rsidRPr="00FB1BBA">
        <w:rPr>
          <w:sz w:val="26"/>
          <w:szCs w:val="26"/>
        </w:rPr>
        <w:t>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4"/>
        <w:gridCol w:w="1471"/>
        <w:gridCol w:w="1559"/>
        <w:gridCol w:w="1701"/>
        <w:gridCol w:w="1843"/>
        <w:gridCol w:w="1418"/>
      </w:tblGrid>
      <w:tr w:rsidR="00284C4D" w:rsidRPr="00FB1BBA" w:rsidTr="00097104">
        <w:tc>
          <w:tcPr>
            <w:tcW w:w="1614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1471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Малообеспеченные семьи</w:t>
            </w:r>
          </w:p>
        </w:tc>
        <w:tc>
          <w:tcPr>
            <w:tcW w:w="1559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Многодетные семьи</w:t>
            </w:r>
          </w:p>
        </w:tc>
        <w:tc>
          <w:tcPr>
            <w:tcW w:w="1701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Опекаемые и подопечные дети</w:t>
            </w:r>
          </w:p>
        </w:tc>
        <w:tc>
          <w:tcPr>
            <w:tcW w:w="1843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Дети группы риска и из семей СОП</w:t>
            </w:r>
          </w:p>
        </w:tc>
        <w:tc>
          <w:tcPr>
            <w:tcW w:w="1418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Дети с ОВЗ</w:t>
            </w:r>
          </w:p>
        </w:tc>
      </w:tr>
      <w:tr w:rsidR="00284C4D" w:rsidRPr="00FB1BBA" w:rsidTr="00097104">
        <w:tc>
          <w:tcPr>
            <w:tcW w:w="16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2017 - 2018</w:t>
            </w:r>
          </w:p>
        </w:tc>
        <w:tc>
          <w:tcPr>
            <w:tcW w:w="1471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370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62%</w:t>
            </w:r>
          </w:p>
        </w:tc>
        <w:tc>
          <w:tcPr>
            <w:tcW w:w="155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120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20%</w:t>
            </w:r>
          </w:p>
        </w:tc>
        <w:tc>
          <w:tcPr>
            <w:tcW w:w="1701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30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5%</w:t>
            </w:r>
          </w:p>
        </w:tc>
        <w:tc>
          <w:tcPr>
            <w:tcW w:w="1843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14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2%</w:t>
            </w:r>
          </w:p>
        </w:tc>
        <w:tc>
          <w:tcPr>
            <w:tcW w:w="1418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11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2%</w:t>
            </w:r>
          </w:p>
        </w:tc>
      </w:tr>
      <w:tr w:rsidR="00284C4D" w:rsidRPr="00FB1BBA" w:rsidTr="00097104">
        <w:tc>
          <w:tcPr>
            <w:tcW w:w="16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2018 - 2019</w:t>
            </w:r>
          </w:p>
        </w:tc>
        <w:tc>
          <w:tcPr>
            <w:tcW w:w="1471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385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64%</w:t>
            </w:r>
          </w:p>
        </w:tc>
        <w:tc>
          <w:tcPr>
            <w:tcW w:w="155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135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23%</w:t>
            </w:r>
          </w:p>
        </w:tc>
        <w:tc>
          <w:tcPr>
            <w:tcW w:w="1701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25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4%</w:t>
            </w:r>
          </w:p>
        </w:tc>
        <w:tc>
          <w:tcPr>
            <w:tcW w:w="1843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18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3%</w:t>
            </w:r>
          </w:p>
        </w:tc>
        <w:tc>
          <w:tcPr>
            <w:tcW w:w="1418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14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2%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</w:p>
        </w:tc>
      </w:tr>
      <w:tr w:rsidR="00284C4D" w:rsidRPr="00FB1BBA" w:rsidTr="00097104">
        <w:tc>
          <w:tcPr>
            <w:tcW w:w="16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2019 - 2020</w:t>
            </w:r>
          </w:p>
        </w:tc>
        <w:tc>
          <w:tcPr>
            <w:tcW w:w="1471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405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68%</w:t>
            </w:r>
          </w:p>
        </w:tc>
        <w:tc>
          <w:tcPr>
            <w:tcW w:w="155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142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24%</w:t>
            </w:r>
          </w:p>
        </w:tc>
        <w:tc>
          <w:tcPr>
            <w:tcW w:w="1701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24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4%</w:t>
            </w:r>
          </w:p>
        </w:tc>
        <w:tc>
          <w:tcPr>
            <w:tcW w:w="1843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19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3%</w:t>
            </w:r>
          </w:p>
        </w:tc>
        <w:tc>
          <w:tcPr>
            <w:tcW w:w="1418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1%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4C4D" w:rsidRPr="00FB1BBA" w:rsidRDefault="00284C4D" w:rsidP="00097104">
      <w:pPr>
        <w:shd w:val="clear" w:color="auto" w:fill="FFFFFF"/>
        <w:spacing w:before="100" w:beforeAutospacing="1" w:after="100" w:afterAutospacing="1"/>
        <w:ind w:left="708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Сохранность детского контингента: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4"/>
        <w:gridCol w:w="1880"/>
        <w:gridCol w:w="1984"/>
        <w:gridCol w:w="1985"/>
        <w:gridCol w:w="1701"/>
      </w:tblGrid>
      <w:tr w:rsidR="00284C4D" w:rsidRPr="00FB1BBA" w:rsidTr="00097104">
        <w:tc>
          <w:tcPr>
            <w:tcW w:w="1914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1880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Обучаются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 1-й год</w:t>
            </w:r>
          </w:p>
        </w:tc>
        <w:tc>
          <w:tcPr>
            <w:tcW w:w="1984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Обучаются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 2-й год</w:t>
            </w:r>
          </w:p>
        </w:tc>
        <w:tc>
          <w:tcPr>
            <w:tcW w:w="1985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Обучаются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 3-й год </w:t>
            </w:r>
          </w:p>
        </w:tc>
        <w:tc>
          <w:tcPr>
            <w:tcW w:w="1701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Обучаются 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4-й год</w:t>
            </w:r>
          </w:p>
        </w:tc>
      </w:tr>
      <w:tr w:rsidR="00284C4D" w:rsidRPr="00FB1BBA" w:rsidTr="00097104"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2017 - 2018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356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59%</w:t>
            </w:r>
          </w:p>
        </w:tc>
        <w:tc>
          <w:tcPr>
            <w:tcW w:w="198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146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24%</w:t>
            </w:r>
          </w:p>
        </w:tc>
        <w:tc>
          <w:tcPr>
            <w:tcW w:w="198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98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17%</w:t>
            </w:r>
          </w:p>
        </w:tc>
        <w:tc>
          <w:tcPr>
            <w:tcW w:w="1701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</w:p>
        </w:tc>
      </w:tr>
      <w:tr w:rsidR="00284C4D" w:rsidRPr="00FB1BBA" w:rsidTr="00097104"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  <w:lang w:val="en-US"/>
              </w:rPr>
              <w:t>2018 - 2019</w:t>
            </w:r>
          </w:p>
        </w:tc>
        <w:tc>
          <w:tcPr>
            <w:tcW w:w="1880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</w:rPr>
              <w:t>3</w:t>
            </w:r>
            <w:r w:rsidRPr="00FB1BBA">
              <w:rPr>
                <w:sz w:val="26"/>
                <w:szCs w:val="26"/>
                <w:lang w:val="en-US"/>
              </w:rPr>
              <w:t>04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</w:t>
            </w:r>
            <w:r w:rsidRPr="00FB1BBA">
              <w:rPr>
                <w:sz w:val="26"/>
                <w:szCs w:val="26"/>
                <w:lang w:val="en-US"/>
              </w:rPr>
              <w:t>1</w:t>
            </w:r>
            <w:r w:rsidRPr="00FB1BBA">
              <w:rPr>
                <w:sz w:val="26"/>
                <w:szCs w:val="26"/>
              </w:rPr>
              <w:t>%</w:t>
            </w:r>
          </w:p>
        </w:tc>
        <w:tc>
          <w:tcPr>
            <w:tcW w:w="198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</w:rPr>
              <w:t>1</w:t>
            </w:r>
            <w:r w:rsidRPr="00FB1BBA">
              <w:rPr>
                <w:sz w:val="26"/>
                <w:szCs w:val="26"/>
                <w:lang w:val="en-US"/>
              </w:rPr>
              <w:t>81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  <w:lang w:val="en-US"/>
              </w:rPr>
              <w:t>30</w:t>
            </w:r>
            <w:r w:rsidRPr="00FB1BBA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  <w:lang w:val="en-US"/>
              </w:rPr>
              <w:t>115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  <w:r w:rsidRPr="00FB1BBA">
              <w:rPr>
                <w:sz w:val="26"/>
                <w:szCs w:val="26"/>
                <w:lang w:val="en-US"/>
              </w:rPr>
              <w:t>9</w:t>
            </w:r>
            <w:r w:rsidRPr="00FB1BBA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84C4D" w:rsidRPr="00FB1BBA" w:rsidTr="00097104">
        <w:tc>
          <w:tcPr>
            <w:tcW w:w="191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2019-2020</w:t>
            </w:r>
          </w:p>
        </w:tc>
        <w:tc>
          <w:tcPr>
            <w:tcW w:w="1880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350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58%</w:t>
            </w:r>
          </w:p>
        </w:tc>
        <w:tc>
          <w:tcPr>
            <w:tcW w:w="198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125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21%</w:t>
            </w:r>
          </w:p>
        </w:tc>
        <w:tc>
          <w:tcPr>
            <w:tcW w:w="1985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65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11%</w:t>
            </w:r>
          </w:p>
        </w:tc>
        <w:tc>
          <w:tcPr>
            <w:tcW w:w="1701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60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10%</w:t>
            </w:r>
          </w:p>
        </w:tc>
      </w:tr>
    </w:tbl>
    <w:p w:rsidR="00284C4D" w:rsidRPr="00FB1BBA" w:rsidRDefault="00284C4D" w:rsidP="00097104">
      <w:pPr>
        <w:ind w:firstLine="360"/>
        <w:jc w:val="both"/>
        <w:rPr>
          <w:sz w:val="26"/>
          <w:szCs w:val="26"/>
        </w:rPr>
      </w:pPr>
    </w:p>
    <w:p w:rsidR="00284C4D" w:rsidRPr="00FB1BBA" w:rsidRDefault="00284C4D" w:rsidP="00097104">
      <w:pPr>
        <w:shd w:val="clear" w:color="auto" w:fill="FFFFFF"/>
        <w:ind w:left="1068"/>
        <w:contextualSpacing/>
        <w:jc w:val="both"/>
        <w:rPr>
          <w:sz w:val="26"/>
          <w:szCs w:val="26"/>
        </w:rPr>
      </w:pPr>
      <w:r w:rsidRPr="00FB1BBA">
        <w:rPr>
          <w:sz w:val="26"/>
          <w:szCs w:val="26"/>
        </w:rPr>
        <w:t>Сведения о детских коллективах (объединения, секции):</w:t>
      </w:r>
    </w:p>
    <w:tbl>
      <w:tblPr>
        <w:tblW w:w="9356" w:type="dxa"/>
        <w:tblInd w:w="108" w:type="dxa"/>
        <w:tblLayout w:type="fixed"/>
        <w:tblLook w:val="01E0"/>
      </w:tblPr>
      <w:tblGrid>
        <w:gridCol w:w="709"/>
        <w:gridCol w:w="3260"/>
        <w:gridCol w:w="1985"/>
        <w:gridCol w:w="1559"/>
        <w:gridCol w:w="1843"/>
      </w:tblGrid>
      <w:tr w:rsidR="00284C4D" w:rsidRPr="00FB1BBA" w:rsidTr="00097104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1BB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B1BBA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FB1BB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ФИО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Плановый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охват </w:t>
            </w:r>
            <w:proofErr w:type="gramStart"/>
            <w:r w:rsidRPr="00FB1BB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284C4D" w:rsidRPr="00FB1BBA" w:rsidTr="00097104">
        <w:trPr>
          <w:trHeight w:val="1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center"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>Художественная направленность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1.Стиль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Налимова</w:t>
            </w:r>
            <w:proofErr w:type="spellEnd"/>
            <w:r w:rsidRPr="00FB1BBA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16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2.Искусница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Ганеева</w:t>
            </w:r>
            <w:proofErr w:type="spellEnd"/>
            <w:r w:rsidRPr="00FB1BBA">
              <w:rPr>
                <w:sz w:val="26"/>
                <w:szCs w:val="26"/>
              </w:rPr>
              <w:t xml:space="preserve">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47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3.Стильные штучки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Расимова</w:t>
            </w:r>
            <w:proofErr w:type="spellEnd"/>
            <w:r w:rsidRPr="00FB1BBA">
              <w:rPr>
                <w:sz w:val="26"/>
                <w:szCs w:val="26"/>
              </w:rPr>
              <w:t xml:space="preserve"> Ю.Д.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12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4.Радуга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Ракутина</w:t>
            </w:r>
            <w:proofErr w:type="spellEnd"/>
            <w:r w:rsidRPr="00FB1BBA">
              <w:rPr>
                <w:sz w:val="26"/>
                <w:szCs w:val="26"/>
              </w:rPr>
              <w:t xml:space="preserve">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14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5.Сувенир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Зинатова</w:t>
            </w:r>
            <w:proofErr w:type="spellEnd"/>
            <w:r w:rsidRPr="00FB1BBA"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27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6.Волшебные пальчики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Зинатова</w:t>
            </w:r>
            <w:proofErr w:type="spellEnd"/>
            <w:r w:rsidRPr="00FB1BBA"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7.Театрон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Ахметова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8.Школа ведущих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Блинова</w:t>
            </w:r>
            <w:proofErr w:type="spellEnd"/>
            <w:r w:rsidRPr="00FB1BBA"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9.Весёлые нотки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Ардуанова</w:t>
            </w:r>
            <w:proofErr w:type="spellEnd"/>
            <w:r w:rsidRPr="00FB1BBA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10.Юные актёры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Воробьёва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11.Природа и фантазия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Одинцева</w:t>
            </w:r>
            <w:proofErr w:type="spellEnd"/>
            <w:r w:rsidRPr="00FB1BBA"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12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12.Творческая мозаика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Боровикова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13.Креативный дизайн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Гостюхина</w:t>
            </w:r>
            <w:proofErr w:type="spellEnd"/>
            <w:r w:rsidRPr="00FB1BBA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>Физкультурно-спортивная направленность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 Настольный  теннис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Назаргулов</w:t>
            </w:r>
            <w:proofErr w:type="spellEnd"/>
            <w:r w:rsidRPr="00FB1BBA">
              <w:rPr>
                <w:sz w:val="26"/>
                <w:szCs w:val="26"/>
              </w:rPr>
              <w:t xml:space="preserve"> Э.Р.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22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tabs>
                <w:tab w:val="center" w:pos="1664"/>
              </w:tabs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2.Здоровье</w:t>
            </w:r>
            <w:r w:rsidRPr="00FB1BBA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Масленникова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3. Спортивные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Рашевский</w:t>
            </w:r>
            <w:proofErr w:type="spellEnd"/>
            <w:r w:rsidRPr="00FB1BBA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4. Спортивные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Наумов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5. Шахматы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Нугуманов</w:t>
            </w:r>
            <w:proofErr w:type="spellEnd"/>
            <w:r w:rsidRPr="00FB1BBA">
              <w:rPr>
                <w:sz w:val="26"/>
                <w:szCs w:val="26"/>
              </w:rPr>
              <w:t xml:space="preserve"> Ф.М.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6.Спортивные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Козлов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13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tabs>
                <w:tab w:val="center" w:pos="1664"/>
              </w:tabs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7.Спортивный мир</w:t>
            </w:r>
            <w:r w:rsidRPr="00FB1BBA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Мухаметханова</w:t>
            </w:r>
            <w:proofErr w:type="spellEnd"/>
            <w:r w:rsidRPr="00FB1BBA">
              <w:rPr>
                <w:sz w:val="26"/>
                <w:szCs w:val="26"/>
              </w:rPr>
              <w:t xml:space="preserve"> Р.М.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tabs>
                <w:tab w:val="center" w:pos="1664"/>
              </w:tabs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8.Шахматы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Яковлева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>Туристско-краеведческая направленность</w:t>
            </w:r>
          </w:p>
        </w:tc>
      </w:tr>
      <w:tr w:rsidR="00284C4D" w:rsidRPr="00FB1BBA" w:rsidTr="00097104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 Юный турист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Бурмасов</w:t>
            </w:r>
            <w:proofErr w:type="spellEnd"/>
            <w:r w:rsidRPr="00FB1BBA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</w:t>
            </w:r>
          </w:p>
        </w:tc>
      </w:tr>
      <w:tr w:rsidR="00284C4D" w:rsidRPr="00FB1BBA" w:rsidTr="00097104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 Юный следопыт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Легостаева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3. Турист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Садырова</w:t>
            </w:r>
            <w:proofErr w:type="spellEnd"/>
            <w:r w:rsidRPr="00FB1BBA">
              <w:rPr>
                <w:sz w:val="26"/>
                <w:szCs w:val="26"/>
              </w:rPr>
              <w:t xml:space="preserve"> Р.Ш.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4. Краевед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Рашевский</w:t>
            </w:r>
            <w:proofErr w:type="spellEnd"/>
            <w:r w:rsidRPr="00FB1BBA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rPr>
          <w:trHeight w:val="26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>Техническая направленность</w:t>
            </w:r>
          </w:p>
        </w:tc>
      </w:tr>
      <w:tr w:rsidR="00284C4D" w:rsidRPr="00FB1BBA" w:rsidTr="0009710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 Компьютерный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Мальцева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42</w:t>
            </w:r>
          </w:p>
        </w:tc>
      </w:tr>
      <w:tr w:rsidR="00284C4D" w:rsidRPr="00FB1BBA" w:rsidTr="0009710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 Компьютерная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Ахметова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</w:tr>
      <w:tr w:rsidR="00284C4D" w:rsidRPr="00FB1BBA" w:rsidTr="00097104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>Социально-педагогическая направленность</w:t>
            </w:r>
          </w:p>
        </w:tc>
      </w:tr>
      <w:tr w:rsidR="00284C4D" w:rsidRPr="00FB1BBA" w:rsidTr="00097104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 Школа развития</w:t>
            </w:r>
          </w:p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«Детство»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Харитонова И.В.</w:t>
            </w:r>
          </w:p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Зинатова</w:t>
            </w:r>
            <w:proofErr w:type="spellEnd"/>
            <w:r w:rsidRPr="00FB1BBA">
              <w:rPr>
                <w:sz w:val="26"/>
                <w:szCs w:val="26"/>
              </w:rPr>
              <w:t xml:space="preserve"> Г.А.</w:t>
            </w:r>
          </w:p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Ахметова Р.А.</w:t>
            </w:r>
          </w:p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Тюлькина Л.Ю.</w:t>
            </w:r>
          </w:p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Ракутина</w:t>
            </w:r>
            <w:proofErr w:type="spellEnd"/>
            <w:r w:rsidRPr="00FB1BBA">
              <w:rPr>
                <w:sz w:val="26"/>
                <w:szCs w:val="26"/>
              </w:rPr>
              <w:t xml:space="preserve"> М.Н.</w:t>
            </w:r>
          </w:p>
          <w:p w:rsidR="00284C4D" w:rsidRPr="00FB1BBA" w:rsidRDefault="00284C4D" w:rsidP="0009710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17</w:t>
            </w:r>
          </w:p>
        </w:tc>
      </w:tr>
      <w:tr w:rsidR="00284C4D" w:rsidRPr="00FB1BBA" w:rsidTr="00097104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 Речевые секреты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Киселёва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</w:t>
            </w:r>
          </w:p>
        </w:tc>
      </w:tr>
      <w:tr w:rsidR="00284C4D" w:rsidRPr="00FB1BBA" w:rsidTr="00097104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3.Школа дошколят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Адыева</w:t>
            </w:r>
            <w:proofErr w:type="spellEnd"/>
            <w:r w:rsidRPr="00FB1BBA">
              <w:rPr>
                <w:sz w:val="26"/>
                <w:szCs w:val="26"/>
              </w:rPr>
              <w:t xml:space="preserve"> И.С.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4.Юный филолог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Зомарева</w:t>
            </w:r>
            <w:proofErr w:type="spellEnd"/>
            <w:r w:rsidRPr="00FB1BBA"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5.Юный журналист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Хаязова</w:t>
            </w:r>
            <w:proofErr w:type="spellEnd"/>
            <w:r w:rsidRPr="00FB1BBA">
              <w:rPr>
                <w:sz w:val="26"/>
                <w:szCs w:val="26"/>
              </w:rPr>
              <w:t xml:space="preserve"> Э.М.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6.Юные инспектора 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Коковин</w:t>
            </w:r>
            <w:proofErr w:type="spellEnd"/>
            <w:r w:rsidRPr="00FB1BBA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7.Юнармеец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Калимуллин</w:t>
            </w:r>
            <w:proofErr w:type="spellEnd"/>
            <w:r w:rsidRPr="00FB1BBA">
              <w:rPr>
                <w:sz w:val="26"/>
                <w:szCs w:val="26"/>
              </w:rPr>
              <w:t xml:space="preserve"> </w:t>
            </w:r>
            <w:r w:rsidRPr="00FB1BBA">
              <w:rPr>
                <w:sz w:val="26"/>
                <w:szCs w:val="26"/>
              </w:rPr>
              <w:lastRenderedPageBreak/>
              <w:t>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</w:t>
            </w:r>
          </w:p>
        </w:tc>
      </w:tr>
      <w:tr w:rsidR="00284C4D" w:rsidRPr="00FB1BBA" w:rsidTr="0009710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8.Журналист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Боровикова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rPr>
          <w:trHeight w:val="26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>Естественнонаучная направленность</w:t>
            </w:r>
          </w:p>
        </w:tc>
      </w:tr>
      <w:tr w:rsidR="00284C4D" w:rsidRPr="00FB1BBA" w:rsidTr="0009710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1.Мир вокруг нас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Окунцева</w:t>
            </w:r>
            <w:proofErr w:type="spellEnd"/>
            <w:r w:rsidRPr="00FB1BBA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</w:tbl>
    <w:p w:rsidR="00284C4D" w:rsidRPr="00FB1BBA" w:rsidRDefault="00284C4D" w:rsidP="00097104">
      <w:pPr>
        <w:shd w:val="clear" w:color="auto" w:fill="FFFFFF"/>
        <w:jc w:val="both"/>
        <w:rPr>
          <w:sz w:val="26"/>
          <w:szCs w:val="26"/>
        </w:rPr>
      </w:pPr>
    </w:p>
    <w:p w:rsidR="00284C4D" w:rsidRPr="00FB1BBA" w:rsidRDefault="00284C4D" w:rsidP="00097104">
      <w:pPr>
        <w:ind w:firstLine="360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Из представленных данных следует:</w:t>
      </w:r>
    </w:p>
    <w:p w:rsidR="00284C4D" w:rsidRPr="00FB1BBA" w:rsidRDefault="00284C4D" w:rsidP="00097104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Количество программ  и количество обучающихся за последние три года стабильное.</w:t>
      </w:r>
    </w:p>
    <w:p w:rsidR="00284C4D" w:rsidRPr="00FB1BBA" w:rsidRDefault="00284C4D" w:rsidP="00097104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Самыми востребованными направленностями остаются: художественная и </w:t>
      </w:r>
      <w:proofErr w:type="spellStart"/>
      <w:proofErr w:type="gramStart"/>
      <w:r w:rsidRPr="00FB1BBA">
        <w:rPr>
          <w:sz w:val="26"/>
          <w:szCs w:val="26"/>
        </w:rPr>
        <w:t>физкультурно</w:t>
      </w:r>
      <w:proofErr w:type="spellEnd"/>
      <w:r w:rsidRPr="00FB1BBA">
        <w:rPr>
          <w:sz w:val="26"/>
          <w:szCs w:val="26"/>
        </w:rPr>
        <w:t xml:space="preserve"> – спортивная</w:t>
      </w:r>
      <w:proofErr w:type="gramEnd"/>
      <w:r w:rsidRPr="00FB1BBA">
        <w:rPr>
          <w:sz w:val="26"/>
          <w:szCs w:val="26"/>
        </w:rPr>
        <w:t>.</w:t>
      </w:r>
    </w:p>
    <w:p w:rsidR="00284C4D" w:rsidRPr="00FB1BBA" w:rsidRDefault="00284C4D" w:rsidP="00097104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Количество </w:t>
      </w:r>
      <w:proofErr w:type="gramStart"/>
      <w:r w:rsidRPr="00FB1BBA">
        <w:rPr>
          <w:sz w:val="26"/>
          <w:szCs w:val="26"/>
        </w:rPr>
        <w:t>обучающихся</w:t>
      </w:r>
      <w:proofErr w:type="gramEnd"/>
      <w:r w:rsidRPr="00FB1BBA">
        <w:rPr>
          <w:sz w:val="26"/>
          <w:szCs w:val="26"/>
        </w:rPr>
        <w:t xml:space="preserve"> по программам художественной направленности самое большое. </w:t>
      </w:r>
    </w:p>
    <w:p w:rsidR="00284C4D" w:rsidRPr="00FB1BBA" w:rsidRDefault="00284C4D" w:rsidP="00097104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Больше всего заняты дополнительным образованием обучающиеся       1 – 4 классов – 39% и обучающиеся  5 - 8 классов -  46%. Наибольший охват дополнительным образованием учащихся 1 – 8 классов, связан с тем, что для этой категории больше всего реализуется дополнительных общеобразовательных программ. Дети из этих классов наиболее </w:t>
      </w:r>
      <w:proofErr w:type="gramStart"/>
      <w:r w:rsidRPr="00FB1BBA">
        <w:rPr>
          <w:sz w:val="26"/>
          <w:szCs w:val="26"/>
        </w:rPr>
        <w:t>активны и не загружены</w:t>
      </w:r>
      <w:proofErr w:type="gramEnd"/>
      <w:r w:rsidRPr="00FB1BBA">
        <w:rPr>
          <w:sz w:val="26"/>
          <w:szCs w:val="26"/>
        </w:rPr>
        <w:t xml:space="preserve"> в школе, как старшеклассники,  а  для старшеклассников дополнительных образовательных программ недостаточно. </w:t>
      </w:r>
    </w:p>
    <w:p w:rsidR="00284C4D" w:rsidRPr="00FB1BBA" w:rsidRDefault="00284C4D" w:rsidP="00097104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Большая  часть детей, занимающихся в учреждении – это дети из малообеспеченных семей. В этом году – это 68 %. </w:t>
      </w:r>
    </w:p>
    <w:p w:rsidR="00284C4D" w:rsidRPr="00FB1BBA" w:rsidRDefault="00284C4D" w:rsidP="00097104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Регулярно проводится работа </w:t>
      </w:r>
      <w:r w:rsidRPr="00FB1BBA">
        <w:rPr>
          <w:iCs/>
          <w:sz w:val="26"/>
          <w:szCs w:val="26"/>
        </w:rPr>
        <w:t xml:space="preserve">по привлечению  к занятиям по программам дополнительного образования, детей с ОВЗ, детей из семей, находящихся в социально-опасном положении и детей группы риска. Дети из семей СОП и ГР занимались в объединениях – «Компьютерный мир», «Искусница», «Радуга», «Стиль». Дети с ОВЗ занимались по индивидуальным программам – «Компьютерная грамотность», «Волшебные пальчики» и «Здоровье». </w:t>
      </w:r>
    </w:p>
    <w:p w:rsidR="00284C4D" w:rsidRPr="00FB1BBA" w:rsidRDefault="00284C4D" w:rsidP="00097104">
      <w:pPr>
        <w:spacing w:line="276" w:lineRule="auto"/>
        <w:jc w:val="both"/>
        <w:rPr>
          <w:sz w:val="26"/>
          <w:szCs w:val="26"/>
        </w:rPr>
      </w:pPr>
    </w:p>
    <w:p w:rsidR="00284C4D" w:rsidRPr="00FB1BBA" w:rsidRDefault="00284C4D" w:rsidP="00097104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Таким образом, в 2019-2020 году было реализовано 36 дополнительных </w:t>
      </w:r>
      <w:proofErr w:type="spellStart"/>
      <w:r w:rsidRPr="00FB1BBA">
        <w:rPr>
          <w:sz w:val="26"/>
          <w:szCs w:val="26"/>
        </w:rPr>
        <w:t>общеразвивающих</w:t>
      </w:r>
      <w:proofErr w:type="spellEnd"/>
      <w:r w:rsidRPr="00FB1BBA">
        <w:rPr>
          <w:sz w:val="26"/>
          <w:szCs w:val="26"/>
        </w:rPr>
        <w:t xml:space="preserve"> программам (по направленностям), из них 13 программ на базе ДШИ с охватом 240 человек и 23 программы на базе школ района с охватом 360 человек. Всего 600 человек в возрасте от 6 до 18 лет. </w:t>
      </w:r>
    </w:p>
    <w:p w:rsidR="00284C4D" w:rsidRPr="00FB1BBA" w:rsidRDefault="00284C4D" w:rsidP="00097104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</w:p>
    <w:p w:rsidR="00284C4D" w:rsidRPr="00FB1BBA" w:rsidRDefault="00284C4D" w:rsidP="00097104">
      <w:pPr>
        <w:shd w:val="clear" w:color="auto" w:fill="FFFFFF"/>
        <w:ind w:firstLine="708"/>
        <w:jc w:val="center"/>
        <w:rPr>
          <w:b/>
          <w:bCs/>
          <w:iCs/>
          <w:sz w:val="26"/>
          <w:szCs w:val="26"/>
        </w:rPr>
      </w:pPr>
      <w:r w:rsidRPr="00FB1BBA">
        <w:rPr>
          <w:b/>
          <w:bCs/>
          <w:iCs/>
          <w:sz w:val="26"/>
          <w:szCs w:val="26"/>
        </w:rPr>
        <w:t xml:space="preserve">Реализация дополнительных общеобразовательных </w:t>
      </w:r>
      <w:proofErr w:type="spellStart"/>
      <w:r w:rsidRPr="00FB1BBA">
        <w:rPr>
          <w:b/>
          <w:bCs/>
          <w:iCs/>
          <w:sz w:val="26"/>
          <w:szCs w:val="26"/>
        </w:rPr>
        <w:t>общеразвивающих</w:t>
      </w:r>
      <w:proofErr w:type="spellEnd"/>
      <w:r w:rsidRPr="00FB1BBA">
        <w:rPr>
          <w:b/>
          <w:bCs/>
          <w:iCs/>
          <w:sz w:val="26"/>
          <w:szCs w:val="26"/>
        </w:rPr>
        <w:t xml:space="preserve"> программ (в области искусств)</w:t>
      </w:r>
    </w:p>
    <w:p w:rsidR="00284C4D" w:rsidRPr="00FB1BBA" w:rsidRDefault="00284C4D" w:rsidP="00097104">
      <w:pPr>
        <w:shd w:val="clear" w:color="auto" w:fill="FFFFFF"/>
        <w:ind w:firstLine="708"/>
        <w:jc w:val="center"/>
        <w:rPr>
          <w:sz w:val="26"/>
          <w:szCs w:val="26"/>
        </w:rPr>
      </w:pPr>
    </w:p>
    <w:p w:rsidR="00284C4D" w:rsidRPr="00FB1BBA" w:rsidRDefault="00284C4D" w:rsidP="00097104">
      <w:pPr>
        <w:pStyle w:val="Default"/>
        <w:spacing w:line="276" w:lineRule="auto"/>
        <w:jc w:val="center"/>
        <w:rPr>
          <w:b/>
          <w:bCs/>
          <w:iCs/>
          <w:color w:val="auto"/>
          <w:sz w:val="26"/>
          <w:szCs w:val="26"/>
        </w:rPr>
      </w:pPr>
      <w:r w:rsidRPr="00FB1BBA">
        <w:rPr>
          <w:b/>
          <w:bCs/>
          <w:iCs/>
          <w:color w:val="auto"/>
          <w:sz w:val="26"/>
          <w:szCs w:val="26"/>
        </w:rPr>
        <w:t xml:space="preserve">Реализация </w:t>
      </w:r>
      <w:proofErr w:type="gramStart"/>
      <w:r w:rsidRPr="00FB1BBA">
        <w:rPr>
          <w:b/>
          <w:bCs/>
          <w:iCs/>
          <w:color w:val="auto"/>
          <w:sz w:val="26"/>
          <w:szCs w:val="26"/>
        </w:rPr>
        <w:t>дополнительных</w:t>
      </w:r>
      <w:proofErr w:type="gramEnd"/>
      <w:r w:rsidRPr="00FB1BBA">
        <w:rPr>
          <w:b/>
          <w:bCs/>
          <w:iCs/>
          <w:color w:val="auto"/>
          <w:sz w:val="26"/>
          <w:szCs w:val="26"/>
        </w:rPr>
        <w:t xml:space="preserve"> общеобразовательных </w:t>
      </w:r>
    </w:p>
    <w:p w:rsidR="00284C4D" w:rsidRPr="00FB1BBA" w:rsidRDefault="00284C4D" w:rsidP="00097104">
      <w:pPr>
        <w:pStyle w:val="Default"/>
        <w:spacing w:line="276" w:lineRule="auto"/>
        <w:jc w:val="center"/>
        <w:rPr>
          <w:b/>
          <w:bCs/>
          <w:iCs/>
          <w:color w:val="auto"/>
          <w:sz w:val="26"/>
          <w:szCs w:val="26"/>
        </w:rPr>
      </w:pPr>
      <w:proofErr w:type="spellStart"/>
      <w:r w:rsidRPr="00FB1BBA">
        <w:rPr>
          <w:b/>
          <w:bCs/>
          <w:iCs/>
          <w:color w:val="auto"/>
          <w:sz w:val="26"/>
          <w:szCs w:val="26"/>
        </w:rPr>
        <w:t>предпрофессиональных</w:t>
      </w:r>
      <w:proofErr w:type="spellEnd"/>
      <w:r w:rsidRPr="00FB1BBA">
        <w:rPr>
          <w:b/>
          <w:bCs/>
          <w:iCs/>
          <w:color w:val="auto"/>
          <w:sz w:val="26"/>
          <w:szCs w:val="26"/>
        </w:rPr>
        <w:t xml:space="preserve"> программ</w:t>
      </w:r>
    </w:p>
    <w:p w:rsidR="00284C4D" w:rsidRPr="00FB1BBA" w:rsidRDefault="00284C4D" w:rsidP="00097104">
      <w:pPr>
        <w:pStyle w:val="Default"/>
        <w:spacing w:line="276" w:lineRule="auto"/>
        <w:jc w:val="center"/>
        <w:rPr>
          <w:b/>
          <w:bCs/>
          <w:iCs/>
          <w:color w:val="auto"/>
          <w:sz w:val="26"/>
          <w:szCs w:val="26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709"/>
        <w:gridCol w:w="2977"/>
        <w:gridCol w:w="2976"/>
        <w:gridCol w:w="1701"/>
        <w:gridCol w:w="2127"/>
      </w:tblGrid>
      <w:tr w:rsidR="00284C4D" w:rsidRPr="00FB1BBA" w:rsidTr="00097104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1BB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B1BBA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FB1BB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Ф.И.О.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Охват </w:t>
            </w:r>
            <w:proofErr w:type="gramStart"/>
            <w:r w:rsidRPr="00FB1BB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284C4D" w:rsidRPr="00FB1BBA" w:rsidTr="0009710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Фортепиано.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Маленьких Т.Н.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Рябоконь Ю.А.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Быкариз</w:t>
            </w:r>
            <w:proofErr w:type="spellEnd"/>
            <w:r w:rsidRPr="00FB1BBA">
              <w:rPr>
                <w:sz w:val="26"/>
                <w:szCs w:val="26"/>
              </w:rPr>
              <w:t xml:space="preserve"> Е.В.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Мальцева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Живопись.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Максимова В.И.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Горбунова З.Р.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Зинатова</w:t>
            </w:r>
            <w:proofErr w:type="spellEnd"/>
            <w:r w:rsidRPr="00FB1BBA"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50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Народные инструменты. Баян.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Шайдуллина</w:t>
            </w:r>
            <w:proofErr w:type="spellEnd"/>
            <w:r w:rsidRPr="00FB1BBA">
              <w:rPr>
                <w:sz w:val="26"/>
                <w:szCs w:val="26"/>
              </w:rPr>
              <w:t xml:space="preserve"> Л.А.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Лабутина Н.А.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Быкариз</w:t>
            </w:r>
            <w:proofErr w:type="spellEnd"/>
            <w:r w:rsidRPr="00FB1BBA">
              <w:rPr>
                <w:sz w:val="26"/>
                <w:szCs w:val="26"/>
              </w:rPr>
              <w:t xml:space="preserve"> Е.В.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Мальцева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68</w:t>
            </w:r>
          </w:p>
        </w:tc>
      </w:tr>
    </w:tbl>
    <w:p w:rsidR="00284C4D" w:rsidRPr="00FB1BBA" w:rsidRDefault="00284C4D" w:rsidP="00097104">
      <w:pPr>
        <w:jc w:val="both"/>
        <w:rPr>
          <w:b/>
          <w:sz w:val="26"/>
          <w:szCs w:val="26"/>
        </w:rPr>
      </w:pPr>
    </w:p>
    <w:p w:rsidR="00284C4D" w:rsidRPr="00FB1BBA" w:rsidRDefault="00284C4D" w:rsidP="00097104">
      <w:pPr>
        <w:jc w:val="center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 xml:space="preserve">Дополнительные </w:t>
      </w:r>
      <w:proofErr w:type="spellStart"/>
      <w:r w:rsidRPr="00FB1BBA">
        <w:rPr>
          <w:b/>
          <w:sz w:val="26"/>
          <w:szCs w:val="26"/>
        </w:rPr>
        <w:t>общеразвивающие</w:t>
      </w:r>
      <w:proofErr w:type="spellEnd"/>
      <w:r w:rsidRPr="00FB1BBA">
        <w:rPr>
          <w:b/>
          <w:sz w:val="26"/>
          <w:szCs w:val="26"/>
        </w:rPr>
        <w:t xml:space="preserve"> программы</w:t>
      </w:r>
    </w:p>
    <w:tbl>
      <w:tblPr>
        <w:tblW w:w="10490" w:type="dxa"/>
        <w:tblInd w:w="108" w:type="dxa"/>
        <w:tblLayout w:type="fixed"/>
        <w:tblLook w:val="01E0"/>
      </w:tblPr>
      <w:tblGrid>
        <w:gridCol w:w="709"/>
        <w:gridCol w:w="2977"/>
        <w:gridCol w:w="2976"/>
        <w:gridCol w:w="1701"/>
        <w:gridCol w:w="2127"/>
      </w:tblGrid>
      <w:tr w:rsidR="00284C4D" w:rsidRPr="00FB1BBA" w:rsidTr="00097104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1BB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B1BBA">
              <w:rPr>
                <w:b/>
                <w:sz w:val="26"/>
                <w:szCs w:val="26"/>
              </w:rPr>
              <w:t>/</w:t>
            </w:r>
            <w:proofErr w:type="spellStart"/>
            <w:r w:rsidRPr="00FB1BB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ФИО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Охват </w:t>
            </w:r>
          </w:p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обучающихся</w:t>
            </w:r>
          </w:p>
        </w:tc>
      </w:tr>
      <w:tr w:rsidR="00284C4D" w:rsidRPr="00FB1BBA" w:rsidTr="0009710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Музыкальный инструмент (фортепиано, баян)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Рябоконь Ю.А.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Шайдуллина</w:t>
            </w:r>
            <w:proofErr w:type="spellEnd"/>
            <w:r w:rsidRPr="00FB1BBA">
              <w:rPr>
                <w:sz w:val="26"/>
                <w:szCs w:val="26"/>
              </w:rPr>
              <w:t xml:space="preserve"> Л.Р.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Маленьких Т.Н.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Быкариз</w:t>
            </w:r>
            <w:proofErr w:type="spellEnd"/>
            <w:r w:rsidRPr="00FB1BBA">
              <w:rPr>
                <w:sz w:val="26"/>
                <w:szCs w:val="26"/>
              </w:rPr>
              <w:t xml:space="preserve"> Е.В.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Мальцева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4(5) года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</w:tr>
      <w:tr w:rsidR="00284C4D" w:rsidRPr="00FB1BBA" w:rsidTr="0009710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Сольное пение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Мальцева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4(5)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Твори на радость себе и людям.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Максимова В.И.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Горбунова З.Р.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Зинатова</w:t>
            </w:r>
            <w:proofErr w:type="spellEnd"/>
            <w:r w:rsidRPr="00FB1BBA"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14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Изобразительное </w:t>
            </w:r>
            <w:proofErr w:type="spellStart"/>
            <w:r w:rsidRPr="00FB1BBA">
              <w:rPr>
                <w:sz w:val="26"/>
                <w:szCs w:val="26"/>
              </w:rPr>
              <w:t>искуство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Южанинова</w:t>
            </w:r>
            <w:proofErr w:type="spellEnd"/>
            <w:r w:rsidRPr="00FB1BBA">
              <w:rPr>
                <w:sz w:val="26"/>
                <w:szCs w:val="26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  <w:lang w:val="en-US"/>
              </w:rPr>
              <w:t xml:space="preserve">4 </w:t>
            </w:r>
            <w:r w:rsidRPr="00FB1BBA">
              <w:rPr>
                <w:sz w:val="26"/>
                <w:szCs w:val="26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12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Основы традиционной народной культуры.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Тюлькина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Музыкальная мозаика.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Тюлькина Л.Ю.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Киселёва Н.В.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Юферева</w:t>
            </w:r>
            <w:proofErr w:type="spellEnd"/>
            <w:r w:rsidRPr="00FB1BBA">
              <w:rPr>
                <w:sz w:val="26"/>
                <w:szCs w:val="26"/>
              </w:rPr>
              <w:t xml:space="preserve">  В.С.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Теплых О.А.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Багаева</w:t>
            </w:r>
            <w:proofErr w:type="spellEnd"/>
            <w:r w:rsidRPr="00FB1BBA"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2(3)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21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Хореографическое творчество.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Юферева</w:t>
            </w:r>
            <w:proofErr w:type="spellEnd"/>
            <w:r w:rsidRPr="00FB1BBA">
              <w:rPr>
                <w:sz w:val="26"/>
                <w:szCs w:val="26"/>
              </w:rPr>
              <w:t xml:space="preserve">  В.С.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Теплых О.А.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4(5)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21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«Мамина кроха»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Ракутина</w:t>
            </w:r>
            <w:proofErr w:type="spellEnd"/>
            <w:r w:rsidRPr="00FB1BBA">
              <w:rPr>
                <w:sz w:val="26"/>
                <w:szCs w:val="26"/>
              </w:rPr>
              <w:t xml:space="preserve"> М.Н.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Шайдуллина</w:t>
            </w:r>
            <w:proofErr w:type="spellEnd"/>
            <w:r w:rsidRPr="00FB1BBA">
              <w:rPr>
                <w:sz w:val="26"/>
                <w:szCs w:val="26"/>
              </w:rPr>
              <w:t xml:space="preserve"> Л.Р.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Киселёва Н.В.</w:t>
            </w:r>
          </w:p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Юферева</w:t>
            </w:r>
            <w:proofErr w:type="spellEnd"/>
            <w:r w:rsidRPr="00FB1BBA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1(2)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14</w:t>
            </w:r>
          </w:p>
        </w:tc>
      </w:tr>
      <w:tr w:rsidR="00284C4D" w:rsidRPr="00FB1BBA" w:rsidTr="00097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097104">
            <w:pPr>
              <w:jc w:val="both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112</w:t>
            </w:r>
          </w:p>
        </w:tc>
      </w:tr>
    </w:tbl>
    <w:p w:rsidR="00284C4D" w:rsidRPr="00FB1BBA" w:rsidRDefault="00284C4D" w:rsidP="00097104">
      <w:pPr>
        <w:jc w:val="both"/>
        <w:rPr>
          <w:b/>
          <w:bCs/>
          <w:iCs/>
          <w:sz w:val="26"/>
          <w:szCs w:val="26"/>
        </w:rPr>
      </w:pPr>
    </w:p>
    <w:p w:rsidR="00284C4D" w:rsidRPr="00FB1BBA" w:rsidRDefault="00284C4D" w:rsidP="00097104">
      <w:pPr>
        <w:pStyle w:val="af"/>
        <w:spacing w:line="276" w:lineRule="auto"/>
        <w:ind w:firstLine="708"/>
        <w:jc w:val="both"/>
        <w:rPr>
          <w:bCs/>
          <w:iCs/>
          <w:sz w:val="26"/>
          <w:szCs w:val="26"/>
        </w:rPr>
      </w:pPr>
      <w:r w:rsidRPr="00FB1BBA">
        <w:rPr>
          <w:bCs/>
          <w:iCs/>
          <w:sz w:val="26"/>
          <w:szCs w:val="26"/>
        </w:rPr>
        <w:t xml:space="preserve">По итогам года средняя сохранность контингента составила 95%. На «отлично» закончили – 38 человек. На «хорошо» - 81 обучающихся. Успеваемость по школе составляет 98%, выполнение учебного плана 100%. Качественная успеваемость </w:t>
      </w:r>
      <w:proofErr w:type="gramStart"/>
      <w:r w:rsidRPr="00FB1BBA">
        <w:rPr>
          <w:bCs/>
          <w:iCs/>
          <w:sz w:val="26"/>
          <w:szCs w:val="26"/>
        </w:rPr>
        <w:t>обучающихся</w:t>
      </w:r>
      <w:proofErr w:type="gramEnd"/>
      <w:r w:rsidRPr="00FB1BBA">
        <w:rPr>
          <w:bCs/>
          <w:iCs/>
          <w:sz w:val="26"/>
          <w:szCs w:val="26"/>
        </w:rPr>
        <w:t xml:space="preserve"> в среднем по школе составляет: 92,9%, </w:t>
      </w:r>
      <w:proofErr w:type="spellStart"/>
      <w:r w:rsidRPr="00FB1BBA">
        <w:rPr>
          <w:bCs/>
          <w:iCs/>
          <w:sz w:val="26"/>
          <w:szCs w:val="26"/>
        </w:rPr>
        <w:t>обученность</w:t>
      </w:r>
      <w:proofErr w:type="spellEnd"/>
      <w:r w:rsidRPr="00FB1BBA">
        <w:rPr>
          <w:bCs/>
          <w:iCs/>
          <w:sz w:val="26"/>
          <w:szCs w:val="26"/>
        </w:rPr>
        <w:t xml:space="preserve"> 74,2%. </w:t>
      </w:r>
    </w:p>
    <w:p w:rsidR="00284C4D" w:rsidRPr="00FB1BBA" w:rsidRDefault="00284C4D" w:rsidP="00097104">
      <w:pPr>
        <w:pStyle w:val="af"/>
        <w:spacing w:line="276" w:lineRule="auto"/>
        <w:ind w:firstLine="708"/>
        <w:jc w:val="both"/>
        <w:rPr>
          <w:bCs/>
          <w:iCs/>
          <w:sz w:val="26"/>
          <w:szCs w:val="26"/>
        </w:rPr>
      </w:pPr>
      <w:r w:rsidRPr="00FB1BBA">
        <w:rPr>
          <w:bCs/>
          <w:iCs/>
          <w:sz w:val="26"/>
          <w:szCs w:val="26"/>
        </w:rPr>
        <w:t>Выбыло 9 обучающихся по причине болезни детей, нежелание ребенка продолжать обучение, загруженность в общеобразовательной школе.</w:t>
      </w:r>
    </w:p>
    <w:p w:rsidR="00284C4D" w:rsidRPr="00FB1BBA" w:rsidRDefault="00284C4D" w:rsidP="00097104">
      <w:pPr>
        <w:pStyle w:val="af"/>
        <w:spacing w:line="276" w:lineRule="auto"/>
        <w:ind w:firstLine="708"/>
        <w:jc w:val="both"/>
        <w:textAlignment w:val="baseline"/>
        <w:rPr>
          <w:bCs/>
          <w:iCs/>
          <w:sz w:val="26"/>
          <w:szCs w:val="26"/>
        </w:rPr>
      </w:pPr>
    </w:p>
    <w:p w:rsidR="00284C4D" w:rsidRPr="00FB1BBA" w:rsidRDefault="00284C4D" w:rsidP="00097104">
      <w:pPr>
        <w:shd w:val="clear" w:color="auto" w:fill="FFFFFF"/>
        <w:jc w:val="center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lastRenderedPageBreak/>
        <w:t xml:space="preserve">Основные формы работы с детьми </w:t>
      </w:r>
    </w:p>
    <w:p w:rsidR="00284C4D" w:rsidRPr="00FB1BBA" w:rsidRDefault="00284C4D" w:rsidP="00097104">
      <w:pPr>
        <w:shd w:val="clear" w:color="auto" w:fill="FFFFFF"/>
        <w:jc w:val="center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 xml:space="preserve">с ограниченными возможностями здоровья </w:t>
      </w:r>
    </w:p>
    <w:p w:rsidR="00284C4D" w:rsidRPr="00FB1BBA" w:rsidRDefault="00284C4D" w:rsidP="00097104">
      <w:pPr>
        <w:spacing w:line="276" w:lineRule="auto"/>
        <w:jc w:val="both"/>
        <w:rPr>
          <w:sz w:val="26"/>
          <w:szCs w:val="26"/>
        </w:rPr>
      </w:pPr>
    </w:p>
    <w:p w:rsidR="00284C4D" w:rsidRPr="00FB1BBA" w:rsidRDefault="00284C4D" w:rsidP="00097104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Особое внимание в ДШИ уделяется обучению детей с ограниченными возможностями здоровья.  Работа с детьми с ограниченными возможностями здоровья ведётся в рамках программы «Детство: равные возможности». Эта программа </w:t>
      </w:r>
      <w:proofErr w:type="gramStart"/>
      <w:r w:rsidRPr="00FB1BBA">
        <w:rPr>
          <w:sz w:val="26"/>
          <w:szCs w:val="26"/>
        </w:rPr>
        <w:t>разрабатывается и реализуется</w:t>
      </w:r>
      <w:proofErr w:type="gramEnd"/>
      <w:r w:rsidRPr="00FB1BBA">
        <w:rPr>
          <w:sz w:val="26"/>
          <w:szCs w:val="26"/>
        </w:rPr>
        <w:t xml:space="preserve"> в учреждении ежегодно. Данная работа предусматривает систему мероприятий для детей с ограниченными возможностями здоровья, привлечение детей к занятиям по образовательным программам. Основная цель – адаптация детей с ограниченными возможностями здоровья, обучение навыкам общения, умению строить отношения с ровесниками и взрослыми.</w:t>
      </w:r>
    </w:p>
    <w:p w:rsidR="00284C4D" w:rsidRPr="00FB1BBA" w:rsidRDefault="00284C4D" w:rsidP="00097104">
      <w:pPr>
        <w:spacing w:line="276" w:lineRule="auto"/>
        <w:ind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>В 2019-2020 году в ДШИ обучались 1 ребёнок-инвалид и 12 детей с ограниченными возможностями здоровья.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096"/>
        <w:gridCol w:w="3827"/>
      </w:tblGrid>
      <w:tr w:rsidR="00284C4D" w:rsidRPr="00FB1BBA" w:rsidTr="00097104">
        <w:tc>
          <w:tcPr>
            <w:tcW w:w="675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096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3827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Форма организации</w:t>
            </w:r>
          </w:p>
        </w:tc>
      </w:tr>
      <w:tr w:rsidR="00284C4D" w:rsidRPr="00FB1BBA" w:rsidTr="00097104">
        <w:tc>
          <w:tcPr>
            <w:tcW w:w="675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Сквозная программа «Детство: </w:t>
            </w:r>
          </w:p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 равные возможности»</w:t>
            </w:r>
          </w:p>
        </w:tc>
        <w:tc>
          <w:tcPr>
            <w:tcW w:w="3827" w:type="dxa"/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Досуговые</w:t>
            </w:r>
            <w:proofErr w:type="spellEnd"/>
            <w:r w:rsidRPr="00FB1BBA">
              <w:rPr>
                <w:sz w:val="26"/>
                <w:szCs w:val="26"/>
              </w:rPr>
              <w:t xml:space="preserve"> мероприятия, акции, фестивали, конкурсы.</w:t>
            </w:r>
          </w:p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Выставка «Я - автор» (21 участник; из них 10 победителей и призёров)</w:t>
            </w:r>
          </w:p>
        </w:tc>
      </w:tr>
      <w:tr w:rsidR="00284C4D" w:rsidRPr="00FB1BBA" w:rsidTr="00097104">
        <w:tc>
          <w:tcPr>
            <w:tcW w:w="675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1. Дополнительная общеобразовательная </w:t>
            </w:r>
            <w:proofErr w:type="spellStart"/>
            <w:r w:rsidRPr="00FB1BBA">
              <w:rPr>
                <w:sz w:val="26"/>
                <w:szCs w:val="26"/>
              </w:rPr>
              <w:t>общеразвивающая</w:t>
            </w:r>
            <w:proofErr w:type="spellEnd"/>
            <w:r w:rsidRPr="00FB1BBA">
              <w:rPr>
                <w:sz w:val="26"/>
                <w:szCs w:val="26"/>
              </w:rPr>
              <w:t xml:space="preserve"> программа по ДПИ  «Волшебные пальчики». </w:t>
            </w:r>
          </w:p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2.Дополнительная общеобразовательная </w:t>
            </w:r>
            <w:proofErr w:type="spellStart"/>
            <w:r w:rsidRPr="00FB1BBA">
              <w:rPr>
                <w:sz w:val="26"/>
                <w:szCs w:val="26"/>
              </w:rPr>
              <w:t>общеразвивающая</w:t>
            </w:r>
            <w:proofErr w:type="spellEnd"/>
            <w:r w:rsidRPr="00FB1BBA">
              <w:rPr>
                <w:sz w:val="26"/>
                <w:szCs w:val="26"/>
              </w:rPr>
              <w:t xml:space="preserve"> программа технической направленности «Компьютерная грамотность».</w:t>
            </w:r>
          </w:p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3.Дополнительная общеобразовательная </w:t>
            </w:r>
            <w:proofErr w:type="spellStart"/>
            <w:r w:rsidRPr="00FB1BBA">
              <w:rPr>
                <w:sz w:val="26"/>
                <w:szCs w:val="26"/>
              </w:rPr>
              <w:t>общеразвивающая</w:t>
            </w:r>
            <w:proofErr w:type="spellEnd"/>
            <w:r w:rsidRPr="00FB1BBA">
              <w:rPr>
                <w:sz w:val="26"/>
                <w:szCs w:val="26"/>
              </w:rPr>
              <w:t xml:space="preserve"> программа физкультурно-спортивной направленности «Здоровье».</w:t>
            </w:r>
          </w:p>
        </w:tc>
        <w:tc>
          <w:tcPr>
            <w:tcW w:w="3827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Индивидуальные занятия (1 человек)</w:t>
            </w:r>
          </w:p>
          <w:p w:rsidR="00284C4D" w:rsidRPr="00FB1BBA" w:rsidRDefault="00284C4D" w:rsidP="0009710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097104">
        <w:tc>
          <w:tcPr>
            <w:tcW w:w="675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284C4D" w:rsidRPr="00FB1BBA" w:rsidRDefault="00284C4D" w:rsidP="0009710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FB1BBA">
              <w:rPr>
                <w:sz w:val="26"/>
                <w:szCs w:val="26"/>
              </w:rPr>
              <w:t>общеразвивающая</w:t>
            </w:r>
            <w:proofErr w:type="spellEnd"/>
            <w:r w:rsidRPr="00FB1BBA">
              <w:rPr>
                <w:sz w:val="26"/>
                <w:szCs w:val="26"/>
              </w:rPr>
              <w:t xml:space="preserve"> программа социально-педагогической  направленности «Речевые секреты».</w:t>
            </w:r>
          </w:p>
        </w:tc>
        <w:tc>
          <w:tcPr>
            <w:tcW w:w="3827" w:type="dxa"/>
          </w:tcPr>
          <w:p w:rsidR="00284C4D" w:rsidRPr="00FB1BBA" w:rsidRDefault="00284C4D" w:rsidP="0009710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Занятия в группе (12 человек)</w:t>
            </w:r>
          </w:p>
          <w:p w:rsidR="00284C4D" w:rsidRPr="00FB1BBA" w:rsidRDefault="00284C4D" w:rsidP="0009710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</w:tbl>
    <w:p w:rsidR="00284C4D" w:rsidRPr="00FB1BBA" w:rsidRDefault="00284C4D" w:rsidP="00097104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84C4D" w:rsidRPr="00FB1BBA" w:rsidRDefault="00284C4D" w:rsidP="00097104">
      <w:pPr>
        <w:pStyle w:val="aa"/>
        <w:shd w:val="clear" w:color="auto" w:fill="FFFFFF"/>
        <w:ind w:left="0"/>
        <w:jc w:val="center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Характеристика достижений обучающихся</w:t>
      </w:r>
    </w:p>
    <w:p w:rsidR="00284C4D" w:rsidRPr="00FB1BBA" w:rsidRDefault="00284C4D" w:rsidP="00097104">
      <w:pPr>
        <w:pStyle w:val="aa"/>
        <w:shd w:val="clear" w:color="auto" w:fill="FFFFFF"/>
        <w:ind w:left="0"/>
        <w:jc w:val="center"/>
        <w:rPr>
          <w:sz w:val="26"/>
          <w:szCs w:val="26"/>
        </w:rPr>
      </w:pPr>
    </w:p>
    <w:p w:rsidR="00284C4D" w:rsidRPr="00FB1BBA" w:rsidRDefault="00284C4D" w:rsidP="00097104">
      <w:pPr>
        <w:pStyle w:val="aa"/>
        <w:shd w:val="clear" w:color="auto" w:fill="FFFFFF"/>
        <w:spacing w:before="100" w:beforeAutospacing="1" w:after="100" w:afterAutospacing="1"/>
        <w:ind w:left="0" w:firstLine="708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Одним из важных  показателей работы учреждения  является  участие обучающихся и творческих коллективов в мероприятиях различных уровней. </w:t>
      </w:r>
    </w:p>
    <w:p w:rsidR="00284C4D" w:rsidRPr="00FB1BBA" w:rsidRDefault="00284C4D" w:rsidP="00097104">
      <w:pPr>
        <w:pStyle w:val="aa"/>
        <w:shd w:val="clear" w:color="auto" w:fill="FFFFFF"/>
        <w:spacing w:before="100" w:beforeAutospacing="1"/>
        <w:ind w:left="0" w:firstLine="708"/>
        <w:jc w:val="center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984"/>
        <w:gridCol w:w="2127"/>
        <w:gridCol w:w="2693"/>
      </w:tblGrid>
      <w:tr w:rsidR="00284C4D" w:rsidRPr="00FB1BBA" w:rsidTr="00097104">
        <w:tc>
          <w:tcPr>
            <w:tcW w:w="368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Уровень конкурсов, соревнований</w:t>
            </w:r>
          </w:p>
        </w:tc>
        <w:tc>
          <w:tcPr>
            <w:tcW w:w="1984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Количество мероприятий</w:t>
            </w:r>
          </w:p>
        </w:tc>
        <w:tc>
          <w:tcPr>
            <w:tcW w:w="2127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269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Количество победителей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и призёров</w:t>
            </w:r>
          </w:p>
        </w:tc>
      </w:tr>
      <w:tr w:rsidR="00284C4D" w:rsidRPr="00FB1BBA" w:rsidTr="00097104">
        <w:tc>
          <w:tcPr>
            <w:tcW w:w="368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Международный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  <w:lang w:val="en-US"/>
              </w:rPr>
              <w:t>201</w:t>
            </w:r>
            <w:r w:rsidRPr="00FB1BBA">
              <w:rPr>
                <w:sz w:val="26"/>
                <w:szCs w:val="26"/>
              </w:rPr>
              <w:t>8</w:t>
            </w:r>
            <w:r w:rsidRPr="00FB1BBA">
              <w:rPr>
                <w:sz w:val="26"/>
                <w:szCs w:val="26"/>
                <w:lang w:val="en-US"/>
              </w:rPr>
              <w:t xml:space="preserve"> – 201</w:t>
            </w:r>
            <w:r w:rsidRPr="00FB1BBA">
              <w:rPr>
                <w:sz w:val="26"/>
                <w:szCs w:val="26"/>
              </w:rPr>
              <w:t>9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учебный год</w:t>
            </w:r>
          </w:p>
        </w:tc>
        <w:tc>
          <w:tcPr>
            <w:tcW w:w="198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26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(3%)</w:t>
            </w:r>
          </w:p>
        </w:tc>
        <w:tc>
          <w:tcPr>
            <w:tcW w:w="2693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(2%)</w:t>
            </w:r>
          </w:p>
        </w:tc>
      </w:tr>
      <w:tr w:rsidR="00284C4D" w:rsidRPr="00FB1BBA" w:rsidTr="00097104">
        <w:tc>
          <w:tcPr>
            <w:tcW w:w="368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Международный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  <w:lang w:val="en-US"/>
              </w:rPr>
              <w:t>201</w:t>
            </w:r>
            <w:r w:rsidRPr="00FB1BBA">
              <w:rPr>
                <w:b/>
                <w:sz w:val="26"/>
                <w:szCs w:val="26"/>
              </w:rPr>
              <w:t>9</w:t>
            </w:r>
            <w:r w:rsidRPr="00FB1BBA">
              <w:rPr>
                <w:b/>
                <w:sz w:val="26"/>
                <w:szCs w:val="26"/>
                <w:lang w:val="en-US"/>
              </w:rPr>
              <w:t xml:space="preserve"> – 20</w:t>
            </w:r>
            <w:proofErr w:type="spellStart"/>
            <w:r w:rsidRPr="00FB1BBA">
              <w:rPr>
                <w:b/>
                <w:sz w:val="26"/>
                <w:szCs w:val="26"/>
              </w:rPr>
              <w:t>20</w:t>
            </w:r>
            <w:proofErr w:type="spellEnd"/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198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40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(5%)</w:t>
            </w:r>
          </w:p>
        </w:tc>
        <w:tc>
          <w:tcPr>
            <w:tcW w:w="269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30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(4%)</w:t>
            </w:r>
          </w:p>
        </w:tc>
      </w:tr>
      <w:tr w:rsidR="00284C4D" w:rsidRPr="00FB1BBA" w:rsidTr="00097104">
        <w:tc>
          <w:tcPr>
            <w:tcW w:w="368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Федеральный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  <w:lang w:val="en-US"/>
              </w:rPr>
              <w:t>201</w:t>
            </w:r>
            <w:r w:rsidRPr="00FB1BBA">
              <w:rPr>
                <w:sz w:val="26"/>
                <w:szCs w:val="26"/>
              </w:rPr>
              <w:t>8</w:t>
            </w:r>
            <w:r w:rsidRPr="00FB1BBA">
              <w:rPr>
                <w:sz w:val="26"/>
                <w:szCs w:val="26"/>
                <w:lang w:val="en-US"/>
              </w:rPr>
              <w:t xml:space="preserve"> – 201</w:t>
            </w:r>
            <w:r w:rsidRPr="00FB1BBA">
              <w:rPr>
                <w:sz w:val="26"/>
                <w:szCs w:val="26"/>
              </w:rPr>
              <w:t>9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учебный год</w:t>
            </w:r>
          </w:p>
        </w:tc>
        <w:tc>
          <w:tcPr>
            <w:tcW w:w="198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35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(4%)</w:t>
            </w:r>
          </w:p>
        </w:tc>
        <w:tc>
          <w:tcPr>
            <w:tcW w:w="2693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16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(2%)</w:t>
            </w:r>
          </w:p>
        </w:tc>
      </w:tr>
      <w:tr w:rsidR="00284C4D" w:rsidRPr="00FB1BBA" w:rsidTr="00097104">
        <w:tc>
          <w:tcPr>
            <w:tcW w:w="368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Федеральный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  <w:lang w:val="en-US"/>
              </w:rPr>
              <w:t>201</w:t>
            </w:r>
            <w:r w:rsidRPr="00FB1BBA">
              <w:rPr>
                <w:b/>
                <w:sz w:val="26"/>
                <w:szCs w:val="26"/>
              </w:rPr>
              <w:t>9</w:t>
            </w:r>
            <w:r w:rsidRPr="00FB1BBA">
              <w:rPr>
                <w:b/>
                <w:sz w:val="26"/>
                <w:szCs w:val="26"/>
                <w:lang w:val="en-US"/>
              </w:rPr>
              <w:t xml:space="preserve"> – 20</w:t>
            </w:r>
            <w:proofErr w:type="spellStart"/>
            <w:r w:rsidRPr="00FB1BBA">
              <w:rPr>
                <w:b/>
                <w:sz w:val="26"/>
                <w:szCs w:val="26"/>
              </w:rPr>
              <w:t>20</w:t>
            </w:r>
            <w:proofErr w:type="spellEnd"/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198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88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(11%)</w:t>
            </w:r>
          </w:p>
        </w:tc>
        <w:tc>
          <w:tcPr>
            <w:tcW w:w="269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45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(6%)</w:t>
            </w:r>
          </w:p>
        </w:tc>
      </w:tr>
      <w:tr w:rsidR="00284C4D" w:rsidRPr="00FB1BBA" w:rsidTr="00097104">
        <w:tc>
          <w:tcPr>
            <w:tcW w:w="368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Краевой, </w:t>
            </w:r>
            <w:proofErr w:type="gramStart"/>
            <w:r w:rsidRPr="00FB1BBA">
              <w:rPr>
                <w:sz w:val="26"/>
                <w:szCs w:val="26"/>
              </w:rPr>
              <w:t>межмуниципальный</w:t>
            </w:r>
            <w:proofErr w:type="gramEnd"/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  <w:lang w:val="en-US"/>
              </w:rPr>
              <w:t>201</w:t>
            </w:r>
            <w:r w:rsidRPr="00FB1BBA">
              <w:rPr>
                <w:sz w:val="26"/>
                <w:szCs w:val="26"/>
              </w:rPr>
              <w:t>8</w:t>
            </w:r>
            <w:r w:rsidRPr="00FB1BBA">
              <w:rPr>
                <w:sz w:val="26"/>
                <w:szCs w:val="26"/>
                <w:lang w:val="en-US"/>
              </w:rPr>
              <w:t xml:space="preserve"> – 201</w:t>
            </w:r>
            <w:r w:rsidRPr="00FB1BBA">
              <w:rPr>
                <w:sz w:val="26"/>
                <w:szCs w:val="26"/>
              </w:rPr>
              <w:t>9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учебный год</w:t>
            </w:r>
          </w:p>
        </w:tc>
        <w:tc>
          <w:tcPr>
            <w:tcW w:w="198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38</w:t>
            </w:r>
          </w:p>
        </w:tc>
        <w:tc>
          <w:tcPr>
            <w:tcW w:w="2127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255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(33%)</w:t>
            </w:r>
          </w:p>
        </w:tc>
        <w:tc>
          <w:tcPr>
            <w:tcW w:w="2693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110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(14%)</w:t>
            </w:r>
          </w:p>
        </w:tc>
      </w:tr>
      <w:tr w:rsidR="00284C4D" w:rsidRPr="00FB1BBA" w:rsidTr="00097104">
        <w:tc>
          <w:tcPr>
            <w:tcW w:w="368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Межрегиональный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2019 - 2020</w:t>
            </w:r>
          </w:p>
        </w:tc>
        <w:tc>
          <w:tcPr>
            <w:tcW w:w="1984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4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(0,5%)</w:t>
            </w:r>
          </w:p>
        </w:tc>
        <w:tc>
          <w:tcPr>
            <w:tcW w:w="269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3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(0,5%)</w:t>
            </w:r>
          </w:p>
        </w:tc>
      </w:tr>
      <w:tr w:rsidR="00284C4D" w:rsidRPr="00FB1BBA" w:rsidTr="00097104">
        <w:tc>
          <w:tcPr>
            <w:tcW w:w="368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Краевой,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межмуниципальный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2019-2020</w:t>
            </w:r>
          </w:p>
        </w:tc>
        <w:tc>
          <w:tcPr>
            <w:tcW w:w="1984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2127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320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(41%)</w:t>
            </w:r>
          </w:p>
        </w:tc>
        <w:tc>
          <w:tcPr>
            <w:tcW w:w="269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102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(13%)</w:t>
            </w:r>
          </w:p>
        </w:tc>
      </w:tr>
      <w:tr w:rsidR="00284C4D" w:rsidRPr="00FB1BBA" w:rsidTr="00097104">
        <w:tc>
          <w:tcPr>
            <w:tcW w:w="3686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Муниципальный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  <w:lang w:val="en-US"/>
              </w:rPr>
              <w:t>201</w:t>
            </w:r>
            <w:r w:rsidRPr="00FB1BBA">
              <w:rPr>
                <w:sz w:val="26"/>
                <w:szCs w:val="26"/>
              </w:rPr>
              <w:t>8</w:t>
            </w:r>
            <w:r w:rsidRPr="00FB1BBA">
              <w:rPr>
                <w:sz w:val="26"/>
                <w:szCs w:val="26"/>
                <w:lang w:val="en-US"/>
              </w:rPr>
              <w:t xml:space="preserve"> – 201</w:t>
            </w:r>
            <w:r w:rsidRPr="00FB1BBA">
              <w:rPr>
                <w:sz w:val="26"/>
                <w:szCs w:val="26"/>
              </w:rPr>
              <w:t>9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учебный год</w:t>
            </w:r>
          </w:p>
        </w:tc>
        <w:tc>
          <w:tcPr>
            <w:tcW w:w="198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23</w:t>
            </w:r>
          </w:p>
        </w:tc>
        <w:tc>
          <w:tcPr>
            <w:tcW w:w="2127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264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(34%)</w:t>
            </w:r>
          </w:p>
        </w:tc>
        <w:tc>
          <w:tcPr>
            <w:tcW w:w="2693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83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(10%)</w:t>
            </w:r>
          </w:p>
        </w:tc>
      </w:tr>
      <w:tr w:rsidR="00284C4D" w:rsidRPr="00FB1BBA" w:rsidTr="00097104">
        <w:tc>
          <w:tcPr>
            <w:tcW w:w="3686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Муниципальный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  <w:lang w:val="en-US"/>
              </w:rPr>
              <w:t>201</w:t>
            </w:r>
            <w:r w:rsidRPr="00FB1BBA">
              <w:rPr>
                <w:b/>
                <w:sz w:val="26"/>
                <w:szCs w:val="26"/>
              </w:rPr>
              <w:t>9</w:t>
            </w:r>
            <w:r w:rsidRPr="00FB1BBA">
              <w:rPr>
                <w:b/>
                <w:sz w:val="26"/>
                <w:szCs w:val="26"/>
                <w:lang w:val="en-US"/>
              </w:rPr>
              <w:t xml:space="preserve"> – 20</w:t>
            </w:r>
            <w:proofErr w:type="spellStart"/>
            <w:r w:rsidRPr="00FB1BBA">
              <w:rPr>
                <w:b/>
                <w:sz w:val="26"/>
                <w:szCs w:val="26"/>
              </w:rPr>
              <w:t>20</w:t>
            </w:r>
            <w:proofErr w:type="spellEnd"/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1984" w:type="dxa"/>
          </w:tcPr>
          <w:p w:rsidR="00284C4D" w:rsidRPr="00FB1BBA" w:rsidRDefault="00284C4D" w:rsidP="00097104">
            <w:pPr>
              <w:tabs>
                <w:tab w:val="left" w:pos="720"/>
                <w:tab w:val="center" w:pos="884"/>
              </w:tabs>
              <w:rPr>
                <w:b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ab/>
            </w:r>
            <w:r w:rsidRPr="00FB1BBA">
              <w:rPr>
                <w:sz w:val="26"/>
                <w:szCs w:val="26"/>
              </w:rPr>
              <w:tab/>
            </w:r>
            <w:r w:rsidRPr="00FB1BBA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2127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295</w:t>
            </w:r>
          </w:p>
          <w:p w:rsidR="00284C4D" w:rsidRPr="00FB1BBA" w:rsidRDefault="00284C4D" w:rsidP="00097104">
            <w:pPr>
              <w:jc w:val="center"/>
              <w:rPr>
                <w:color w:val="C00000"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(38%)</w:t>
            </w:r>
          </w:p>
        </w:tc>
        <w:tc>
          <w:tcPr>
            <w:tcW w:w="2693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95</w:t>
            </w:r>
          </w:p>
          <w:p w:rsidR="00284C4D" w:rsidRPr="00FB1BBA" w:rsidRDefault="00284C4D" w:rsidP="00097104">
            <w:pPr>
              <w:jc w:val="center"/>
              <w:rPr>
                <w:color w:val="C00000"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(12%)</w:t>
            </w:r>
          </w:p>
        </w:tc>
      </w:tr>
    </w:tbl>
    <w:p w:rsidR="00284C4D" w:rsidRPr="00FB1BBA" w:rsidRDefault="00284C4D" w:rsidP="00097104">
      <w:pPr>
        <w:shd w:val="clear" w:color="auto" w:fill="FFFFFF"/>
        <w:contextualSpacing/>
        <w:jc w:val="both"/>
        <w:rPr>
          <w:sz w:val="26"/>
          <w:szCs w:val="26"/>
        </w:rPr>
      </w:pPr>
      <w:r w:rsidRPr="00FB1BBA">
        <w:rPr>
          <w:sz w:val="26"/>
          <w:szCs w:val="26"/>
        </w:rPr>
        <w:tab/>
      </w:r>
    </w:p>
    <w:p w:rsidR="00284C4D" w:rsidRPr="00FB1BBA" w:rsidRDefault="00284C4D" w:rsidP="00097104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proofErr w:type="gramStart"/>
      <w:r w:rsidRPr="00FB1BBA">
        <w:rPr>
          <w:sz w:val="26"/>
          <w:szCs w:val="26"/>
        </w:rPr>
        <w:t>Из представленных показателей видно, что участие обучающихся в мероприятиях различного уровня, стабильное.</w:t>
      </w:r>
      <w:proofErr w:type="gramEnd"/>
      <w:r w:rsidRPr="00FB1BBA">
        <w:rPr>
          <w:sz w:val="26"/>
          <w:szCs w:val="26"/>
        </w:rPr>
        <w:t xml:space="preserve"> По некоторым показателям отмечается рост. В прошедшем году </w:t>
      </w:r>
      <w:proofErr w:type="gramStart"/>
      <w:r w:rsidRPr="00FB1BBA">
        <w:rPr>
          <w:sz w:val="26"/>
          <w:szCs w:val="26"/>
        </w:rPr>
        <w:t>обучающиеся</w:t>
      </w:r>
      <w:proofErr w:type="gramEnd"/>
      <w:r w:rsidRPr="00FB1BBA">
        <w:rPr>
          <w:sz w:val="26"/>
          <w:szCs w:val="26"/>
        </w:rPr>
        <w:t xml:space="preserve"> активно участвовали в различных мероприятиях дистанционно. Но необходимо уделять большее внимание участию в мероприятиях краевого уровня и  особенно участию в краевых рейтинговых мероприятиях в соответствии с Перечнем краевых мероприятий, утверждённым Министерством образования и науки Пермского края.</w:t>
      </w:r>
    </w:p>
    <w:p w:rsidR="00284C4D" w:rsidRPr="00FB1BBA" w:rsidRDefault="00284C4D" w:rsidP="00097104">
      <w:pPr>
        <w:shd w:val="clear" w:color="auto" w:fill="FFFFFF"/>
        <w:jc w:val="center"/>
        <w:rPr>
          <w:b/>
          <w:sz w:val="26"/>
          <w:szCs w:val="26"/>
        </w:rPr>
      </w:pPr>
    </w:p>
    <w:p w:rsidR="00284C4D" w:rsidRPr="00FB1BBA" w:rsidRDefault="00284C4D" w:rsidP="00097104">
      <w:pPr>
        <w:shd w:val="clear" w:color="auto" w:fill="FFFFFF"/>
        <w:jc w:val="center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Наиболее значимые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959"/>
        <w:gridCol w:w="1579"/>
        <w:gridCol w:w="1398"/>
        <w:gridCol w:w="4111"/>
      </w:tblGrid>
      <w:tr w:rsidR="00284C4D" w:rsidRPr="00FB1BBA" w:rsidTr="00097104">
        <w:tc>
          <w:tcPr>
            <w:tcW w:w="2551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5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579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Дата (месяц) </w:t>
            </w:r>
          </w:p>
        </w:tc>
        <w:tc>
          <w:tcPr>
            <w:tcW w:w="1398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4111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Результат участия (награждение)</w:t>
            </w:r>
          </w:p>
        </w:tc>
      </w:tr>
      <w:tr w:rsidR="00284C4D" w:rsidRPr="00FB1BBA" w:rsidTr="00097104">
        <w:tc>
          <w:tcPr>
            <w:tcW w:w="2551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  <w:lang w:val="en-US"/>
              </w:rPr>
              <w:t>VIII</w:t>
            </w:r>
            <w:r w:rsidRPr="00FB1BBA">
              <w:rPr>
                <w:b/>
                <w:sz w:val="26"/>
                <w:szCs w:val="26"/>
              </w:rPr>
              <w:t xml:space="preserve"> Международный многожанровый конкурс 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им. </w:t>
            </w:r>
            <w:proofErr w:type="spellStart"/>
            <w:r w:rsidRPr="00FB1BBA">
              <w:rPr>
                <w:b/>
                <w:sz w:val="26"/>
                <w:szCs w:val="26"/>
              </w:rPr>
              <w:t>А.Немтина</w:t>
            </w:r>
            <w:proofErr w:type="spellEnd"/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Номинация «Изобразительное искусство» (г</w:t>
            </w:r>
            <w:proofErr w:type="gramStart"/>
            <w:r w:rsidRPr="00FB1BBA">
              <w:rPr>
                <w:sz w:val="26"/>
                <w:szCs w:val="26"/>
              </w:rPr>
              <w:t>.П</w:t>
            </w:r>
            <w:proofErr w:type="gramEnd"/>
            <w:r w:rsidRPr="00FB1BBA">
              <w:rPr>
                <w:sz w:val="26"/>
                <w:szCs w:val="26"/>
              </w:rPr>
              <w:t>ермь)</w:t>
            </w:r>
          </w:p>
        </w:tc>
        <w:tc>
          <w:tcPr>
            <w:tcW w:w="95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</w:rPr>
              <w:t>4</w:t>
            </w:r>
          </w:p>
        </w:tc>
        <w:tc>
          <w:tcPr>
            <w:tcW w:w="157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1398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международный</w:t>
            </w:r>
          </w:p>
        </w:tc>
        <w:tc>
          <w:tcPr>
            <w:tcW w:w="4111" w:type="dxa"/>
          </w:tcPr>
          <w:p w:rsidR="00284C4D" w:rsidRPr="00FB1BBA" w:rsidRDefault="00284C4D" w:rsidP="00097104">
            <w:pPr>
              <w:contextualSpacing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 xml:space="preserve">Диплом дипломанта </w:t>
            </w:r>
          </w:p>
          <w:p w:rsidR="00284C4D" w:rsidRPr="00FB1BBA" w:rsidRDefault="00284C4D" w:rsidP="00097104">
            <w:pPr>
              <w:contextualSpacing/>
              <w:rPr>
                <w:i/>
                <w:iCs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FB1BBA">
              <w:rPr>
                <w:b/>
                <w:i/>
                <w:sz w:val="26"/>
                <w:szCs w:val="26"/>
              </w:rPr>
              <w:t xml:space="preserve"> степени: </w:t>
            </w:r>
            <w:proofErr w:type="spellStart"/>
            <w:r w:rsidRPr="00FB1BBA">
              <w:rPr>
                <w:sz w:val="26"/>
                <w:szCs w:val="26"/>
              </w:rPr>
              <w:t>Закирова</w:t>
            </w:r>
            <w:proofErr w:type="spellEnd"/>
            <w:r w:rsidRPr="00FB1BBA">
              <w:rPr>
                <w:sz w:val="26"/>
                <w:szCs w:val="26"/>
              </w:rPr>
              <w:t xml:space="preserve"> </w:t>
            </w:r>
            <w:proofErr w:type="gramStart"/>
            <w:r w:rsidRPr="00FB1BBA">
              <w:rPr>
                <w:sz w:val="26"/>
                <w:szCs w:val="26"/>
              </w:rPr>
              <w:t>В.,</w:t>
            </w:r>
            <w:proofErr w:type="gramEnd"/>
            <w:r w:rsidRPr="00FB1BBA">
              <w:rPr>
                <w:sz w:val="26"/>
                <w:szCs w:val="26"/>
              </w:rPr>
              <w:t xml:space="preserve"> </w:t>
            </w:r>
            <w:r w:rsidRPr="00FB1BBA">
              <w:rPr>
                <w:i/>
                <w:iCs/>
                <w:sz w:val="26"/>
                <w:szCs w:val="26"/>
              </w:rPr>
              <w:t>(преп.: Максимова В.И.);</w:t>
            </w:r>
          </w:p>
          <w:p w:rsidR="00284C4D" w:rsidRPr="00FB1BBA" w:rsidRDefault="00284C4D" w:rsidP="00097104">
            <w:pPr>
              <w:contextualSpacing/>
              <w:rPr>
                <w:b/>
                <w:i/>
                <w:sz w:val="26"/>
                <w:szCs w:val="26"/>
              </w:rPr>
            </w:pPr>
            <w:r w:rsidRPr="00FB1BBA">
              <w:rPr>
                <w:iCs/>
                <w:sz w:val="26"/>
                <w:szCs w:val="26"/>
              </w:rPr>
              <w:t xml:space="preserve">Кузнецова А. </w:t>
            </w:r>
            <w:r w:rsidRPr="00FB1BBA">
              <w:rPr>
                <w:i/>
                <w:iCs/>
                <w:sz w:val="26"/>
                <w:szCs w:val="26"/>
              </w:rPr>
              <w:t>(преп.: Горбунова З.Р.)</w:t>
            </w:r>
          </w:p>
          <w:p w:rsidR="00284C4D" w:rsidRPr="00FB1BBA" w:rsidRDefault="00284C4D" w:rsidP="00097104">
            <w:pPr>
              <w:contextualSpacing/>
              <w:rPr>
                <w:b/>
                <w:i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 xml:space="preserve">Диплом дипломанта </w:t>
            </w:r>
          </w:p>
          <w:p w:rsidR="00284C4D" w:rsidRPr="00FB1BBA" w:rsidRDefault="00284C4D" w:rsidP="00097104">
            <w:pPr>
              <w:contextualSpacing/>
              <w:rPr>
                <w:i/>
                <w:iCs/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FB1BBA">
              <w:rPr>
                <w:b/>
                <w:i/>
                <w:sz w:val="26"/>
                <w:szCs w:val="26"/>
              </w:rPr>
              <w:t xml:space="preserve"> степени: </w:t>
            </w:r>
            <w:proofErr w:type="spellStart"/>
            <w:r w:rsidRPr="00FB1BBA">
              <w:rPr>
                <w:sz w:val="26"/>
                <w:szCs w:val="26"/>
              </w:rPr>
              <w:t>Бажина</w:t>
            </w:r>
            <w:proofErr w:type="spellEnd"/>
            <w:r w:rsidRPr="00FB1BBA">
              <w:rPr>
                <w:sz w:val="26"/>
                <w:szCs w:val="26"/>
              </w:rPr>
              <w:t xml:space="preserve"> </w:t>
            </w:r>
            <w:proofErr w:type="gramStart"/>
            <w:r w:rsidRPr="00FB1BBA">
              <w:rPr>
                <w:sz w:val="26"/>
                <w:szCs w:val="26"/>
              </w:rPr>
              <w:t>Л.,</w:t>
            </w:r>
            <w:proofErr w:type="gramEnd"/>
            <w:r w:rsidRPr="00FB1BBA">
              <w:rPr>
                <w:sz w:val="26"/>
                <w:szCs w:val="26"/>
              </w:rPr>
              <w:t xml:space="preserve"> Максимова Ю. </w:t>
            </w:r>
            <w:r w:rsidRPr="00FB1BBA">
              <w:rPr>
                <w:i/>
                <w:iCs/>
                <w:sz w:val="26"/>
                <w:szCs w:val="26"/>
              </w:rPr>
              <w:t>(преп.: Максимова В.И.)</w:t>
            </w:r>
          </w:p>
        </w:tc>
      </w:tr>
      <w:tr w:rsidR="00284C4D" w:rsidRPr="00FB1BBA" w:rsidTr="00097104">
        <w:tc>
          <w:tcPr>
            <w:tcW w:w="2551" w:type="dxa"/>
          </w:tcPr>
          <w:p w:rsidR="00284C4D" w:rsidRPr="00FB1BBA" w:rsidRDefault="00284C4D" w:rsidP="00097104">
            <w:pPr>
              <w:tabs>
                <w:tab w:val="left" w:pos="960"/>
                <w:tab w:val="center" w:pos="4677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B1BBA">
              <w:rPr>
                <w:b/>
                <w:bCs/>
                <w:sz w:val="26"/>
                <w:szCs w:val="26"/>
              </w:rPr>
              <w:t>Детский краевой творческий конкурс-фестиваль</w:t>
            </w:r>
          </w:p>
          <w:p w:rsidR="00284C4D" w:rsidRPr="00FB1BBA" w:rsidRDefault="00284C4D" w:rsidP="00AC64D6">
            <w:pPr>
              <w:tabs>
                <w:tab w:val="left" w:pos="960"/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«Дарования </w:t>
            </w:r>
            <w:proofErr w:type="spellStart"/>
            <w:r w:rsidRPr="00FB1BBA">
              <w:rPr>
                <w:b/>
                <w:sz w:val="26"/>
                <w:szCs w:val="26"/>
              </w:rPr>
              <w:t>Прикамья</w:t>
            </w:r>
            <w:proofErr w:type="spellEnd"/>
            <w:r w:rsidRPr="00FB1BBA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5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53</w:t>
            </w:r>
          </w:p>
        </w:tc>
        <w:tc>
          <w:tcPr>
            <w:tcW w:w="157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сентябрь-декабрь</w:t>
            </w:r>
          </w:p>
        </w:tc>
        <w:tc>
          <w:tcPr>
            <w:tcW w:w="1398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краевой</w:t>
            </w:r>
          </w:p>
        </w:tc>
        <w:tc>
          <w:tcPr>
            <w:tcW w:w="4111" w:type="dxa"/>
          </w:tcPr>
          <w:p w:rsidR="00284C4D" w:rsidRPr="00FB1BBA" w:rsidRDefault="00284C4D" w:rsidP="00097104">
            <w:pPr>
              <w:rPr>
                <w:b/>
                <w:i/>
                <w:iCs/>
                <w:sz w:val="26"/>
                <w:szCs w:val="26"/>
              </w:rPr>
            </w:pPr>
            <w:r w:rsidRPr="00FB1BBA">
              <w:rPr>
                <w:b/>
                <w:i/>
                <w:iCs/>
                <w:sz w:val="26"/>
                <w:szCs w:val="26"/>
              </w:rPr>
              <w:t xml:space="preserve">«Дипломант фестиваля»: </w:t>
            </w:r>
          </w:p>
          <w:p w:rsidR="00284C4D" w:rsidRPr="00FB1BBA" w:rsidRDefault="00284C4D" w:rsidP="00097104">
            <w:pPr>
              <w:rPr>
                <w:iCs/>
                <w:sz w:val="26"/>
                <w:szCs w:val="26"/>
              </w:rPr>
            </w:pPr>
            <w:r w:rsidRPr="00FB1BBA">
              <w:rPr>
                <w:iCs/>
                <w:sz w:val="26"/>
                <w:szCs w:val="26"/>
              </w:rPr>
              <w:t xml:space="preserve">Денисова Лиза </w:t>
            </w:r>
          </w:p>
          <w:p w:rsidR="00284C4D" w:rsidRPr="00FB1BBA" w:rsidRDefault="00284C4D" w:rsidP="00097104">
            <w:pPr>
              <w:rPr>
                <w:i/>
                <w:iCs/>
                <w:sz w:val="26"/>
                <w:szCs w:val="26"/>
              </w:rPr>
            </w:pPr>
            <w:r w:rsidRPr="00FB1BBA">
              <w:rPr>
                <w:i/>
                <w:iCs/>
                <w:sz w:val="26"/>
                <w:szCs w:val="26"/>
              </w:rPr>
              <w:t>(преп.: Максимова В.И.)</w:t>
            </w:r>
          </w:p>
          <w:p w:rsidR="00284C4D" w:rsidRPr="00FB1BBA" w:rsidRDefault="00284C4D" w:rsidP="00097104">
            <w:pPr>
              <w:rPr>
                <w:sz w:val="26"/>
                <w:szCs w:val="26"/>
              </w:rPr>
            </w:pPr>
          </w:p>
        </w:tc>
      </w:tr>
      <w:tr w:rsidR="00284C4D" w:rsidRPr="00FB1BBA" w:rsidTr="00097104">
        <w:tc>
          <w:tcPr>
            <w:tcW w:w="2551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Краевой конкурс детско-юношеского </w:t>
            </w:r>
            <w:r w:rsidRPr="00FB1BBA">
              <w:rPr>
                <w:b/>
                <w:sz w:val="26"/>
                <w:szCs w:val="26"/>
              </w:rPr>
              <w:lastRenderedPageBreak/>
              <w:t>художественного творчества</w:t>
            </w:r>
          </w:p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"Радуга над Камой"</w:t>
            </w:r>
          </w:p>
        </w:tc>
        <w:tc>
          <w:tcPr>
            <w:tcW w:w="95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157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1398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краевой</w:t>
            </w:r>
          </w:p>
        </w:tc>
        <w:tc>
          <w:tcPr>
            <w:tcW w:w="4111" w:type="dxa"/>
          </w:tcPr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 xml:space="preserve">Диплом лауреата </w:t>
            </w:r>
            <w:r w:rsidRPr="00FB1BBA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FB1BBA">
              <w:rPr>
                <w:b/>
                <w:i/>
                <w:sz w:val="26"/>
                <w:szCs w:val="26"/>
              </w:rPr>
              <w:t xml:space="preserve"> степени</w:t>
            </w:r>
            <w:r w:rsidRPr="00FB1BBA">
              <w:rPr>
                <w:sz w:val="26"/>
                <w:szCs w:val="26"/>
              </w:rPr>
              <w:t>: Денисова Е.</w:t>
            </w:r>
            <w:r w:rsidRPr="00FB1BBA">
              <w:rPr>
                <w:i/>
                <w:iCs/>
                <w:sz w:val="26"/>
                <w:szCs w:val="26"/>
              </w:rPr>
              <w:t xml:space="preserve"> </w:t>
            </w:r>
            <w:r w:rsidRPr="00FB1BBA">
              <w:rPr>
                <w:sz w:val="26"/>
                <w:szCs w:val="26"/>
              </w:rPr>
              <w:t>Хасанова Л.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i/>
                <w:iCs/>
                <w:sz w:val="26"/>
                <w:szCs w:val="26"/>
              </w:rPr>
              <w:lastRenderedPageBreak/>
              <w:t>(преп.: Максимова В.И.);</w:t>
            </w:r>
            <w:r w:rsidRPr="00FB1BBA">
              <w:rPr>
                <w:sz w:val="26"/>
                <w:szCs w:val="26"/>
              </w:rPr>
              <w:t xml:space="preserve"> Курганова Т., Рязанова К. </w:t>
            </w:r>
            <w:r w:rsidRPr="00FB1BBA">
              <w:rPr>
                <w:i/>
                <w:sz w:val="26"/>
                <w:szCs w:val="26"/>
              </w:rPr>
              <w:t>(</w:t>
            </w:r>
            <w:proofErr w:type="spellStart"/>
            <w:r w:rsidRPr="00FB1BBA">
              <w:rPr>
                <w:i/>
                <w:sz w:val="26"/>
                <w:szCs w:val="26"/>
              </w:rPr>
              <w:t>преп.</w:t>
            </w:r>
            <w:proofErr w:type="gramStart"/>
            <w:r w:rsidRPr="00FB1BBA">
              <w:rPr>
                <w:i/>
                <w:sz w:val="26"/>
                <w:szCs w:val="26"/>
              </w:rPr>
              <w:t>:Ю</w:t>
            </w:r>
            <w:proofErr w:type="gramEnd"/>
            <w:r w:rsidRPr="00FB1BBA">
              <w:rPr>
                <w:i/>
                <w:sz w:val="26"/>
                <w:szCs w:val="26"/>
              </w:rPr>
              <w:t>жанинова</w:t>
            </w:r>
            <w:proofErr w:type="spellEnd"/>
            <w:r w:rsidRPr="00FB1BBA">
              <w:rPr>
                <w:i/>
                <w:sz w:val="26"/>
                <w:szCs w:val="26"/>
              </w:rPr>
              <w:t xml:space="preserve"> Г.В.)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 xml:space="preserve">Диплом лауреата </w:t>
            </w:r>
            <w:r w:rsidRPr="00FB1BBA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FB1BBA">
              <w:rPr>
                <w:b/>
                <w:i/>
                <w:sz w:val="26"/>
                <w:szCs w:val="26"/>
              </w:rPr>
              <w:t xml:space="preserve"> степени</w:t>
            </w:r>
            <w:r w:rsidRPr="00FB1BBA">
              <w:rPr>
                <w:sz w:val="26"/>
                <w:szCs w:val="26"/>
              </w:rPr>
              <w:t xml:space="preserve">: 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proofErr w:type="gramStart"/>
            <w:r w:rsidRPr="00FB1BBA">
              <w:rPr>
                <w:sz w:val="26"/>
                <w:szCs w:val="26"/>
              </w:rPr>
              <w:t>Гадульшина</w:t>
            </w:r>
            <w:proofErr w:type="spellEnd"/>
            <w:r w:rsidRPr="00FB1BBA">
              <w:rPr>
                <w:sz w:val="26"/>
                <w:szCs w:val="26"/>
              </w:rPr>
              <w:t xml:space="preserve"> Л. (</w:t>
            </w:r>
            <w:r w:rsidRPr="00FB1BBA">
              <w:rPr>
                <w:i/>
                <w:sz w:val="26"/>
                <w:szCs w:val="26"/>
              </w:rPr>
              <w:t>педагог:</w:t>
            </w:r>
            <w:proofErr w:type="gramEnd"/>
            <w:r w:rsidRPr="00FB1BB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B1BBA">
              <w:rPr>
                <w:i/>
                <w:sz w:val="26"/>
                <w:szCs w:val="26"/>
              </w:rPr>
              <w:t>Ганеева</w:t>
            </w:r>
            <w:proofErr w:type="spellEnd"/>
            <w:r w:rsidRPr="00FB1BBA">
              <w:rPr>
                <w:i/>
                <w:sz w:val="26"/>
                <w:szCs w:val="26"/>
              </w:rPr>
              <w:t xml:space="preserve"> Г.С.); </w:t>
            </w:r>
            <w:proofErr w:type="spellStart"/>
            <w:r w:rsidRPr="00FB1BBA">
              <w:rPr>
                <w:sz w:val="26"/>
                <w:szCs w:val="26"/>
              </w:rPr>
              <w:t>Паршаков</w:t>
            </w:r>
            <w:proofErr w:type="spellEnd"/>
            <w:r w:rsidRPr="00FB1BBA">
              <w:rPr>
                <w:sz w:val="26"/>
                <w:szCs w:val="26"/>
              </w:rPr>
              <w:t xml:space="preserve"> М., </w:t>
            </w:r>
            <w:proofErr w:type="spellStart"/>
            <w:r w:rsidRPr="00FB1BBA">
              <w:rPr>
                <w:sz w:val="26"/>
                <w:szCs w:val="26"/>
              </w:rPr>
              <w:t>Ракутин</w:t>
            </w:r>
            <w:proofErr w:type="spellEnd"/>
            <w:r w:rsidRPr="00FB1BBA">
              <w:rPr>
                <w:sz w:val="26"/>
                <w:szCs w:val="26"/>
              </w:rPr>
              <w:t xml:space="preserve"> </w:t>
            </w:r>
            <w:r w:rsidRPr="00FB1BBA">
              <w:rPr>
                <w:i/>
                <w:sz w:val="26"/>
                <w:szCs w:val="26"/>
              </w:rPr>
              <w:t xml:space="preserve">В. (педагог: </w:t>
            </w:r>
            <w:proofErr w:type="spellStart"/>
            <w:r w:rsidRPr="00FB1BBA">
              <w:rPr>
                <w:i/>
                <w:sz w:val="26"/>
                <w:szCs w:val="26"/>
              </w:rPr>
              <w:t>Ракутина</w:t>
            </w:r>
            <w:proofErr w:type="spellEnd"/>
            <w:r w:rsidRPr="00FB1BBA">
              <w:rPr>
                <w:i/>
                <w:sz w:val="26"/>
                <w:szCs w:val="26"/>
              </w:rPr>
              <w:t xml:space="preserve"> М.Н.); </w:t>
            </w:r>
            <w:r w:rsidRPr="00FB1BBA">
              <w:rPr>
                <w:sz w:val="26"/>
                <w:szCs w:val="26"/>
              </w:rPr>
              <w:t xml:space="preserve">Петухова С., </w:t>
            </w:r>
            <w:proofErr w:type="spellStart"/>
            <w:r w:rsidRPr="00FB1BBA">
              <w:rPr>
                <w:sz w:val="26"/>
                <w:szCs w:val="26"/>
              </w:rPr>
              <w:t>Закирова</w:t>
            </w:r>
            <w:proofErr w:type="spellEnd"/>
            <w:r w:rsidRPr="00FB1BBA">
              <w:rPr>
                <w:sz w:val="26"/>
                <w:szCs w:val="26"/>
              </w:rPr>
              <w:t xml:space="preserve"> В. </w:t>
            </w:r>
            <w:r w:rsidRPr="00FB1BBA">
              <w:rPr>
                <w:i/>
                <w:iCs/>
                <w:sz w:val="26"/>
                <w:szCs w:val="26"/>
              </w:rPr>
              <w:t xml:space="preserve">(преп.: Максимова В.И.); 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 xml:space="preserve">Диплом лауреата </w:t>
            </w:r>
            <w:r w:rsidRPr="00FB1BBA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FB1BBA">
              <w:rPr>
                <w:b/>
                <w:i/>
                <w:sz w:val="26"/>
                <w:szCs w:val="26"/>
              </w:rPr>
              <w:t xml:space="preserve"> степени</w:t>
            </w:r>
            <w:r w:rsidRPr="00FB1BBA">
              <w:rPr>
                <w:sz w:val="26"/>
                <w:szCs w:val="26"/>
              </w:rPr>
              <w:t>:</w:t>
            </w:r>
          </w:p>
          <w:p w:rsidR="00284C4D" w:rsidRPr="00FB1BBA" w:rsidRDefault="00284C4D" w:rsidP="00097104">
            <w:pPr>
              <w:shd w:val="clear" w:color="auto" w:fill="FFFFFF"/>
              <w:rPr>
                <w:i/>
                <w:iCs/>
                <w:sz w:val="26"/>
                <w:szCs w:val="26"/>
              </w:rPr>
            </w:pPr>
            <w:proofErr w:type="gramStart"/>
            <w:r w:rsidRPr="00FB1BBA">
              <w:rPr>
                <w:sz w:val="26"/>
                <w:szCs w:val="26"/>
              </w:rPr>
              <w:t>объединение «Сувенир» (</w:t>
            </w:r>
            <w:r w:rsidRPr="00FB1BBA">
              <w:rPr>
                <w:i/>
                <w:sz w:val="26"/>
                <w:szCs w:val="26"/>
              </w:rPr>
              <w:t>педагог:</w:t>
            </w:r>
            <w:proofErr w:type="gramEnd"/>
            <w:r w:rsidRPr="00FB1BB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B1BBA">
              <w:rPr>
                <w:i/>
                <w:sz w:val="26"/>
                <w:szCs w:val="26"/>
              </w:rPr>
              <w:t>Зинатова</w:t>
            </w:r>
            <w:proofErr w:type="spellEnd"/>
            <w:r w:rsidRPr="00FB1BBA">
              <w:rPr>
                <w:i/>
                <w:sz w:val="26"/>
                <w:szCs w:val="26"/>
              </w:rPr>
              <w:t xml:space="preserve"> Г.А.); </w:t>
            </w:r>
            <w:proofErr w:type="spellStart"/>
            <w:r w:rsidRPr="00FB1BBA">
              <w:rPr>
                <w:sz w:val="26"/>
                <w:szCs w:val="26"/>
              </w:rPr>
              <w:t>Кокурина</w:t>
            </w:r>
            <w:proofErr w:type="spellEnd"/>
            <w:r w:rsidRPr="00FB1BBA">
              <w:rPr>
                <w:sz w:val="26"/>
                <w:szCs w:val="26"/>
              </w:rPr>
              <w:t xml:space="preserve"> П.  (</w:t>
            </w:r>
            <w:r w:rsidRPr="00FB1BBA">
              <w:rPr>
                <w:i/>
                <w:iCs/>
                <w:sz w:val="26"/>
                <w:szCs w:val="26"/>
              </w:rPr>
              <w:t>преп.: Максимова В.И.);</w:t>
            </w:r>
            <w:r w:rsidRPr="00FB1BBA">
              <w:rPr>
                <w:sz w:val="26"/>
                <w:szCs w:val="26"/>
              </w:rPr>
              <w:t xml:space="preserve"> 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iCs/>
                <w:sz w:val="26"/>
                <w:szCs w:val="26"/>
              </w:rPr>
              <w:t>Хабибуллина А.,</w:t>
            </w:r>
            <w:r w:rsidRPr="00FB1BBA">
              <w:rPr>
                <w:i/>
                <w:iCs/>
                <w:sz w:val="26"/>
                <w:szCs w:val="26"/>
              </w:rPr>
              <w:t xml:space="preserve"> (преп.: Горбунова З.Р.)</w:t>
            </w:r>
          </w:p>
        </w:tc>
      </w:tr>
      <w:tr w:rsidR="00284C4D" w:rsidRPr="00FB1BBA" w:rsidTr="00097104">
        <w:tc>
          <w:tcPr>
            <w:tcW w:w="2551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  <w:lang w:val="en-US"/>
              </w:rPr>
              <w:lastRenderedPageBreak/>
              <w:t>XIII</w:t>
            </w:r>
            <w:r w:rsidRPr="00FB1BBA">
              <w:rPr>
                <w:b/>
                <w:sz w:val="26"/>
                <w:szCs w:val="26"/>
              </w:rPr>
              <w:t xml:space="preserve"> межтерриториальный фестиваль-конкурс художественного творчества «Красная книга </w:t>
            </w:r>
            <w:proofErr w:type="spellStart"/>
            <w:r w:rsidRPr="00FB1BBA">
              <w:rPr>
                <w:b/>
                <w:sz w:val="26"/>
                <w:szCs w:val="26"/>
              </w:rPr>
              <w:t>Прикамья</w:t>
            </w:r>
            <w:proofErr w:type="spellEnd"/>
            <w:r w:rsidRPr="00FB1BBA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5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28</w:t>
            </w:r>
          </w:p>
        </w:tc>
        <w:tc>
          <w:tcPr>
            <w:tcW w:w="157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1398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межтерриториальный</w:t>
            </w:r>
          </w:p>
        </w:tc>
        <w:tc>
          <w:tcPr>
            <w:tcW w:w="4111" w:type="dxa"/>
          </w:tcPr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 xml:space="preserve">Диплом </w:t>
            </w:r>
            <w:r w:rsidRPr="00FB1BBA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FB1BBA">
              <w:rPr>
                <w:b/>
                <w:i/>
                <w:sz w:val="26"/>
                <w:szCs w:val="26"/>
              </w:rPr>
              <w:t xml:space="preserve"> степени</w:t>
            </w:r>
            <w:r w:rsidRPr="00FB1BBA">
              <w:rPr>
                <w:sz w:val="26"/>
                <w:szCs w:val="26"/>
              </w:rPr>
              <w:t xml:space="preserve">: </w:t>
            </w:r>
            <w:proofErr w:type="gramStart"/>
            <w:r w:rsidRPr="00FB1BBA">
              <w:rPr>
                <w:sz w:val="26"/>
                <w:szCs w:val="26"/>
              </w:rPr>
              <w:t xml:space="preserve">Шутова К., </w:t>
            </w:r>
            <w:proofErr w:type="spellStart"/>
            <w:r w:rsidRPr="00FB1BBA">
              <w:rPr>
                <w:sz w:val="26"/>
                <w:szCs w:val="26"/>
              </w:rPr>
              <w:t>Ракутин</w:t>
            </w:r>
            <w:proofErr w:type="spellEnd"/>
            <w:r w:rsidRPr="00FB1BBA">
              <w:rPr>
                <w:sz w:val="26"/>
                <w:szCs w:val="26"/>
              </w:rPr>
              <w:t xml:space="preserve"> В. </w:t>
            </w:r>
            <w:r w:rsidRPr="00FB1BBA">
              <w:rPr>
                <w:i/>
                <w:sz w:val="26"/>
                <w:szCs w:val="26"/>
              </w:rPr>
              <w:t>(педагог:</w:t>
            </w:r>
            <w:proofErr w:type="gramEnd"/>
            <w:r w:rsidRPr="00FB1BB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B1BBA">
              <w:rPr>
                <w:i/>
                <w:sz w:val="26"/>
                <w:szCs w:val="26"/>
              </w:rPr>
              <w:t>Ракутина</w:t>
            </w:r>
            <w:proofErr w:type="spellEnd"/>
            <w:r w:rsidRPr="00FB1BBA">
              <w:rPr>
                <w:i/>
                <w:sz w:val="26"/>
                <w:szCs w:val="26"/>
              </w:rPr>
              <w:t xml:space="preserve"> М.Н.); </w:t>
            </w:r>
            <w:proofErr w:type="spellStart"/>
            <w:r w:rsidRPr="00FB1BBA">
              <w:rPr>
                <w:sz w:val="26"/>
                <w:szCs w:val="26"/>
              </w:rPr>
              <w:t>Пятилов</w:t>
            </w:r>
            <w:proofErr w:type="spellEnd"/>
            <w:r w:rsidRPr="00FB1BBA">
              <w:rPr>
                <w:sz w:val="26"/>
                <w:szCs w:val="26"/>
              </w:rPr>
              <w:t xml:space="preserve"> Н. </w:t>
            </w:r>
            <w:r w:rsidRPr="00FB1BBA">
              <w:rPr>
                <w:i/>
                <w:sz w:val="26"/>
                <w:szCs w:val="26"/>
              </w:rPr>
              <w:t xml:space="preserve"> (педагог: </w:t>
            </w:r>
            <w:proofErr w:type="spellStart"/>
            <w:r w:rsidRPr="00FB1BBA">
              <w:rPr>
                <w:i/>
                <w:sz w:val="26"/>
                <w:szCs w:val="26"/>
              </w:rPr>
              <w:t>Ганеева</w:t>
            </w:r>
            <w:proofErr w:type="spellEnd"/>
            <w:r w:rsidRPr="00FB1BBA">
              <w:rPr>
                <w:i/>
                <w:sz w:val="26"/>
                <w:szCs w:val="26"/>
              </w:rPr>
              <w:t xml:space="preserve"> Г.С.); </w:t>
            </w:r>
            <w:r w:rsidRPr="00FB1BBA">
              <w:rPr>
                <w:sz w:val="26"/>
                <w:szCs w:val="26"/>
              </w:rPr>
              <w:t>Юшкова К.,</w:t>
            </w:r>
            <w:r w:rsidRPr="00FB1BB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B1BBA">
              <w:rPr>
                <w:sz w:val="26"/>
                <w:szCs w:val="26"/>
              </w:rPr>
              <w:t>Заозерова</w:t>
            </w:r>
            <w:proofErr w:type="spellEnd"/>
            <w:r w:rsidRPr="00FB1BBA">
              <w:rPr>
                <w:sz w:val="26"/>
                <w:szCs w:val="26"/>
              </w:rPr>
              <w:t xml:space="preserve"> Софья </w:t>
            </w:r>
            <w:proofErr w:type="spellStart"/>
            <w:r w:rsidRPr="00FB1BBA">
              <w:rPr>
                <w:sz w:val="26"/>
                <w:szCs w:val="26"/>
              </w:rPr>
              <w:t>Евг</w:t>
            </w:r>
            <w:proofErr w:type="spellEnd"/>
            <w:r w:rsidRPr="00FB1BBA">
              <w:rPr>
                <w:sz w:val="26"/>
                <w:szCs w:val="26"/>
              </w:rPr>
              <w:t>.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i/>
                <w:iCs/>
                <w:sz w:val="26"/>
                <w:szCs w:val="26"/>
              </w:rPr>
              <w:t>(преп.: Максимова В.И.);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 xml:space="preserve">Диплом </w:t>
            </w:r>
            <w:r w:rsidRPr="00FB1BBA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FB1BBA">
              <w:rPr>
                <w:b/>
                <w:i/>
                <w:sz w:val="26"/>
                <w:szCs w:val="26"/>
              </w:rPr>
              <w:t xml:space="preserve"> степени</w:t>
            </w:r>
            <w:r w:rsidRPr="00FB1BBA">
              <w:rPr>
                <w:sz w:val="26"/>
                <w:szCs w:val="26"/>
              </w:rPr>
              <w:t xml:space="preserve">: </w:t>
            </w:r>
          </w:p>
          <w:p w:rsidR="00284C4D" w:rsidRPr="00FB1BBA" w:rsidRDefault="00284C4D" w:rsidP="00097104">
            <w:pPr>
              <w:shd w:val="clear" w:color="auto" w:fill="FFFFFF"/>
              <w:rPr>
                <w:i/>
                <w:iCs/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Лузина Н., Ахметова А., </w:t>
            </w:r>
            <w:proofErr w:type="spellStart"/>
            <w:r w:rsidRPr="00FB1BBA">
              <w:rPr>
                <w:sz w:val="26"/>
                <w:szCs w:val="26"/>
              </w:rPr>
              <w:t>Митракова</w:t>
            </w:r>
            <w:proofErr w:type="spellEnd"/>
            <w:r w:rsidRPr="00FB1BBA">
              <w:rPr>
                <w:sz w:val="26"/>
                <w:szCs w:val="26"/>
              </w:rPr>
              <w:t xml:space="preserve"> А., Рахимова Л., </w:t>
            </w:r>
            <w:proofErr w:type="spellStart"/>
            <w:r w:rsidRPr="00FB1BBA">
              <w:rPr>
                <w:sz w:val="26"/>
                <w:szCs w:val="26"/>
              </w:rPr>
              <w:t>Закирова</w:t>
            </w:r>
            <w:proofErr w:type="spellEnd"/>
            <w:r w:rsidRPr="00FB1BBA">
              <w:rPr>
                <w:sz w:val="26"/>
                <w:szCs w:val="26"/>
              </w:rPr>
              <w:t xml:space="preserve"> В., Тюлькина В. </w:t>
            </w:r>
            <w:proofErr w:type="spellStart"/>
            <w:r w:rsidRPr="00FB1BBA">
              <w:rPr>
                <w:sz w:val="26"/>
                <w:szCs w:val="26"/>
              </w:rPr>
              <w:t>Исупов</w:t>
            </w:r>
            <w:proofErr w:type="spellEnd"/>
            <w:r w:rsidRPr="00FB1BBA">
              <w:rPr>
                <w:sz w:val="26"/>
                <w:szCs w:val="26"/>
              </w:rPr>
              <w:t xml:space="preserve"> С. </w:t>
            </w:r>
            <w:r w:rsidRPr="00FB1BBA">
              <w:rPr>
                <w:i/>
                <w:iCs/>
                <w:sz w:val="26"/>
                <w:szCs w:val="26"/>
              </w:rPr>
              <w:t xml:space="preserve">(преп.: Максимова В.И.); </w:t>
            </w:r>
            <w:r w:rsidRPr="00FB1BBA">
              <w:rPr>
                <w:sz w:val="26"/>
                <w:szCs w:val="26"/>
              </w:rPr>
              <w:t>Матусевич А.</w:t>
            </w:r>
            <w:r w:rsidRPr="00FB1BBA">
              <w:rPr>
                <w:i/>
                <w:iCs/>
                <w:sz w:val="26"/>
                <w:szCs w:val="26"/>
              </w:rPr>
              <w:t xml:space="preserve"> </w:t>
            </w:r>
            <w:r w:rsidRPr="00FB1BBA">
              <w:rPr>
                <w:sz w:val="26"/>
                <w:szCs w:val="26"/>
              </w:rPr>
              <w:t xml:space="preserve">Колосова О., Курганова Т. 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i/>
                <w:iCs/>
                <w:sz w:val="26"/>
                <w:szCs w:val="26"/>
              </w:rPr>
              <w:t xml:space="preserve">(преп.: </w:t>
            </w:r>
            <w:proofErr w:type="spellStart"/>
            <w:r w:rsidRPr="00FB1BBA">
              <w:rPr>
                <w:i/>
                <w:iCs/>
                <w:sz w:val="26"/>
                <w:szCs w:val="26"/>
              </w:rPr>
              <w:t>Южанинова</w:t>
            </w:r>
            <w:proofErr w:type="spellEnd"/>
            <w:r w:rsidRPr="00FB1BBA">
              <w:rPr>
                <w:i/>
                <w:iCs/>
                <w:sz w:val="26"/>
                <w:szCs w:val="26"/>
              </w:rPr>
              <w:t xml:space="preserve"> Г.В.);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Кузнецова А., Попова Ю., </w:t>
            </w:r>
            <w:r w:rsidRPr="00FB1BBA">
              <w:rPr>
                <w:i/>
                <w:sz w:val="26"/>
                <w:szCs w:val="26"/>
              </w:rPr>
              <w:t xml:space="preserve">(преп.: </w:t>
            </w:r>
            <w:proofErr w:type="spellStart"/>
            <w:r w:rsidRPr="00FB1BBA">
              <w:rPr>
                <w:i/>
                <w:sz w:val="26"/>
                <w:szCs w:val="26"/>
              </w:rPr>
              <w:t>Халитова</w:t>
            </w:r>
            <w:proofErr w:type="spellEnd"/>
            <w:r w:rsidRPr="00FB1BBA">
              <w:rPr>
                <w:i/>
                <w:sz w:val="26"/>
                <w:szCs w:val="26"/>
              </w:rPr>
              <w:t xml:space="preserve"> Ю.И.);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 xml:space="preserve">Диплом </w:t>
            </w:r>
            <w:r w:rsidRPr="00FB1BBA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FB1BBA">
              <w:rPr>
                <w:b/>
                <w:i/>
                <w:sz w:val="26"/>
                <w:szCs w:val="26"/>
              </w:rPr>
              <w:t xml:space="preserve"> степени</w:t>
            </w:r>
            <w:r w:rsidRPr="00FB1BBA">
              <w:rPr>
                <w:sz w:val="26"/>
                <w:szCs w:val="26"/>
              </w:rPr>
              <w:t>:</w:t>
            </w:r>
          </w:p>
          <w:p w:rsidR="00284C4D" w:rsidRPr="00FB1BBA" w:rsidRDefault="00284C4D" w:rsidP="00097104">
            <w:pPr>
              <w:shd w:val="clear" w:color="auto" w:fill="FFFFFF"/>
              <w:rPr>
                <w:i/>
                <w:iCs/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Бурмасова</w:t>
            </w:r>
            <w:proofErr w:type="spellEnd"/>
            <w:r w:rsidRPr="00FB1BBA">
              <w:rPr>
                <w:sz w:val="26"/>
                <w:szCs w:val="26"/>
              </w:rPr>
              <w:t xml:space="preserve"> С.,  </w:t>
            </w:r>
            <w:r w:rsidRPr="00FB1BBA">
              <w:rPr>
                <w:i/>
                <w:iCs/>
                <w:sz w:val="26"/>
                <w:szCs w:val="26"/>
              </w:rPr>
              <w:t xml:space="preserve">(преп.: </w:t>
            </w:r>
            <w:proofErr w:type="spellStart"/>
            <w:r w:rsidRPr="00FB1BBA">
              <w:rPr>
                <w:i/>
                <w:iCs/>
                <w:sz w:val="26"/>
                <w:szCs w:val="26"/>
              </w:rPr>
              <w:t>Южанинова</w:t>
            </w:r>
            <w:proofErr w:type="spellEnd"/>
            <w:r w:rsidRPr="00FB1BBA">
              <w:rPr>
                <w:i/>
                <w:iCs/>
                <w:sz w:val="26"/>
                <w:szCs w:val="26"/>
              </w:rPr>
              <w:t xml:space="preserve"> Г.В.);</w:t>
            </w:r>
          </w:p>
          <w:p w:rsidR="00284C4D" w:rsidRPr="00FB1BBA" w:rsidRDefault="00284C4D" w:rsidP="00097104">
            <w:pPr>
              <w:shd w:val="clear" w:color="auto" w:fill="FFFFFF"/>
              <w:rPr>
                <w:i/>
                <w:iCs/>
                <w:sz w:val="26"/>
                <w:szCs w:val="26"/>
              </w:rPr>
            </w:pPr>
            <w:proofErr w:type="spellStart"/>
            <w:r w:rsidRPr="00FB1BBA">
              <w:rPr>
                <w:iCs/>
                <w:sz w:val="26"/>
                <w:szCs w:val="26"/>
              </w:rPr>
              <w:t>Габдульбарова</w:t>
            </w:r>
            <w:proofErr w:type="spellEnd"/>
            <w:r w:rsidRPr="00FB1BBA">
              <w:rPr>
                <w:iCs/>
                <w:sz w:val="26"/>
                <w:szCs w:val="26"/>
              </w:rPr>
              <w:t xml:space="preserve"> Э.,</w:t>
            </w:r>
            <w:r w:rsidRPr="00FB1BBA">
              <w:rPr>
                <w:i/>
                <w:iCs/>
                <w:sz w:val="26"/>
                <w:szCs w:val="26"/>
              </w:rPr>
              <w:t xml:space="preserve"> 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i/>
                <w:iCs/>
                <w:sz w:val="26"/>
                <w:szCs w:val="26"/>
              </w:rPr>
              <w:t>(преп.: Горбунова З.Р.)</w:t>
            </w:r>
          </w:p>
        </w:tc>
      </w:tr>
      <w:tr w:rsidR="00284C4D" w:rsidRPr="00FB1BBA" w:rsidTr="00097104">
        <w:tc>
          <w:tcPr>
            <w:tcW w:w="2551" w:type="dxa"/>
          </w:tcPr>
          <w:p w:rsidR="00284C4D" w:rsidRPr="00FB1BBA" w:rsidRDefault="00284C4D" w:rsidP="00097104">
            <w:pPr>
              <w:jc w:val="center"/>
              <w:rPr>
                <w:b/>
                <w:bCs/>
                <w:sz w:val="26"/>
                <w:szCs w:val="26"/>
              </w:rPr>
            </w:pPr>
            <w:r w:rsidRPr="00FB1BBA">
              <w:rPr>
                <w:b/>
                <w:bCs/>
                <w:sz w:val="26"/>
                <w:szCs w:val="26"/>
              </w:rPr>
              <w:t>Региональный конкурс детских проектов «Будущие законодатели Пермского края»</w:t>
            </w:r>
          </w:p>
          <w:p w:rsidR="00284C4D" w:rsidRPr="00FB1BBA" w:rsidRDefault="00284C4D" w:rsidP="00097104">
            <w:pPr>
              <w:jc w:val="center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 xml:space="preserve">Номинация: </w:t>
            </w:r>
          </w:p>
          <w:p w:rsidR="00284C4D" w:rsidRPr="00FB1BBA" w:rsidRDefault="00284C4D" w:rsidP="00097104">
            <w:pPr>
              <w:jc w:val="center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 xml:space="preserve">конкурс рисунков </w:t>
            </w:r>
          </w:p>
          <w:p w:rsidR="00284C4D" w:rsidRPr="00FB1BBA" w:rsidRDefault="00284C4D" w:rsidP="00097104">
            <w:pPr>
              <w:jc w:val="center"/>
              <w:rPr>
                <w:bCs/>
                <w:sz w:val="26"/>
                <w:szCs w:val="26"/>
              </w:rPr>
            </w:pPr>
            <w:r w:rsidRPr="00FB1BBA">
              <w:rPr>
                <w:bCs/>
                <w:sz w:val="26"/>
                <w:szCs w:val="26"/>
              </w:rPr>
              <w:t>«Мой Пермский край»</w:t>
            </w:r>
          </w:p>
          <w:p w:rsidR="00284C4D" w:rsidRPr="00FB1BBA" w:rsidRDefault="00284C4D" w:rsidP="00097104">
            <w:pPr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95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21</w:t>
            </w:r>
          </w:p>
        </w:tc>
        <w:tc>
          <w:tcPr>
            <w:tcW w:w="157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1398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4111" w:type="dxa"/>
          </w:tcPr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b/>
                <w:i/>
                <w:sz w:val="26"/>
                <w:szCs w:val="26"/>
              </w:rPr>
              <w:t xml:space="preserve">Диплом </w:t>
            </w:r>
            <w:r w:rsidRPr="00FB1BBA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FB1BBA">
              <w:rPr>
                <w:b/>
                <w:i/>
                <w:sz w:val="26"/>
                <w:szCs w:val="26"/>
              </w:rPr>
              <w:t xml:space="preserve"> степени</w:t>
            </w:r>
            <w:r w:rsidRPr="00FB1BBA">
              <w:rPr>
                <w:sz w:val="26"/>
                <w:szCs w:val="26"/>
              </w:rPr>
              <w:t xml:space="preserve">: 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Бурмасова</w:t>
            </w:r>
            <w:proofErr w:type="spellEnd"/>
            <w:r w:rsidRPr="00FB1BBA">
              <w:rPr>
                <w:sz w:val="26"/>
                <w:szCs w:val="26"/>
              </w:rPr>
              <w:t xml:space="preserve"> С.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i/>
                <w:iCs/>
                <w:sz w:val="26"/>
                <w:szCs w:val="26"/>
              </w:rPr>
              <w:t xml:space="preserve">(преп.: </w:t>
            </w:r>
            <w:proofErr w:type="spellStart"/>
            <w:r w:rsidRPr="00FB1BBA">
              <w:rPr>
                <w:i/>
                <w:iCs/>
                <w:sz w:val="26"/>
                <w:szCs w:val="26"/>
              </w:rPr>
              <w:t>Южанинова</w:t>
            </w:r>
            <w:proofErr w:type="spellEnd"/>
            <w:r w:rsidRPr="00FB1BBA">
              <w:rPr>
                <w:i/>
                <w:iCs/>
                <w:sz w:val="26"/>
                <w:szCs w:val="26"/>
              </w:rPr>
              <w:t xml:space="preserve"> Г.В.)</w:t>
            </w:r>
            <w:r w:rsidRPr="00FB1BBA">
              <w:rPr>
                <w:sz w:val="26"/>
                <w:szCs w:val="26"/>
              </w:rPr>
              <w:t xml:space="preserve"> </w:t>
            </w:r>
          </w:p>
          <w:p w:rsidR="00284C4D" w:rsidRPr="00FB1BBA" w:rsidRDefault="00284C4D" w:rsidP="00097104">
            <w:pPr>
              <w:shd w:val="clear" w:color="auto" w:fill="FFFFFF"/>
              <w:rPr>
                <w:b/>
                <w:i/>
                <w:iCs/>
                <w:sz w:val="26"/>
                <w:szCs w:val="26"/>
              </w:rPr>
            </w:pPr>
            <w:r w:rsidRPr="00FB1BBA">
              <w:rPr>
                <w:b/>
                <w:i/>
                <w:iCs/>
                <w:sz w:val="26"/>
                <w:szCs w:val="26"/>
              </w:rPr>
              <w:t>Диплом лауреата: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proofErr w:type="gramStart"/>
            <w:r w:rsidRPr="00FB1BBA">
              <w:rPr>
                <w:sz w:val="26"/>
                <w:szCs w:val="26"/>
              </w:rPr>
              <w:t>Чевтаев</w:t>
            </w:r>
            <w:proofErr w:type="spellEnd"/>
            <w:r w:rsidRPr="00FB1BBA">
              <w:rPr>
                <w:sz w:val="26"/>
                <w:szCs w:val="26"/>
              </w:rPr>
              <w:t xml:space="preserve"> М. </w:t>
            </w:r>
            <w:r w:rsidRPr="00FB1BBA">
              <w:rPr>
                <w:i/>
                <w:sz w:val="26"/>
                <w:szCs w:val="26"/>
              </w:rPr>
              <w:t>(педагог:</w:t>
            </w:r>
            <w:proofErr w:type="gramEnd"/>
            <w:r w:rsidRPr="00FB1BB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B1BBA">
              <w:rPr>
                <w:i/>
                <w:sz w:val="26"/>
                <w:szCs w:val="26"/>
              </w:rPr>
              <w:t>Ракутина</w:t>
            </w:r>
            <w:proofErr w:type="spellEnd"/>
            <w:r w:rsidRPr="00FB1BBA">
              <w:rPr>
                <w:i/>
                <w:sz w:val="26"/>
                <w:szCs w:val="26"/>
              </w:rPr>
              <w:t xml:space="preserve"> М.Н.); </w:t>
            </w:r>
            <w:r w:rsidRPr="00FB1BBA">
              <w:rPr>
                <w:sz w:val="26"/>
                <w:szCs w:val="26"/>
              </w:rPr>
              <w:t xml:space="preserve">Кузнецова А. </w:t>
            </w:r>
          </w:p>
          <w:p w:rsidR="00284C4D" w:rsidRPr="00FB1BBA" w:rsidRDefault="00284C4D" w:rsidP="00097104">
            <w:pPr>
              <w:shd w:val="clear" w:color="auto" w:fill="FFFFFF"/>
              <w:rPr>
                <w:i/>
                <w:iCs/>
                <w:sz w:val="26"/>
                <w:szCs w:val="26"/>
              </w:rPr>
            </w:pPr>
            <w:r w:rsidRPr="00FB1BBA">
              <w:rPr>
                <w:i/>
                <w:iCs/>
                <w:sz w:val="26"/>
                <w:szCs w:val="26"/>
              </w:rPr>
              <w:t>(преп.: Горбунова З.Р.);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Мальгинова</w:t>
            </w:r>
            <w:proofErr w:type="spellEnd"/>
            <w:r w:rsidRPr="00FB1BBA">
              <w:rPr>
                <w:sz w:val="26"/>
                <w:szCs w:val="26"/>
              </w:rPr>
              <w:t xml:space="preserve"> Н.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i/>
                <w:iCs/>
                <w:sz w:val="26"/>
                <w:szCs w:val="26"/>
              </w:rPr>
              <w:t xml:space="preserve">(преп.: </w:t>
            </w:r>
            <w:proofErr w:type="spellStart"/>
            <w:r w:rsidRPr="00FB1BBA">
              <w:rPr>
                <w:i/>
                <w:iCs/>
                <w:sz w:val="26"/>
                <w:szCs w:val="26"/>
              </w:rPr>
              <w:t>Южанинова</w:t>
            </w:r>
            <w:proofErr w:type="spellEnd"/>
            <w:r w:rsidRPr="00FB1BBA">
              <w:rPr>
                <w:i/>
                <w:iCs/>
                <w:sz w:val="26"/>
                <w:szCs w:val="26"/>
              </w:rPr>
              <w:t xml:space="preserve"> Г.В.);</w:t>
            </w:r>
            <w:r w:rsidRPr="00FB1BBA">
              <w:rPr>
                <w:sz w:val="26"/>
                <w:szCs w:val="26"/>
              </w:rPr>
              <w:t xml:space="preserve"> </w:t>
            </w:r>
          </w:p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Теплых С.</w:t>
            </w:r>
          </w:p>
          <w:p w:rsidR="00284C4D" w:rsidRPr="00FB1BBA" w:rsidRDefault="00284C4D" w:rsidP="00097104">
            <w:pPr>
              <w:rPr>
                <w:sz w:val="26"/>
                <w:szCs w:val="26"/>
              </w:rPr>
            </w:pPr>
            <w:r w:rsidRPr="00FB1BBA">
              <w:rPr>
                <w:i/>
                <w:iCs/>
                <w:sz w:val="26"/>
                <w:szCs w:val="26"/>
              </w:rPr>
              <w:t>(преп.: Максимова В.И.)</w:t>
            </w:r>
          </w:p>
        </w:tc>
      </w:tr>
      <w:tr w:rsidR="00284C4D" w:rsidRPr="00FB1BBA" w:rsidTr="00097104">
        <w:tc>
          <w:tcPr>
            <w:tcW w:w="2551" w:type="dxa"/>
          </w:tcPr>
          <w:p w:rsidR="00284C4D" w:rsidRPr="00FB1BBA" w:rsidRDefault="00284C4D" w:rsidP="000971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B1BBA">
              <w:rPr>
                <w:b/>
                <w:color w:val="000000"/>
                <w:sz w:val="26"/>
                <w:szCs w:val="26"/>
              </w:rPr>
              <w:t xml:space="preserve">Шахматный </w:t>
            </w:r>
            <w:r w:rsidRPr="00FB1BBA">
              <w:rPr>
                <w:b/>
                <w:color w:val="000000"/>
                <w:sz w:val="26"/>
                <w:szCs w:val="26"/>
              </w:rPr>
              <w:lastRenderedPageBreak/>
              <w:t xml:space="preserve">турнир среди учащихся в рамках XVIII лично-командного первенства Пермского края среди юных сельских шахматистов  </w:t>
            </w:r>
          </w:p>
        </w:tc>
        <w:tc>
          <w:tcPr>
            <w:tcW w:w="95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57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октябрь</w:t>
            </w:r>
          </w:p>
        </w:tc>
        <w:tc>
          <w:tcPr>
            <w:tcW w:w="1398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краевой</w:t>
            </w:r>
          </w:p>
        </w:tc>
        <w:tc>
          <w:tcPr>
            <w:tcW w:w="4111" w:type="dxa"/>
          </w:tcPr>
          <w:p w:rsidR="00284C4D" w:rsidRPr="00FB1BBA" w:rsidRDefault="00284C4D" w:rsidP="00097104">
            <w:pPr>
              <w:shd w:val="clear" w:color="auto" w:fill="FFFFFF"/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FB1BBA">
              <w:rPr>
                <w:sz w:val="26"/>
                <w:szCs w:val="26"/>
              </w:rPr>
              <w:t>Закиров</w:t>
            </w:r>
            <w:proofErr w:type="spellEnd"/>
            <w:r w:rsidRPr="00FB1BBA">
              <w:rPr>
                <w:sz w:val="26"/>
                <w:szCs w:val="26"/>
              </w:rPr>
              <w:t xml:space="preserve"> Айнур-3 место в </w:t>
            </w:r>
            <w:proofErr w:type="spellStart"/>
            <w:r w:rsidRPr="00FB1BBA">
              <w:rPr>
                <w:sz w:val="26"/>
                <w:szCs w:val="26"/>
              </w:rPr>
              <w:t>блиц-</w:t>
            </w:r>
            <w:r w:rsidRPr="00FB1BBA">
              <w:rPr>
                <w:sz w:val="26"/>
                <w:szCs w:val="26"/>
              </w:rPr>
              <w:lastRenderedPageBreak/>
              <w:t>турнире</w:t>
            </w:r>
            <w:proofErr w:type="spellEnd"/>
            <w:r w:rsidRPr="00FB1BBA">
              <w:rPr>
                <w:sz w:val="26"/>
                <w:szCs w:val="26"/>
              </w:rPr>
              <w:t xml:space="preserve"> </w:t>
            </w:r>
            <w:r w:rsidRPr="00FB1BBA">
              <w:rPr>
                <w:i/>
                <w:sz w:val="26"/>
                <w:szCs w:val="26"/>
              </w:rPr>
              <w:t>(педагог:</w:t>
            </w:r>
            <w:proofErr w:type="gramEnd"/>
            <w:r w:rsidRPr="00FB1BB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B1BBA">
              <w:rPr>
                <w:i/>
                <w:sz w:val="26"/>
                <w:szCs w:val="26"/>
              </w:rPr>
              <w:t>Нугуманов</w:t>
            </w:r>
            <w:proofErr w:type="spellEnd"/>
            <w:r w:rsidRPr="00FB1BBA">
              <w:rPr>
                <w:i/>
                <w:sz w:val="26"/>
                <w:szCs w:val="26"/>
              </w:rPr>
              <w:t xml:space="preserve"> Ф.М.)</w:t>
            </w:r>
          </w:p>
        </w:tc>
      </w:tr>
      <w:tr w:rsidR="00284C4D" w:rsidRPr="00FB1BBA" w:rsidTr="00097104">
        <w:tc>
          <w:tcPr>
            <w:tcW w:w="2551" w:type="dxa"/>
          </w:tcPr>
          <w:p w:rsidR="00284C4D" w:rsidRPr="00FB1BBA" w:rsidRDefault="00284C4D" w:rsidP="000971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B1BBA">
              <w:rPr>
                <w:b/>
                <w:color w:val="000000"/>
                <w:sz w:val="26"/>
                <w:szCs w:val="26"/>
              </w:rPr>
              <w:lastRenderedPageBreak/>
              <w:t>Открытый кубок г</w:t>
            </w:r>
            <w:proofErr w:type="gramStart"/>
            <w:r w:rsidRPr="00FB1BBA">
              <w:rPr>
                <w:b/>
                <w:color w:val="000000"/>
                <w:sz w:val="26"/>
                <w:szCs w:val="26"/>
              </w:rPr>
              <w:t>.П</w:t>
            </w:r>
            <w:proofErr w:type="gramEnd"/>
            <w:r w:rsidRPr="00FB1BBA">
              <w:rPr>
                <w:b/>
                <w:color w:val="000000"/>
                <w:sz w:val="26"/>
                <w:szCs w:val="26"/>
              </w:rPr>
              <w:t>ерми по настольному теннису</w:t>
            </w:r>
          </w:p>
        </w:tc>
        <w:tc>
          <w:tcPr>
            <w:tcW w:w="95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сентябрь</w:t>
            </w:r>
          </w:p>
        </w:tc>
        <w:tc>
          <w:tcPr>
            <w:tcW w:w="1398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краевой</w:t>
            </w:r>
          </w:p>
        </w:tc>
        <w:tc>
          <w:tcPr>
            <w:tcW w:w="4111" w:type="dxa"/>
          </w:tcPr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proofErr w:type="gramStart"/>
            <w:r w:rsidRPr="00FB1BBA">
              <w:rPr>
                <w:sz w:val="26"/>
                <w:szCs w:val="26"/>
              </w:rPr>
              <w:t>Назаргулова</w:t>
            </w:r>
            <w:proofErr w:type="spellEnd"/>
            <w:r w:rsidRPr="00FB1BBA">
              <w:rPr>
                <w:sz w:val="26"/>
                <w:szCs w:val="26"/>
              </w:rPr>
              <w:t xml:space="preserve"> Э. – 1 место (</w:t>
            </w:r>
            <w:r w:rsidRPr="00FB1BBA">
              <w:rPr>
                <w:i/>
                <w:sz w:val="26"/>
                <w:szCs w:val="26"/>
              </w:rPr>
              <w:t>педагог:</w:t>
            </w:r>
            <w:proofErr w:type="gramEnd"/>
            <w:r w:rsidRPr="00FB1BB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B1BBA">
              <w:rPr>
                <w:i/>
                <w:sz w:val="26"/>
                <w:szCs w:val="26"/>
              </w:rPr>
              <w:t>Назаргулов</w:t>
            </w:r>
            <w:proofErr w:type="spellEnd"/>
            <w:r w:rsidRPr="00FB1BBA">
              <w:rPr>
                <w:i/>
                <w:sz w:val="26"/>
                <w:szCs w:val="26"/>
              </w:rPr>
              <w:t xml:space="preserve"> Э.Р.)</w:t>
            </w:r>
          </w:p>
        </w:tc>
      </w:tr>
      <w:tr w:rsidR="00284C4D" w:rsidRPr="00FB1BBA" w:rsidTr="00097104">
        <w:tc>
          <w:tcPr>
            <w:tcW w:w="2551" w:type="dxa"/>
          </w:tcPr>
          <w:p w:rsidR="00284C4D" w:rsidRPr="00FB1BBA" w:rsidRDefault="00284C4D" w:rsidP="000971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B1BBA">
              <w:rPr>
                <w:b/>
                <w:color w:val="000000"/>
                <w:sz w:val="26"/>
                <w:szCs w:val="26"/>
              </w:rPr>
              <w:t>Первенство Пермского края по настольному теннису</w:t>
            </w:r>
          </w:p>
        </w:tc>
        <w:tc>
          <w:tcPr>
            <w:tcW w:w="95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1          </w:t>
            </w:r>
          </w:p>
        </w:tc>
        <w:tc>
          <w:tcPr>
            <w:tcW w:w="157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декабрь</w:t>
            </w:r>
          </w:p>
        </w:tc>
        <w:tc>
          <w:tcPr>
            <w:tcW w:w="1398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краевой</w:t>
            </w:r>
          </w:p>
        </w:tc>
        <w:tc>
          <w:tcPr>
            <w:tcW w:w="4111" w:type="dxa"/>
          </w:tcPr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proofErr w:type="gramStart"/>
            <w:r w:rsidRPr="00FB1BBA">
              <w:rPr>
                <w:sz w:val="26"/>
                <w:szCs w:val="26"/>
              </w:rPr>
              <w:t>Назаргулова</w:t>
            </w:r>
            <w:proofErr w:type="spellEnd"/>
            <w:r w:rsidRPr="00FB1BBA">
              <w:rPr>
                <w:sz w:val="26"/>
                <w:szCs w:val="26"/>
              </w:rPr>
              <w:t xml:space="preserve"> Э. – 2 место (</w:t>
            </w:r>
            <w:r w:rsidRPr="00FB1BBA">
              <w:rPr>
                <w:i/>
                <w:sz w:val="26"/>
                <w:szCs w:val="26"/>
              </w:rPr>
              <w:t>педагог:</w:t>
            </w:r>
            <w:proofErr w:type="gramEnd"/>
            <w:r w:rsidRPr="00FB1BB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B1BBA">
              <w:rPr>
                <w:i/>
                <w:sz w:val="26"/>
                <w:szCs w:val="26"/>
              </w:rPr>
              <w:t>Назаргулов</w:t>
            </w:r>
            <w:proofErr w:type="spellEnd"/>
            <w:r w:rsidRPr="00FB1BBA">
              <w:rPr>
                <w:i/>
                <w:sz w:val="26"/>
                <w:szCs w:val="26"/>
              </w:rPr>
              <w:t xml:space="preserve"> Э.Р.)</w:t>
            </w:r>
          </w:p>
        </w:tc>
      </w:tr>
      <w:tr w:rsidR="00284C4D" w:rsidRPr="00FB1BBA" w:rsidTr="00097104">
        <w:tc>
          <w:tcPr>
            <w:tcW w:w="2551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Открытый конкурс фортепианной музыки для учащихся и преподавателей детских школ искусств 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«Живые клавиши»</w:t>
            </w:r>
          </w:p>
        </w:tc>
        <w:tc>
          <w:tcPr>
            <w:tcW w:w="95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декабрь</w:t>
            </w:r>
          </w:p>
        </w:tc>
        <w:tc>
          <w:tcPr>
            <w:tcW w:w="1398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межтерриториальный</w:t>
            </w:r>
          </w:p>
        </w:tc>
        <w:tc>
          <w:tcPr>
            <w:tcW w:w="4111" w:type="dxa"/>
          </w:tcPr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Горбунова М. – диплом лауреата 1 степени</w:t>
            </w:r>
          </w:p>
          <w:p w:rsidR="00284C4D" w:rsidRPr="00FB1BBA" w:rsidRDefault="00284C4D" w:rsidP="00097104">
            <w:pPr>
              <w:shd w:val="clear" w:color="auto" w:fill="FFFFFF"/>
              <w:rPr>
                <w:i/>
                <w:sz w:val="26"/>
                <w:szCs w:val="26"/>
              </w:rPr>
            </w:pPr>
            <w:r w:rsidRPr="00FB1BBA">
              <w:rPr>
                <w:i/>
                <w:sz w:val="26"/>
                <w:szCs w:val="26"/>
              </w:rPr>
              <w:t>(преп.: Маленьких Т.Н.)</w:t>
            </w:r>
          </w:p>
        </w:tc>
      </w:tr>
      <w:tr w:rsidR="00284C4D" w:rsidRPr="00FB1BBA" w:rsidTr="00097104">
        <w:tc>
          <w:tcPr>
            <w:tcW w:w="2551" w:type="dxa"/>
          </w:tcPr>
          <w:p w:rsidR="00284C4D" w:rsidRPr="00FB1BBA" w:rsidRDefault="00284C4D" w:rsidP="00097104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Краевой конкурс «Чистая вода»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среди учащихся и молодежи Пермского края</w:t>
            </w:r>
          </w:p>
        </w:tc>
        <w:tc>
          <w:tcPr>
            <w:tcW w:w="95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</w:t>
            </w:r>
          </w:p>
        </w:tc>
        <w:tc>
          <w:tcPr>
            <w:tcW w:w="1579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март</w:t>
            </w:r>
          </w:p>
        </w:tc>
        <w:tc>
          <w:tcPr>
            <w:tcW w:w="1398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краевой</w:t>
            </w:r>
          </w:p>
        </w:tc>
        <w:tc>
          <w:tcPr>
            <w:tcW w:w="4111" w:type="dxa"/>
          </w:tcPr>
          <w:p w:rsidR="00284C4D" w:rsidRPr="00FB1BBA" w:rsidRDefault="00284C4D" w:rsidP="0009710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proofErr w:type="gramStart"/>
            <w:r w:rsidRPr="00FB1BBA">
              <w:rPr>
                <w:sz w:val="26"/>
                <w:szCs w:val="26"/>
              </w:rPr>
              <w:t>Рашевская</w:t>
            </w:r>
            <w:proofErr w:type="spellEnd"/>
            <w:r w:rsidRPr="00FB1BBA">
              <w:rPr>
                <w:sz w:val="26"/>
                <w:szCs w:val="26"/>
              </w:rPr>
              <w:t xml:space="preserve"> П. – диплом победителя  (педагог:</w:t>
            </w:r>
            <w:proofErr w:type="gramEnd"/>
            <w:r w:rsidRPr="00FB1BBA">
              <w:rPr>
                <w:sz w:val="26"/>
                <w:szCs w:val="26"/>
              </w:rPr>
              <w:t xml:space="preserve"> </w:t>
            </w:r>
            <w:proofErr w:type="gramStart"/>
            <w:r w:rsidRPr="00FB1BBA">
              <w:rPr>
                <w:sz w:val="26"/>
                <w:szCs w:val="26"/>
              </w:rPr>
              <w:t xml:space="preserve">А.Г. </w:t>
            </w:r>
            <w:proofErr w:type="spellStart"/>
            <w:r w:rsidRPr="00FB1BBA">
              <w:rPr>
                <w:sz w:val="26"/>
                <w:szCs w:val="26"/>
              </w:rPr>
              <w:t>Зомарева</w:t>
            </w:r>
            <w:proofErr w:type="spellEnd"/>
            <w:r w:rsidRPr="00FB1BBA">
              <w:rPr>
                <w:sz w:val="26"/>
                <w:szCs w:val="26"/>
              </w:rPr>
              <w:t>)</w:t>
            </w:r>
            <w:proofErr w:type="gramEnd"/>
          </w:p>
        </w:tc>
      </w:tr>
    </w:tbl>
    <w:p w:rsidR="00284C4D" w:rsidRPr="00FB1BBA" w:rsidRDefault="00284C4D" w:rsidP="00097104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84C4D" w:rsidRPr="00FB1BBA" w:rsidRDefault="00284C4D" w:rsidP="00097104">
      <w:pPr>
        <w:pStyle w:val="a4"/>
        <w:ind w:left="644" w:firstLine="0"/>
        <w:jc w:val="center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Организация  и проведение районных мероприятий</w:t>
      </w:r>
    </w:p>
    <w:p w:rsidR="00284C4D" w:rsidRPr="00FB1BBA" w:rsidRDefault="00284C4D" w:rsidP="00097104">
      <w:pPr>
        <w:pStyle w:val="a4"/>
        <w:rPr>
          <w:b/>
          <w:bCs/>
          <w:iCs/>
          <w:sz w:val="26"/>
          <w:szCs w:val="26"/>
        </w:rPr>
      </w:pPr>
    </w:p>
    <w:p w:rsidR="00284C4D" w:rsidRPr="00FB1BBA" w:rsidRDefault="00284C4D" w:rsidP="00097104">
      <w:pPr>
        <w:shd w:val="clear" w:color="auto" w:fill="FFFFFF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         Традиционно одним из направлений деятельности учреждения является организация и проведение массовых районных мероприятий, главной целью которых являются создание оптимальных условий для проявления творческих способностей детей, их самовыражения и самореализации; выявление одарённых детей, их поддержка.</w:t>
      </w:r>
    </w:p>
    <w:p w:rsidR="00284C4D" w:rsidRPr="00FB1BBA" w:rsidRDefault="00284C4D" w:rsidP="00097104">
      <w:pPr>
        <w:shd w:val="clear" w:color="auto" w:fill="FFFFFF"/>
        <w:jc w:val="both"/>
        <w:rPr>
          <w:b/>
          <w:i/>
          <w:sz w:val="26"/>
          <w:szCs w:val="26"/>
        </w:rPr>
      </w:pPr>
      <w:r w:rsidRPr="00FB1BBA">
        <w:rPr>
          <w:sz w:val="26"/>
          <w:szCs w:val="26"/>
        </w:rPr>
        <w:t xml:space="preserve">        Районные массовые мероприятия </w:t>
      </w:r>
      <w:proofErr w:type="gramStart"/>
      <w:r w:rsidRPr="00FB1BBA">
        <w:rPr>
          <w:sz w:val="26"/>
          <w:szCs w:val="26"/>
        </w:rPr>
        <w:t>организуются и проводятся</w:t>
      </w:r>
      <w:proofErr w:type="gramEnd"/>
      <w:r w:rsidRPr="00FB1BBA">
        <w:rPr>
          <w:sz w:val="26"/>
          <w:szCs w:val="26"/>
        </w:rPr>
        <w:t xml:space="preserve"> для обучающихся   школ района.  В начале года разрабатывается рекламный проспект, в который включается   план районных мероприятий, календарь памятных дат. Рекламный проспект распространяется по школам района. </w:t>
      </w:r>
    </w:p>
    <w:p w:rsidR="00284C4D" w:rsidRPr="00FB1BBA" w:rsidRDefault="00284C4D" w:rsidP="00097104">
      <w:pPr>
        <w:ind w:firstLine="720"/>
        <w:jc w:val="both"/>
        <w:rPr>
          <w:sz w:val="26"/>
          <w:szCs w:val="26"/>
        </w:rPr>
      </w:pPr>
      <w:r w:rsidRPr="00FB1BBA">
        <w:rPr>
          <w:sz w:val="26"/>
          <w:szCs w:val="26"/>
        </w:rPr>
        <w:t xml:space="preserve">На 2019 – 2020 учебный год было запланировано 18 районных мероприятий. Педагогическим коллективом были </w:t>
      </w:r>
      <w:proofErr w:type="gramStart"/>
      <w:r w:rsidRPr="00FB1BBA">
        <w:rPr>
          <w:sz w:val="26"/>
          <w:szCs w:val="26"/>
        </w:rPr>
        <w:t>организованы и проведены</w:t>
      </w:r>
      <w:proofErr w:type="gramEnd"/>
      <w:r w:rsidRPr="00FB1BBA">
        <w:rPr>
          <w:sz w:val="26"/>
          <w:szCs w:val="26"/>
        </w:rPr>
        <w:t xml:space="preserve"> традиционные районные мероприятия: новогодний праздник для одарённых детей района; ярмарка мастер-классов «Творческие каникулы»; конкурс чтецов, турнир по настольному теннису  и другие. </w:t>
      </w:r>
    </w:p>
    <w:p w:rsidR="00284C4D" w:rsidRPr="00FB1BBA" w:rsidRDefault="00284C4D" w:rsidP="00097104">
      <w:pPr>
        <w:ind w:firstLine="708"/>
        <w:jc w:val="both"/>
        <w:textAlignment w:val="baseline"/>
        <w:rPr>
          <w:rFonts w:cs="+mn-cs"/>
          <w:bCs/>
          <w:iCs/>
          <w:kern w:val="24"/>
          <w:sz w:val="26"/>
          <w:szCs w:val="26"/>
        </w:rPr>
      </w:pPr>
      <w:r w:rsidRPr="00FB1BBA">
        <w:rPr>
          <w:sz w:val="26"/>
          <w:szCs w:val="26"/>
        </w:rPr>
        <w:t xml:space="preserve">Прошли мероприятия в рамках </w:t>
      </w:r>
      <w:r w:rsidRPr="00FB1BBA">
        <w:rPr>
          <w:sz w:val="26"/>
          <w:szCs w:val="26"/>
          <w:lang w:val="en-US"/>
        </w:rPr>
        <w:t>XIV</w:t>
      </w:r>
      <w:r w:rsidRPr="00FB1BBA">
        <w:rPr>
          <w:sz w:val="26"/>
          <w:szCs w:val="26"/>
        </w:rPr>
        <w:t xml:space="preserve"> фестиваля искусств детей и юношества имени Д.Б. </w:t>
      </w:r>
      <w:proofErr w:type="spellStart"/>
      <w:r w:rsidRPr="00FB1BBA">
        <w:rPr>
          <w:sz w:val="26"/>
          <w:szCs w:val="26"/>
        </w:rPr>
        <w:t>Кабалевского</w:t>
      </w:r>
      <w:proofErr w:type="spellEnd"/>
      <w:r w:rsidRPr="00FB1BBA">
        <w:rPr>
          <w:sz w:val="26"/>
          <w:szCs w:val="26"/>
        </w:rPr>
        <w:t xml:space="preserve"> «Наш Пермский край». </w:t>
      </w:r>
      <w:r w:rsidRPr="00FB1BBA">
        <w:rPr>
          <w:rFonts w:cs="+mn-cs"/>
          <w:bCs/>
          <w:iCs/>
          <w:kern w:val="24"/>
          <w:sz w:val="26"/>
          <w:szCs w:val="26"/>
        </w:rPr>
        <w:t xml:space="preserve">Муниципальный этап «Пространство творчества» </w:t>
      </w:r>
      <w:r w:rsidRPr="00FB1BBA">
        <w:rPr>
          <w:rFonts w:cs="+mn-cs"/>
          <w:bCs/>
          <w:iCs/>
          <w:kern w:val="24"/>
          <w:sz w:val="26"/>
          <w:szCs w:val="26"/>
        </w:rPr>
        <w:lastRenderedPageBreak/>
        <w:t xml:space="preserve">прошёл по 15 номинациям, в котором приняли участие 192 человека из 9 учреждений образования и культуры. 91 человек стали победителями и призёрами.  </w:t>
      </w:r>
    </w:p>
    <w:p w:rsidR="00284C4D" w:rsidRPr="00FB1BBA" w:rsidRDefault="00284C4D" w:rsidP="00097104">
      <w:pPr>
        <w:ind w:firstLine="708"/>
        <w:jc w:val="both"/>
        <w:textAlignment w:val="baseline"/>
        <w:rPr>
          <w:sz w:val="26"/>
          <w:szCs w:val="26"/>
        </w:rPr>
      </w:pPr>
      <w:r w:rsidRPr="00FB1BBA">
        <w:rPr>
          <w:rFonts w:cs="+mn-cs"/>
          <w:bCs/>
          <w:iCs/>
          <w:kern w:val="24"/>
          <w:sz w:val="26"/>
          <w:szCs w:val="26"/>
        </w:rPr>
        <w:t xml:space="preserve">66 человек приняли участие в зональном этапе </w:t>
      </w:r>
      <w:r w:rsidRPr="00FB1BBA">
        <w:rPr>
          <w:sz w:val="26"/>
          <w:szCs w:val="26"/>
          <w:lang w:val="en-US"/>
        </w:rPr>
        <w:t>XIV</w:t>
      </w:r>
      <w:r w:rsidRPr="00FB1BBA">
        <w:rPr>
          <w:sz w:val="26"/>
          <w:szCs w:val="26"/>
        </w:rPr>
        <w:t xml:space="preserve"> фестиваля искусств детей и юношества имени Д.Б. </w:t>
      </w:r>
      <w:proofErr w:type="spellStart"/>
      <w:r w:rsidRPr="00FB1BBA">
        <w:rPr>
          <w:sz w:val="26"/>
          <w:szCs w:val="26"/>
        </w:rPr>
        <w:t>Кабалевского</w:t>
      </w:r>
      <w:proofErr w:type="spellEnd"/>
      <w:r w:rsidRPr="00FB1BBA">
        <w:rPr>
          <w:sz w:val="26"/>
          <w:szCs w:val="26"/>
        </w:rPr>
        <w:t xml:space="preserve"> «Наш Пермский край». </w:t>
      </w:r>
      <w:proofErr w:type="gramStart"/>
      <w:r w:rsidRPr="00FB1BBA">
        <w:rPr>
          <w:sz w:val="26"/>
          <w:szCs w:val="26"/>
        </w:rPr>
        <w:t>Лучшим</w:t>
      </w:r>
      <w:proofErr w:type="gramEnd"/>
      <w:r w:rsidRPr="00FB1BBA">
        <w:rPr>
          <w:sz w:val="26"/>
          <w:szCs w:val="26"/>
        </w:rPr>
        <w:t xml:space="preserve"> из которых предстоит участвовать в региональном этапе.</w:t>
      </w:r>
    </w:p>
    <w:p w:rsidR="00284C4D" w:rsidRPr="00FB1BBA" w:rsidRDefault="00284C4D" w:rsidP="00097104">
      <w:pPr>
        <w:ind w:firstLine="708"/>
        <w:jc w:val="both"/>
        <w:textAlignment w:val="baseline"/>
        <w:rPr>
          <w:bCs/>
          <w:iCs/>
          <w:kern w:val="24"/>
          <w:sz w:val="26"/>
          <w:szCs w:val="26"/>
        </w:rPr>
      </w:pPr>
      <w:r w:rsidRPr="00FB1BBA">
        <w:rPr>
          <w:sz w:val="26"/>
          <w:szCs w:val="26"/>
        </w:rPr>
        <w:t>Из-за сложившейся эпидемиологической ситуации не проведено 5 мероприятий. Это конкурс исследовательских работ, районная конференция «Мы помним, мы гордимся…», районный Кубок по игре «Что? Где? Когда?», районный фестиваль искусств детей и юношества «Подвиг великий и вечный» и творческий отчёт «Наша дружная семья». Данные мероприятия планируется провести осенью.</w:t>
      </w:r>
    </w:p>
    <w:p w:rsidR="00284C4D" w:rsidRPr="00FB1BBA" w:rsidRDefault="00284C4D" w:rsidP="00097104">
      <w:pPr>
        <w:jc w:val="center"/>
        <w:rPr>
          <w:b/>
          <w:sz w:val="26"/>
          <w:szCs w:val="26"/>
        </w:rPr>
      </w:pPr>
    </w:p>
    <w:p w:rsidR="00284C4D" w:rsidRPr="00FB1BBA" w:rsidRDefault="00284C4D" w:rsidP="00097104">
      <w:pPr>
        <w:jc w:val="center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Сведения о районных мероприятиях на базе учреждения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3334"/>
        <w:gridCol w:w="3360"/>
      </w:tblGrid>
      <w:tr w:rsidR="00284C4D" w:rsidRPr="00FB1BBA" w:rsidTr="00097104">
        <w:tc>
          <w:tcPr>
            <w:tcW w:w="2534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3334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Количество районных мероприятий</w:t>
            </w:r>
          </w:p>
        </w:tc>
        <w:tc>
          <w:tcPr>
            <w:tcW w:w="3360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Количество участников</w:t>
            </w:r>
          </w:p>
        </w:tc>
      </w:tr>
      <w:tr w:rsidR="00284C4D" w:rsidRPr="00FB1BBA" w:rsidTr="00097104">
        <w:trPr>
          <w:trHeight w:val="299"/>
        </w:trPr>
        <w:tc>
          <w:tcPr>
            <w:tcW w:w="2534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2016 – 2017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18</w:t>
            </w:r>
          </w:p>
        </w:tc>
        <w:tc>
          <w:tcPr>
            <w:tcW w:w="3360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1200</w:t>
            </w:r>
          </w:p>
        </w:tc>
      </w:tr>
      <w:tr w:rsidR="00284C4D" w:rsidRPr="00FB1BBA" w:rsidTr="00097104">
        <w:trPr>
          <w:trHeight w:val="347"/>
        </w:trPr>
        <w:tc>
          <w:tcPr>
            <w:tcW w:w="2534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2017 – 2018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14</w:t>
            </w:r>
          </w:p>
        </w:tc>
        <w:tc>
          <w:tcPr>
            <w:tcW w:w="3360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1400</w:t>
            </w:r>
          </w:p>
        </w:tc>
      </w:tr>
      <w:tr w:rsidR="00284C4D" w:rsidRPr="00FB1BBA" w:rsidTr="00097104">
        <w:tc>
          <w:tcPr>
            <w:tcW w:w="2534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2018 – 2019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14</w:t>
            </w:r>
          </w:p>
        </w:tc>
        <w:tc>
          <w:tcPr>
            <w:tcW w:w="3360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1300</w:t>
            </w:r>
          </w:p>
        </w:tc>
      </w:tr>
      <w:tr w:rsidR="00284C4D" w:rsidRPr="00FB1BBA" w:rsidTr="00097104">
        <w:tc>
          <w:tcPr>
            <w:tcW w:w="2534" w:type="dxa"/>
          </w:tcPr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  <w:lang w:val="en-US"/>
              </w:rPr>
              <w:t>2019 – 2020</w:t>
            </w:r>
          </w:p>
          <w:p w:rsidR="00284C4D" w:rsidRPr="00FB1BBA" w:rsidRDefault="00284C4D" w:rsidP="000971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13</w:t>
            </w:r>
          </w:p>
        </w:tc>
        <w:tc>
          <w:tcPr>
            <w:tcW w:w="3360" w:type="dxa"/>
          </w:tcPr>
          <w:p w:rsidR="00284C4D" w:rsidRPr="00FB1BBA" w:rsidRDefault="00284C4D" w:rsidP="00097104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900</w:t>
            </w:r>
          </w:p>
        </w:tc>
      </w:tr>
    </w:tbl>
    <w:p w:rsidR="00284C4D" w:rsidRPr="00FB1BBA" w:rsidRDefault="00284C4D" w:rsidP="00097104">
      <w:pPr>
        <w:shd w:val="clear" w:color="auto" w:fill="FFFFFF"/>
        <w:rPr>
          <w:color w:val="FF0000"/>
          <w:sz w:val="26"/>
          <w:szCs w:val="26"/>
        </w:rPr>
      </w:pPr>
    </w:p>
    <w:p w:rsidR="00284C4D" w:rsidRPr="00FB1BBA" w:rsidRDefault="00284C4D" w:rsidP="00097104">
      <w:pPr>
        <w:shd w:val="clear" w:color="auto" w:fill="FFFFFF"/>
        <w:rPr>
          <w:sz w:val="26"/>
          <w:szCs w:val="26"/>
        </w:rPr>
      </w:pPr>
      <w:r w:rsidRPr="00FB1BBA">
        <w:rPr>
          <w:sz w:val="26"/>
          <w:szCs w:val="26"/>
        </w:rPr>
        <w:tab/>
        <w:t>По итогам анализа можно сделать общие выводы:</w:t>
      </w:r>
    </w:p>
    <w:p w:rsidR="00284C4D" w:rsidRPr="00FB1BBA" w:rsidRDefault="00284C4D" w:rsidP="00097104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FB1BBA">
        <w:rPr>
          <w:bCs/>
          <w:sz w:val="26"/>
          <w:szCs w:val="26"/>
        </w:rPr>
        <w:t xml:space="preserve">1. </w:t>
      </w:r>
      <w:r w:rsidRPr="00FB1BBA">
        <w:rPr>
          <w:rFonts w:eastAsia="TimesNewRomanPSMT"/>
          <w:sz w:val="26"/>
          <w:szCs w:val="26"/>
        </w:rPr>
        <w:t xml:space="preserve">МБУ ДО «Уинская ДШИ» располагает необходимыми организационно-правовыми документами на ведение образовательной деятельности в соответствии с действующим законодательством Российской Федерации.  </w:t>
      </w:r>
    </w:p>
    <w:p w:rsidR="00284C4D" w:rsidRPr="00FB1BBA" w:rsidRDefault="00284C4D" w:rsidP="00097104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FB1BBA">
        <w:rPr>
          <w:rFonts w:eastAsia="TimesNewRomanPSMT"/>
          <w:sz w:val="26"/>
          <w:szCs w:val="26"/>
        </w:rPr>
        <w:t xml:space="preserve">2.Имеющаяся система взаимодействия учреждения с организациями обеспечивает успешное ведение образовательной деятельности всех направлений. </w:t>
      </w:r>
    </w:p>
    <w:p w:rsidR="00284C4D" w:rsidRPr="00FB1BBA" w:rsidRDefault="00284C4D" w:rsidP="00097104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FB1BBA">
        <w:rPr>
          <w:rFonts w:eastAsia="TimesNewRomanPSMT"/>
          <w:sz w:val="26"/>
          <w:szCs w:val="26"/>
        </w:rPr>
        <w:t>3. Качественные и количественные показатели реализации образовательных программ стабильны, соответствуют муниципальному заданию.</w:t>
      </w:r>
    </w:p>
    <w:p w:rsidR="00284C4D" w:rsidRPr="00FB1BBA" w:rsidRDefault="00284C4D" w:rsidP="00097104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FB1BBA">
        <w:rPr>
          <w:rFonts w:eastAsia="TimesNewRomanPSMT"/>
          <w:sz w:val="26"/>
          <w:szCs w:val="26"/>
        </w:rPr>
        <w:t>4. Педагогические кадры соответствуют требованиям профессионального стандарта.</w:t>
      </w:r>
    </w:p>
    <w:p w:rsidR="00284C4D" w:rsidRPr="00FB1BBA" w:rsidRDefault="00284C4D" w:rsidP="00097104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FB1BBA">
        <w:rPr>
          <w:rFonts w:eastAsia="TimesNewRomanPSMT"/>
          <w:sz w:val="26"/>
          <w:szCs w:val="26"/>
        </w:rPr>
        <w:t>5. Внедряются новые дополнительные общеобразовательные программы, соответствующие современным требованиям.</w:t>
      </w:r>
    </w:p>
    <w:p w:rsidR="00284C4D" w:rsidRPr="00FB1BBA" w:rsidRDefault="00284C4D" w:rsidP="00097104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FB1BBA">
        <w:rPr>
          <w:rFonts w:eastAsia="TimesNewRomanPSMT"/>
          <w:sz w:val="26"/>
          <w:szCs w:val="26"/>
        </w:rPr>
        <w:t xml:space="preserve">6. По итогам изучения </w:t>
      </w:r>
      <w:proofErr w:type="gramStart"/>
      <w:r w:rsidRPr="00FB1BBA">
        <w:rPr>
          <w:rFonts w:eastAsia="TimesNewRomanPSMT"/>
          <w:sz w:val="26"/>
          <w:szCs w:val="26"/>
        </w:rPr>
        <w:t>спроса</w:t>
      </w:r>
      <w:proofErr w:type="gramEnd"/>
      <w:r w:rsidRPr="00FB1BBA">
        <w:rPr>
          <w:rFonts w:eastAsia="TimesNewRomanPSMT"/>
          <w:sz w:val="26"/>
          <w:szCs w:val="26"/>
        </w:rPr>
        <w:t xml:space="preserve"> на образовательные услуги обучающиеся и родители в целом удовлетворены уровнем и качеством полученного дополнительного образования.</w:t>
      </w:r>
    </w:p>
    <w:p w:rsidR="00284C4D" w:rsidRPr="00FB1BBA" w:rsidRDefault="00284C4D" w:rsidP="00097104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284C4D" w:rsidRPr="00FB1BBA" w:rsidRDefault="00284C4D" w:rsidP="00097104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FB1BBA">
        <w:rPr>
          <w:rFonts w:eastAsia="TimesNewRomanPSMT"/>
          <w:sz w:val="26"/>
          <w:szCs w:val="26"/>
        </w:rPr>
        <w:t xml:space="preserve">         Но, несмотря на сильные стороны развития учреждения отмечается:</w:t>
      </w:r>
    </w:p>
    <w:p w:rsidR="00284C4D" w:rsidRPr="00FB1BBA" w:rsidRDefault="00284C4D" w:rsidP="0009710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B1BBA">
        <w:rPr>
          <w:rFonts w:eastAsia="TimesNewRomanPSMT"/>
          <w:sz w:val="26"/>
          <w:szCs w:val="26"/>
        </w:rPr>
        <w:t>1.</w:t>
      </w:r>
      <w:r w:rsidRPr="00FB1BBA">
        <w:rPr>
          <w:bCs/>
          <w:sz w:val="26"/>
          <w:szCs w:val="26"/>
        </w:rPr>
        <w:t>Ухудшение материально – технической базы (недостаточно     компьютеров, проекторов).</w:t>
      </w:r>
    </w:p>
    <w:p w:rsidR="00284C4D" w:rsidRPr="00FB1BBA" w:rsidRDefault="00284C4D" w:rsidP="0009710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 xml:space="preserve">2. Недостаточно учебно-методической литературы, учебников для реализации </w:t>
      </w:r>
      <w:proofErr w:type="spellStart"/>
      <w:r w:rsidRPr="00FB1BBA">
        <w:rPr>
          <w:bCs/>
          <w:sz w:val="26"/>
          <w:szCs w:val="26"/>
        </w:rPr>
        <w:t>предпрофессиональных</w:t>
      </w:r>
      <w:proofErr w:type="spellEnd"/>
      <w:r w:rsidRPr="00FB1BBA">
        <w:rPr>
          <w:bCs/>
          <w:sz w:val="26"/>
          <w:szCs w:val="26"/>
        </w:rPr>
        <w:t xml:space="preserve"> программ.</w:t>
      </w:r>
    </w:p>
    <w:p w:rsidR="00284C4D" w:rsidRPr="00FB1BBA" w:rsidRDefault="00284C4D" w:rsidP="00097104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FB1BBA">
        <w:rPr>
          <w:bCs/>
          <w:sz w:val="26"/>
          <w:szCs w:val="26"/>
        </w:rPr>
        <w:t>3.</w:t>
      </w:r>
      <w:r w:rsidRPr="00FB1BBA">
        <w:rPr>
          <w:rFonts w:eastAsia="TimesNewRomanPSMT"/>
          <w:sz w:val="26"/>
          <w:szCs w:val="26"/>
        </w:rPr>
        <w:t xml:space="preserve"> Уменьшается количество участников краевых рейтинговых мероприятий.</w:t>
      </w:r>
    </w:p>
    <w:p w:rsidR="00284C4D" w:rsidRPr="00FB1BBA" w:rsidRDefault="00284C4D" w:rsidP="00097104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FB1BBA">
        <w:rPr>
          <w:rFonts w:eastAsia="TimesNewRomanPSMT"/>
          <w:sz w:val="26"/>
          <w:szCs w:val="26"/>
        </w:rPr>
        <w:t>4. Сложность с выездом на очные этапы краевых и межмуниципальных мероприятий в связи с отсутствием транспорта.</w:t>
      </w:r>
    </w:p>
    <w:p w:rsidR="00284C4D" w:rsidRPr="00FB1BBA" w:rsidRDefault="00284C4D" w:rsidP="00097104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B1BBA">
        <w:rPr>
          <w:rFonts w:eastAsia="TimesNewRomanPSMT"/>
          <w:sz w:val="26"/>
          <w:szCs w:val="26"/>
        </w:rPr>
        <w:t xml:space="preserve">5. Количество старшеклассников, обучающихся по дополнительным общеобразовательным программам, остаётся низкое. 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Риски и меры по управлению рисками с целью минимизации их влияния на достижение цели подпрограммы.</w:t>
      </w:r>
    </w:p>
    <w:p w:rsidR="00284C4D" w:rsidRPr="00FB1BBA" w:rsidRDefault="00284C4D" w:rsidP="00097104">
      <w:pPr>
        <w:pStyle w:val="a4"/>
        <w:numPr>
          <w:ilvl w:val="0"/>
          <w:numId w:val="14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lastRenderedPageBreak/>
        <w:t xml:space="preserve">Финансовые риски </w:t>
      </w:r>
    </w:p>
    <w:p w:rsidR="00284C4D" w:rsidRPr="00FB1BBA" w:rsidRDefault="00284C4D" w:rsidP="00097104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</w:t>
      </w:r>
      <w:proofErr w:type="gramStart"/>
      <w:r w:rsidRPr="00FB1BBA">
        <w:rPr>
          <w:bCs/>
          <w:sz w:val="26"/>
          <w:szCs w:val="26"/>
        </w:rPr>
        <w:t>дств в х</w:t>
      </w:r>
      <w:proofErr w:type="gramEnd"/>
      <w:r w:rsidRPr="00FB1BBA">
        <w:rPr>
          <w:bCs/>
          <w:sz w:val="26"/>
          <w:szCs w:val="26"/>
        </w:rPr>
        <w:t>оде реализации мероприятий подпрограммы. Для управления риском:</w:t>
      </w:r>
    </w:p>
    <w:p w:rsidR="00284C4D" w:rsidRPr="00FB1BBA" w:rsidRDefault="00284C4D" w:rsidP="00097104">
      <w:pPr>
        <w:pStyle w:val="a4"/>
        <w:numPr>
          <w:ilvl w:val="0"/>
          <w:numId w:val="9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требуемые объемы бюджетного финансирования обосновываются в рамках бюджетного цикла;</w:t>
      </w:r>
    </w:p>
    <w:p w:rsidR="00284C4D" w:rsidRPr="00FB1BBA" w:rsidRDefault="00284C4D" w:rsidP="00097104">
      <w:pPr>
        <w:pStyle w:val="a4"/>
        <w:numPr>
          <w:ilvl w:val="0"/>
          <w:numId w:val="9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 xml:space="preserve">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услуг. В муниципальном задании формулируются целевые показатели объема и качества оказания муниципальных услуг, осуществляется </w:t>
      </w:r>
      <w:proofErr w:type="gramStart"/>
      <w:r w:rsidRPr="00FB1BBA">
        <w:rPr>
          <w:bCs/>
          <w:sz w:val="26"/>
          <w:szCs w:val="26"/>
        </w:rPr>
        <w:t>контроль за</w:t>
      </w:r>
      <w:proofErr w:type="gramEnd"/>
      <w:r w:rsidRPr="00FB1BBA">
        <w:rPr>
          <w:bCs/>
          <w:sz w:val="26"/>
          <w:szCs w:val="26"/>
        </w:rPr>
        <w:t xml:space="preserve"> их выполнением. </w:t>
      </w:r>
    </w:p>
    <w:p w:rsidR="00284C4D" w:rsidRPr="00FB1BBA" w:rsidRDefault="00284C4D" w:rsidP="00097104">
      <w:pPr>
        <w:pStyle w:val="a4"/>
        <w:numPr>
          <w:ilvl w:val="0"/>
          <w:numId w:val="14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Правовые риски</w:t>
      </w:r>
    </w:p>
    <w:p w:rsidR="00284C4D" w:rsidRPr="00FB1BBA" w:rsidRDefault="00284C4D" w:rsidP="00097104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 xml:space="preserve">Реализация отдельных мероприятий подпрограммы зависит от правовых актов, принимаемых на федеральном, краевом уровнях. Это касается вопросов, связанных с совершенствованием системы оплаты труда и внедрения эффективных контрактов в сфере дополнительного образования, с уточнением перечней муниципальных услуг и показателей оценки их объема и качества. </w:t>
      </w:r>
      <w:proofErr w:type="gramStart"/>
      <w:r w:rsidRPr="00FB1BBA">
        <w:rPr>
          <w:bCs/>
          <w:sz w:val="26"/>
          <w:szCs w:val="26"/>
        </w:rPr>
        <w:t>Для контроля ситуации будет осуществляться мониторинг разрабатываемых правовых актов на федеральном и краевом уровнях, по возможности - участие в обсуждении проектов правовых актов.</w:t>
      </w:r>
      <w:proofErr w:type="gramEnd"/>
    </w:p>
    <w:p w:rsidR="00284C4D" w:rsidRPr="00FB1BBA" w:rsidRDefault="00284C4D" w:rsidP="00097104">
      <w:pPr>
        <w:pStyle w:val="a4"/>
        <w:numPr>
          <w:ilvl w:val="0"/>
          <w:numId w:val="14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 xml:space="preserve">Социально-психологические риски 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услуг, а также с внедрением эффективных трудовых контрактов в сфере дополнительного образования. Для управления риском будут проводиться семинары, совещания с руководителями муниципальных учреждений, разъяснительная работа в трудовых коллективах.</w:t>
      </w:r>
    </w:p>
    <w:p w:rsidR="00284C4D" w:rsidRPr="00FB1BBA" w:rsidRDefault="00284C4D" w:rsidP="00097104">
      <w:pPr>
        <w:pStyle w:val="a4"/>
        <w:numPr>
          <w:ilvl w:val="0"/>
          <w:numId w:val="14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Кадровые риски</w:t>
      </w:r>
    </w:p>
    <w:p w:rsidR="00284C4D" w:rsidRPr="00FB1BBA" w:rsidRDefault="00284C4D" w:rsidP="00097104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и талантливых специалистов предусмотрены меры по повышению заработной платы, а также создание материальных стимулов в зависимости от результатов профессиональной служебной деятельности.</w:t>
      </w:r>
    </w:p>
    <w:p w:rsidR="00284C4D" w:rsidRPr="00FB1BBA" w:rsidRDefault="00284C4D" w:rsidP="00097104">
      <w:pPr>
        <w:shd w:val="clear" w:color="auto" w:fill="FFFFFF"/>
        <w:rPr>
          <w:color w:val="FF0000"/>
          <w:sz w:val="26"/>
          <w:szCs w:val="26"/>
        </w:rPr>
      </w:pPr>
    </w:p>
    <w:p w:rsidR="00284C4D" w:rsidRPr="00FB1BBA" w:rsidRDefault="00284C4D" w:rsidP="00097104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2. Цели, задачи и результаты реализации подпрограммы.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Приоритетной задачей развития сферы воспитания и дополнительного образования является повышение доступности услуг и обеспечение их соответствия изменяющимся потребностям населения. С этой целью необходимо обеспечить обновление спектра программ за счет модернизации организационных моделей.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В государственной политике в сфере воспитания и дополнительного образования детей сохраняется приоритет нравственного и гражданского воспитания подрастающего поколения. </w:t>
      </w:r>
      <w:r w:rsidRPr="00FB1BBA">
        <w:rPr>
          <w:sz w:val="26"/>
          <w:szCs w:val="26"/>
        </w:rPr>
        <w:lastRenderedPageBreak/>
        <w:t>Его реализация будет обеспечиваться через введение соответствующих элементов федеральных государственных образовательных стандартов, развитие практик социального проектирования и добровольческой деятельности на базе школ и организаций дополнительного образования, современные программы социализации детей в каникулярный период.</w:t>
      </w:r>
    </w:p>
    <w:p w:rsidR="00284C4D" w:rsidRPr="00FB1BBA" w:rsidRDefault="00284C4D" w:rsidP="00097104">
      <w:pPr>
        <w:pStyle w:val="a4"/>
        <w:ind w:firstLine="0"/>
        <w:rPr>
          <w:b/>
          <w:sz w:val="26"/>
          <w:szCs w:val="26"/>
        </w:rPr>
      </w:pPr>
      <w:proofErr w:type="gramStart"/>
      <w:r w:rsidRPr="00FB1BBA">
        <w:rPr>
          <w:sz w:val="26"/>
          <w:szCs w:val="26"/>
        </w:rPr>
        <w:t>Цели подпрограммы: создать условия для модернизации и устойчивого развития сферы дополнительного образования, обеспечивающих увеличение масштаба деятельности,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 w:rsidRPr="00FB1BBA">
        <w:rPr>
          <w:b/>
          <w:sz w:val="26"/>
          <w:szCs w:val="26"/>
        </w:rPr>
        <w:t xml:space="preserve"> </w:t>
      </w:r>
      <w:proofErr w:type="gramEnd"/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Задачи подпрограммы: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закрепление и обеспечение социальных гарантий государства в сфере дополнительного образования детей; 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создание условий для эффективного использования ресурсов дополнительного образования в интересах детей, семьи, общества и государства;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развитие механизмов вовлечения детей в сферу дополнительного образования;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обеспечение доступности услуг дополнительного образования для граждан независимо от места жительства, социально-экономического статуса,  состояния здоровья;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разработка мер, направленных на поиск и поддержку талантливых детей;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разработка мер, направленных на творческое развитие и воспитание детей;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формирование законопослушного поведения детей Уинского муниципального округа Пермского края;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грамотности.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097104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3. Планируемые конечные результаты реализации подпрограммы.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proofErr w:type="gramStart"/>
      <w:r w:rsidRPr="00FB1BBA">
        <w:rPr>
          <w:sz w:val="26"/>
          <w:szCs w:val="26"/>
        </w:rPr>
        <w:t>Охват детей в возрасте 5-18 лет программами дополнительного образования детей (удельный вес численности детей, получающих услуги дополнительного образования, в общей численности детей в возрасте 5-18 лет) сохранится на уровне 80%;</w:t>
      </w:r>
      <w:proofErr w:type="gramEnd"/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доля детей и молодежи, ставших победителями и призерами краевых, Всероссийских, международных мероприятий (от общего контингента обучающихся) составит не менее 20% к </w:t>
      </w:r>
      <w:r w:rsidRPr="00FB1BBA">
        <w:rPr>
          <w:color w:val="000000"/>
          <w:sz w:val="26"/>
          <w:szCs w:val="26"/>
        </w:rPr>
        <w:t xml:space="preserve">2023 </w:t>
      </w:r>
      <w:r w:rsidRPr="00FB1BBA">
        <w:rPr>
          <w:sz w:val="26"/>
          <w:szCs w:val="26"/>
        </w:rPr>
        <w:t>году;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отношение средней заработной платы педагогических работников учреждений </w:t>
      </w:r>
      <w:proofErr w:type="gramStart"/>
      <w:r w:rsidRPr="00FB1BBA">
        <w:rPr>
          <w:sz w:val="26"/>
          <w:szCs w:val="26"/>
        </w:rPr>
        <w:t>дополнительного</w:t>
      </w:r>
      <w:proofErr w:type="gramEnd"/>
      <w:r w:rsidRPr="00FB1BBA">
        <w:rPr>
          <w:sz w:val="26"/>
          <w:szCs w:val="26"/>
        </w:rPr>
        <w:t xml:space="preserve"> образования детей к средней заработной плате в регионе- 100%.</w:t>
      </w:r>
    </w:p>
    <w:p w:rsidR="00284C4D" w:rsidRPr="00FB1BBA" w:rsidRDefault="00284C4D" w:rsidP="00097104">
      <w:pPr>
        <w:pStyle w:val="a4"/>
        <w:ind w:firstLine="0"/>
        <w:rPr>
          <w:b/>
          <w:sz w:val="26"/>
          <w:szCs w:val="26"/>
        </w:rPr>
      </w:pPr>
    </w:p>
    <w:p w:rsidR="00284C4D" w:rsidRPr="00FB1BBA" w:rsidRDefault="00284C4D" w:rsidP="00097104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4. Основные меры правового регулирования, направленные на достижения цели и конечных результатов подпрограммы.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Для реализации мероприятий подпрограммы 3 приняты следующие нормативно-правовые акты:</w:t>
      </w:r>
    </w:p>
    <w:p w:rsidR="00284C4D" w:rsidRPr="00FB1BBA" w:rsidRDefault="00284C4D" w:rsidP="00097104">
      <w:pPr>
        <w:pStyle w:val="a4"/>
        <w:ind w:firstLine="0"/>
        <w:rPr>
          <w:b/>
          <w:sz w:val="26"/>
          <w:szCs w:val="26"/>
        </w:rPr>
      </w:pPr>
      <w:r w:rsidRPr="00FB1BBA">
        <w:rPr>
          <w:sz w:val="26"/>
          <w:szCs w:val="26"/>
        </w:rPr>
        <w:lastRenderedPageBreak/>
        <w:t>Федеральный закон от 06.10.2003 №131-ФЗ «Об общих принципах организации местного самоуправления в Российской Федерации».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Федеральный закон от 29.12.2012 №273-ФЗ «Об образовании в Российской Федерации»</w:t>
      </w:r>
    </w:p>
    <w:p w:rsidR="00284C4D" w:rsidRPr="00FB1BBA" w:rsidRDefault="00284C4D" w:rsidP="00097104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Указ Президента РФ от 07.05.2012 №599 «О мерах по реализации государственной политики в области образования и науки»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Закон Пермского края от 12.03.2014 №308-ПК «Об образовании в Пермском крае».</w:t>
      </w:r>
    </w:p>
    <w:p w:rsidR="00284C4D" w:rsidRPr="00FB1BBA" w:rsidRDefault="00284C4D" w:rsidP="00097104">
      <w:pPr>
        <w:pStyle w:val="a4"/>
        <w:ind w:firstLine="0"/>
        <w:rPr>
          <w:b/>
          <w:sz w:val="26"/>
          <w:szCs w:val="26"/>
        </w:rPr>
      </w:pP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097104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bCs/>
          <w:sz w:val="26"/>
          <w:szCs w:val="26"/>
        </w:rPr>
      </w:pPr>
      <w:bookmarkStart w:id="3" w:name="_Подпрограмма_«Организация_в"/>
      <w:bookmarkEnd w:id="3"/>
    </w:p>
    <w:p w:rsidR="00284C4D" w:rsidRPr="00FB1BBA" w:rsidRDefault="00284C4D" w:rsidP="00C27E9E">
      <w:pPr>
        <w:pStyle w:val="a4"/>
        <w:ind w:firstLine="0"/>
        <w:rPr>
          <w:b/>
          <w:bCs/>
          <w:sz w:val="26"/>
          <w:szCs w:val="26"/>
        </w:rPr>
      </w:pPr>
    </w:p>
    <w:p w:rsidR="00284C4D" w:rsidRDefault="00284C4D" w:rsidP="00AC64D6">
      <w:pPr>
        <w:pStyle w:val="a4"/>
        <w:ind w:firstLine="0"/>
        <w:jc w:val="center"/>
        <w:rPr>
          <w:b/>
          <w:bCs/>
          <w:sz w:val="26"/>
          <w:szCs w:val="26"/>
        </w:rPr>
      </w:pPr>
      <w:r w:rsidRPr="00FB1BBA">
        <w:rPr>
          <w:b/>
          <w:bCs/>
          <w:sz w:val="26"/>
          <w:szCs w:val="26"/>
        </w:rPr>
        <w:br w:type="page"/>
      </w:r>
      <w:r w:rsidRPr="00FB1BBA">
        <w:rPr>
          <w:b/>
          <w:bCs/>
          <w:sz w:val="26"/>
          <w:szCs w:val="26"/>
        </w:rPr>
        <w:lastRenderedPageBreak/>
        <w:t>Подпрограмма «Организация в каникулярное время отдыха,</w:t>
      </w:r>
    </w:p>
    <w:p w:rsidR="00284C4D" w:rsidRPr="00FB1BBA" w:rsidRDefault="00284C4D" w:rsidP="00AC64D6">
      <w:pPr>
        <w:pStyle w:val="a4"/>
        <w:ind w:firstLine="0"/>
        <w:jc w:val="center"/>
        <w:rPr>
          <w:b/>
          <w:bCs/>
          <w:sz w:val="26"/>
          <w:szCs w:val="26"/>
        </w:rPr>
      </w:pPr>
      <w:r w:rsidRPr="00FB1BBA">
        <w:rPr>
          <w:b/>
          <w:bCs/>
          <w:sz w:val="26"/>
          <w:szCs w:val="26"/>
        </w:rPr>
        <w:t xml:space="preserve"> оздоровления и занятости детей»</w:t>
      </w:r>
    </w:p>
    <w:p w:rsidR="00284C4D" w:rsidRPr="00FB1BBA" w:rsidRDefault="00284C4D" w:rsidP="00830F03">
      <w:pPr>
        <w:pStyle w:val="a4"/>
        <w:ind w:firstLine="0"/>
        <w:jc w:val="center"/>
        <w:rPr>
          <w:sz w:val="26"/>
          <w:szCs w:val="26"/>
        </w:rPr>
      </w:pPr>
    </w:p>
    <w:p w:rsidR="00284C4D" w:rsidRPr="00FB1BBA" w:rsidRDefault="00284C4D" w:rsidP="00830F03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1. Характеристика текущего состояния организации в каникулярное время отдыха, оздоровления и занятости детей Уинского муниципального округа Пермского края, основные показатели и анализ социальных, финансово-экономических и прочих рисков реализации подпрограммы, основные проблемы, прогноз развития.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Постановлениями Правительства Российской Федерации, Губернатора Пермского края, решениями краевой межведомственной комиссии определены приоритетные направления в организации оздоровительной кампании в Пермском крае, среди них: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обеспечение в первоочередном порядке отдыха, оздоровления, занятости детей, находящихся в трудной жизненной ситуации;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- развитие и внедрение </w:t>
      </w:r>
      <w:proofErr w:type="spellStart"/>
      <w:r w:rsidRPr="00FB1BBA">
        <w:rPr>
          <w:sz w:val="26"/>
          <w:szCs w:val="26"/>
        </w:rPr>
        <w:t>малозатратных</w:t>
      </w:r>
      <w:proofErr w:type="spellEnd"/>
      <w:r w:rsidRPr="00FB1BBA">
        <w:rPr>
          <w:sz w:val="26"/>
          <w:szCs w:val="26"/>
        </w:rPr>
        <w:t xml:space="preserve"> форм отдыха, оздоровления, занятости детей (лагеря труда и отдыха, профильные, палаточные лагеря, временные рабочие места для детей в возрасте от 14 до 18 лет), профилактика безнадзорности и правонарушений подростков;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полноценного питания детей, безопасности их жизни и здоровья, противопожарной безопасности в учреждениях для отдыха, оздоровления, занятости детей в каникулярное время.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Под отдыхом, оздоровлением детей понимается комплекс условий и мероприятий, обеспечивающих развитие творческого потенциала личности, охрану и укрепление здоровья, профилактику заболеваний, соблюдение санитарно-гигиенических и противоэпидемических требований, закаливание организма, занятия физической культурой, спортом, формирование здорового образа жизни, режим питания и жизнедеятельности.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Организация отдыха, оздоровления, занятости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районе строится по следующим направлениям: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1. Организация работы муниципальных лагерей дневного пребывания. Организация </w:t>
      </w:r>
      <w:proofErr w:type="spellStart"/>
      <w:r w:rsidRPr="00FB1BBA">
        <w:rPr>
          <w:sz w:val="26"/>
          <w:szCs w:val="26"/>
        </w:rPr>
        <w:t>досуговой</w:t>
      </w:r>
      <w:proofErr w:type="spellEnd"/>
      <w:r w:rsidRPr="00FB1BBA">
        <w:rPr>
          <w:sz w:val="26"/>
          <w:szCs w:val="26"/>
        </w:rPr>
        <w:t xml:space="preserve"> деятельности.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2. Трудоустройство подростков из наиболее социально уязвимых групп населения.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3. Организация работы в муниципальных лагерях труда и отдыха.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4. Организация </w:t>
      </w:r>
      <w:proofErr w:type="spellStart"/>
      <w:r w:rsidRPr="00FB1BBA">
        <w:rPr>
          <w:sz w:val="26"/>
          <w:szCs w:val="26"/>
        </w:rPr>
        <w:t>малозатратных</w:t>
      </w:r>
      <w:proofErr w:type="spellEnd"/>
      <w:r w:rsidRPr="00FB1BBA">
        <w:rPr>
          <w:sz w:val="26"/>
          <w:szCs w:val="26"/>
        </w:rPr>
        <w:t xml:space="preserve"> форм отдыха.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Осуществляется в основном в летний период, в который функционируют следующие организации: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9  лагерей с дневным пребыванием детей, 8 лагерей труда и отдыха, 4  разновозрастных площадок пребывания, организуемых на базе образовательных организаций;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Необходимость подготовки подпрограммы вызвана тем, что на территории Уинского муниципального округа ежегодно увеличивается количество детей, нуждающихся в особой поддержке - это дети из малообеспеченных семей, неполных семей, из неблагополучных семей.  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В период летней оздоровительной кампании 2020 года занятость детей и подростков, обучающихся в образовательных организациях Уинского муниципального округа Пермского </w:t>
      </w:r>
      <w:r w:rsidRPr="00FB1BBA">
        <w:rPr>
          <w:sz w:val="26"/>
          <w:szCs w:val="26"/>
        </w:rPr>
        <w:lastRenderedPageBreak/>
        <w:t xml:space="preserve">края, охваченных разными формами отдыха, оздоровления и занятости в каникулярное время составила 66%, из них основная часть детей из многодетных и малообеспеченных семей. 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Проблема занятости детей в каникулярный период остаётся актуальной и требует самого пристального внимания, т.к. в каникулярное время у подростков появляется много свободного времени. Родители не всегда могут организовать </w:t>
      </w:r>
      <w:proofErr w:type="spellStart"/>
      <w:r w:rsidRPr="00FB1BBA">
        <w:rPr>
          <w:sz w:val="26"/>
          <w:szCs w:val="26"/>
        </w:rPr>
        <w:t>досуговую</w:t>
      </w:r>
      <w:proofErr w:type="spellEnd"/>
      <w:r w:rsidRPr="00FB1BBA">
        <w:rPr>
          <w:sz w:val="26"/>
          <w:szCs w:val="26"/>
        </w:rPr>
        <w:t xml:space="preserve"> деятельность детей на каникулах в силу материальных, социальных и других причин. 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Реализация программы «Организация отдыха, оздоровления и занятости детей и подростков в каникулярное время» позволит в сложившейся экономической ситуации охватить организованным отдыхом не менее 90% детей, обучающихся в образовательных учреждениях.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830F03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2. Цели, задачи  подпрограммы.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Основной целью Программы является создание правовых, экономических и организационных условий, направленных на стабилизацию отдыха, оздоровления и занятости детей и подростков в современных условиях через решение следующих задач: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обеспечение отдыха, оздоровления и занятости детей, обучающихся в муниципальных образовательных учреждениях, в том числе детей, состоящих на различных учетах, а также других категорий детей, находящихся в трудной жизненной ситуации;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- оказание услуг отдыха и оздоровления детей, поддерживать новые и эффективные формы организации отдыха и оздоровления детей, развивать </w:t>
      </w:r>
      <w:proofErr w:type="spellStart"/>
      <w:r w:rsidRPr="00FB1BBA">
        <w:rPr>
          <w:sz w:val="26"/>
          <w:szCs w:val="26"/>
        </w:rPr>
        <w:t>малозатратные</w:t>
      </w:r>
      <w:proofErr w:type="spellEnd"/>
      <w:r w:rsidRPr="00FB1BBA">
        <w:rPr>
          <w:sz w:val="26"/>
          <w:szCs w:val="26"/>
        </w:rPr>
        <w:t xml:space="preserve"> формы и семейный отдых;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организация трудоустройства несовершеннолетних в период летних каникул;</w:t>
      </w:r>
    </w:p>
    <w:p w:rsidR="00284C4D" w:rsidRPr="00FB1BBA" w:rsidRDefault="00284C4D" w:rsidP="00830F03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- пропаганду здорового образа жизни, развитие потребности к активным занятиям физической культурой и спортом.</w:t>
      </w:r>
    </w:p>
    <w:p w:rsidR="00284C4D" w:rsidRPr="00FB1BBA" w:rsidRDefault="00284C4D" w:rsidP="00830F03">
      <w:pPr>
        <w:pStyle w:val="a4"/>
        <w:ind w:firstLine="0"/>
        <w:rPr>
          <w:bCs/>
          <w:sz w:val="26"/>
          <w:szCs w:val="26"/>
        </w:rPr>
      </w:pPr>
    </w:p>
    <w:p w:rsidR="00284C4D" w:rsidRPr="00FB1BBA" w:rsidRDefault="00284C4D" w:rsidP="00830F03">
      <w:pPr>
        <w:pStyle w:val="a4"/>
        <w:numPr>
          <w:ilvl w:val="0"/>
          <w:numId w:val="15"/>
        </w:numPr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Планируемые конечные результаты реализации подпрограммы.</w:t>
      </w:r>
    </w:p>
    <w:p w:rsidR="00284C4D" w:rsidRPr="00FB1BBA" w:rsidRDefault="00284C4D" w:rsidP="00830F03">
      <w:pPr>
        <w:pStyle w:val="a4"/>
        <w:ind w:firstLine="0"/>
        <w:rPr>
          <w:b/>
          <w:sz w:val="26"/>
          <w:szCs w:val="26"/>
        </w:rPr>
      </w:pPr>
      <w:r w:rsidRPr="00FB1BBA">
        <w:rPr>
          <w:sz w:val="26"/>
          <w:szCs w:val="26"/>
        </w:rPr>
        <w:t>- Координация действий всех участвующих в летней кампании организаций оздоровления, отдыха и занятости детей и подростков;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-охват детей в возрасте 7-17 лет позволит охватить организованным отдыхом (удельный вес численности детей, получающих услуги отдыха и оздоровления, в общей численности детей) на уровне 90%;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трудоустройство несовершеннолетних в период летних каникул будет сохраняться на уровне 60 человек.</w:t>
      </w:r>
    </w:p>
    <w:p w:rsidR="00284C4D" w:rsidRPr="00FB1BBA" w:rsidRDefault="00284C4D" w:rsidP="00830F03">
      <w:pPr>
        <w:pStyle w:val="a4"/>
        <w:ind w:firstLine="0"/>
        <w:rPr>
          <w:b/>
          <w:sz w:val="26"/>
          <w:szCs w:val="26"/>
        </w:rPr>
      </w:pPr>
    </w:p>
    <w:p w:rsidR="00284C4D" w:rsidRPr="00FB1BBA" w:rsidRDefault="00284C4D" w:rsidP="00830F03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4. Основные меры правового регулирования, направленные на достижения цели и конечных результатов подпрограммы.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Для реализации мероприятий подпрограммы приняты следующие нормативно-правовые акты: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Закон Пермского края от 05.02.2016 № 602-ПК «Об организации и обеспечении отдыха детей и их оздоровления в Пермском крае»; </w:t>
      </w:r>
    </w:p>
    <w:p w:rsidR="00284C4D" w:rsidRPr="00FB1BBA" w:rsidRDefault="00284C4D" w:rsidP="00830F0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 xml:space="preserve">Постановление Правительства Пермского края от 31.03.2016 №169-п «Об утверждении Порядков по реализации государственных полномочий в сфере обеспечения отдыха детей и их оздоровления в Пермском крае»; </w:t>
      </w:r>
    </w:p>
    <w:p w:rsidR="00284C4D" w:rsidRPr="00FB1BBA" w:rsidRDefault="00284C4D" w:rsidP="00830F03">
      <w:pPr>
        <w:autoSpaceDE w:val="0"/>
        <w:autoSpaceDN w:val="0"/>
        <w:adjustRightInd w:val="0"/>
        <w:jc w:val="both"/>
        <w:rPr>
          <w:strike/>
          <w:color w:val="FF0000"/>
          <w:spacing w:val="2"/>
          <w:sz w:val="26"/>
          <w:szCs w:val="26"/>
        </w:rPr>
      </w:pPr>
      <w:r w:rsidRPr="00FB1BBA">
        <w:rPr>
          <w:sz w:val="26"/>
          <w:szCs w:val="26"/>
        </w:rPr>
        <w:t xml:space="preserve">Постановление Правительства Пермского края от 07.03.2019 № 143-п «Об обеспечении отдыха и оздоровления детей в Пермском крае» </w:t>
      </w:r>
    </w:p>
    <w:p w:rsidR="00284C4D" w:rsidRPr="00FB1BBA" w:rsidRDefault="00284C4D" w:rsidP="00C27E9E">
      <w:pPr>
        <w:pStyle w:val="a4"/>
        <w:rPr>
          <w:sz w:val="26"/>
          <w:szCs w:val="26"/>
        </w:rPr>
        <w:sectPr w:rsidR="00284C4D" w:rsidRPr="00FB1BBA" w:rsidSect="002E2F29">
          <w:pgSz w:w="11906" w:h="16838"/>
          <w:pgMar w:top="1134" w:right="567" w:bottom="1134" w:left="851" w:header="709" w:footer="709" w:gutter="0"/>
          <w:cols w:space="720"/>
        </w:sectPr>
      </w:pPr>
    </w:p>
    <w:p w:rsidR="00284C4D" w:rsidRPr="00FB1BBA" w:rsidRDefault="00284C4D" w:rsidP="00C27E9E">
      <w:pPr>
        <w:pStyle w:val="a4"/>
        <w:ind w:firstLine="0"/>
        <w:jc w:val="center"/>
        <w:rPr>
          <w:b/>
          <w:bCs/>
          <w:sz w:val="26"/>
          <w:szCs w:val="26"/>
        </w:rPr>
      </w:pPr>
      <w:bookmarkStart w:id="4" w:name="_Подпрограмма_«Профилактика_правонар"/>
      <w:bookmarkStart w:id="5" w:name="_Подпрограмма_«Развитие_физической"/>
      <w:bookmarkEnd w:id="4"/>
      <w:bookmarkEnd w:id="5"/>
      <w:r w:rsidRPr="00FB1BBA">
        <w:rPr>
          <w:b/>
          <w:bCs/>
          <w:sz w:val="26"/>
          <w:szCs w:val="26"/>
        </w:rPr>
        <w:lastRenderedPageBreak/>
        <w:t xml:space="preserve">Подпрограмма «Развитие </w:t>
      </w:r>
      <w:proofErr w:type="gramStart"/>
      <w:r w:rsidRPr="00FB1BBA">
        <w:rPr>
          <w:b/>
          <w:bCs/>
          <w:sz w:val="26"/>
          <w:szCs w:val="26"/>
        </w:rPr>
        <w:t>физической</w:t>
      </w:r>
      <w:proofErr w:type="gramEnd"/>
      <w:r w:rsidRPr="00FB1BBA">
        <w:rPr>
          <w:b/>
          <w:bCs/>
          <w:sz w:val="26"/>
          <w:szCs w:val="26"/>
        </w:rPr>
        <w:t xml:space="preserve"> культуры и спорта в образовательных учреждениях»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1. Характеристика текущего состояния развития физической культуры и спорта Уинского муниципального округа Пермского края, основные показатели и анализ социальных, финансово-экономических и прочих рисков реализации подпрограммы, основные проблемы, прогноз развития.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Основными организационными формами внеклассной физкультурно-спортивной деятельности являются коллективные занятия в спортивных кружках и секциях. В 2019 – 2020 учебном году в школах были организованы кружки и секции, в которых были задействованы 560 учащихся, что составило 43,5%: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Таблица 11. «Перечень спортивных кружков и секций»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3184"/>
        <w:gridCol w:w="1836"/>
      </w:tblGrid>
      <w:tr w:rsidR="00284C4D" w:rsidRPr="00FB1BBA" w:rsidTr="002E2F29">
        <w:tc>
          <w:tcPr>
            <w:tcW w:w="59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FB1BB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B1BBA">
              <w:rPr>
                <w:sz w:val="26"/>
                <w:szCs w:val="26"/>
              </w:rPr>
              <w:t>/</w:t>
            </w:r>
            <w:proofErr w:type="spellStart"/>
            <w:r w:rsidRPr="00FB1B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Кружок/секция</w:t>
            </w:r>
          </w:p>
        </w:tc>
        <w:tc>
          <w:tcPr>
            <w:tcW w:w="1836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Количество детей</w:t>
            </w:r>
          </w:p>
        </w:tc>
      </w:tr>
      <w:tr w:rsidR="00284C4D" w:rsidRPr="00FB1BBA" w:rsidTr="002E2F29">
        <w:tc>
          <w:tcPr>
            <w:tcW w:w="59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</w:t>
            </w:r>
          </w:p>
        </w:tc>
        <w:tc>
          <w:tcPr>
            <w:tcW w:w="318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Волейбол</w:t>
            </w:r>
          </w:p>
        </w:tc>
        <w:tc>
          <w:tcPr>
            <w:tcW w:w="1836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109 </w:t>
            </w:r>
          </w:p>
        </w:tc>
      </w:tr>
      <w:tr w:rsidR="00284C4D" w:rsidRPr="00FB1BBA" w:rsidTr="002E2F29">
        <w:tc>
          <w:tcPr>
            <w:tcW w:w="59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</w:t>
            </w:r>
          </w:p>
        </w:tc>
        <w:tc>
          <w:tcPr>
            <w:tcW w:w="318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Баскетбол </w:t>
            </w:r>
          </w:p>
        </w:tc>
        <w:tc>
          <w:tcPr>
            <w:tcW w:w="1836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74</w:t>
            </w:r>
          </w:p>
        </w:tc>
      </w:tr>
      <w:tr w:rsidR="00284C4D" w:rsidRPr="00FB1BBA" w:rsidTr="002E2F29">
        <w:tc>
          <w:tcPr>
            <w:tcW w:w="59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3.</w:t>
            </w:r>
          </w:p>
        </w:tc>
        <w:tc>
          <w:tcPr>
            <w:tcW w:w="318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Лыжная подготовка</w:t>
            </w:r>
          </w:p>
        </w:tc>
        <w:tc>
          <w:tcPr>
            <w:tcW w:w="1836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35</w:t>
            </w:r>
          </w:p>
        </w:tc>
      </w:tr>
      <w:tr w:rsidR="00284C4D" w:rsidRPr="00FB1BBA" w:rsidTr="002E2F29">
        <w:tc>
          <w:tcPr>
            <w:tcW w:w="59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4.</w:t>
            </w:r>
          </w:p>
        </w:tc>
        <w:tc>
          <w:tcPr>
            <w:tcW w:w="318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1836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  <w:lang w:val="en-US"/>
              </w:rPr>
              <w:t>1</w:t>
            </w:r>
            <w:r w:rsidRPr="00FB1BBA">
              <w:rPr>
                <w:sz w:val="26"/>
                <w:szCs w:val="26"/>
              </w:rPr>
              <w:t xml:space="preserve">5  </w:t>
            </w:r>
          </w:p>
        </w:tc>
      </w:tr>
      <w:tr w:rsidR="00284C4D" w:rsidRPr="00FB1BBA" w:rsidTr="002E2F29">
        <w:tc>
          <w:tcPr>
            <w:tcW w:w="59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5.</w:t>
            </w:r>
          </w:p>
        </w:tc>
        <w:tc>
          <w:tcPr>
            <w:tcW w:w="318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1836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47</w:t>
            </w:r>
          </w:p>
        </w:tc>
      </w:tr>
      <w:tr w:rsidR="00284C4D" w:rsidRPr="00FB1BBA" w:rsidTr="002E2F29">
        <w:tc>
          <w:tcPr>
            <w:tcW w:w="59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6.</w:t>
            </w:r>
          </w:p>
        </w:tc>
        <w:tc>
          <w:tcPr>
            <w:tcW w:w="318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ОФП</w:t>
            </w:r>
          </w:p>
        </w:tc>
        <w:tc>
          <w:tcPr>
            <w:tcW w:w="1836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31 </w:t>
            </w:r>
          </w:p>
        </w:tc>
      </w:tr>
      <w:tr w:rsidR="00284C4D" w:rsidRPr="00FB1BBA" w:rsidTr="002E2F29">
        <w:tc>
          <w:tcPr>
            <w:tcW w:w="59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7.</w:t>
            </w:r>
          </w:p>
        </w:tc>
        <w:tc>
          <w:tcPr>
            <w:tcW w:w="318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  <w:lang w:val="en-US"/>
              </w:rPr>
              <w:t>Спортивные</w:t>
            </w:r>
            <w:proofErr w:type="spellEnd"/>
            <w:r w:rsidRPr="00FB1BB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B1BBA">
              <w:rPr>
                <w:sz w:val="26"/>
                <w:szCs w:val="26"/>
                <w:lang w:val="en-US"/>
              </w:rPr>
              <w:t>игры</w:t>
            </w:r>
            <w:proofErr w:type="spellEnd"/>
          </w:p>
        </w:tc>
        <w:tc>
          <w:tcPr>
            <w:tcW w:w="1836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152 </w:t>
            </w:r>
          </w:p>
        </w:tc>
      </w:tr>
      <w:tr w:rsidR="00284C4D" w:rsidRPr="00FB1BBA" w:rsidTr="002E2F29">
        <w:tc>
          <w:tcPr>
            <w:tcW w:w="59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8.</w:t>
            </w:r>
          </w:p>
        </w:tc>
        <w:tc>
          <w:tcPr>
            <w:tcW w:w="318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proofErr w:type="spellStart"/>
            <w:r w:rsidRPr="00FB1BBA">
              <w:rPr>
                <w:sz w:val="26"/>
                <w:szCs w:val="26"/>
              </w:rPr>
              <w:t>Корэш</w:t>
            </w:r>
            <w:proofErr w:type="spellEnd"/>
          </w:p>
        </w:tc>
        <w:tc>
          <w:tcPr>
            <w:tcW w:w="1836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40 </w:t>
            </w:r>
          </w:p>
        </w:tc>
      </w:tr>
      <w:tr w:rsidR="00284C4D" w:rsidRPr="00FB1BBA" w:rsidTr="002E2F29">
        <w:tc>
          <w:tcPr>
            <w:tcW w:w="59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9.</w:t>
            </w:r>
          </w:p>
        </w:tc>
        <w:tc>
          <w:tcPr>
            <w:tcW w:w="318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Наше здоровье</w:t>
            </w:r>
          </w:p>
        </w:tc>
        <w:tc>
          <w:tcPr>
            <w:tcW w:w="1836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12 </w:t>
            </w:r>
          </w:p>
        </w:tc>
      </w:tr>
      <w:tr w:rsidR="00284C4D" w:rsidRPr="00FB1BBA" w:rsidTr="002E2F29">
        <w:tc>
          <w:tcPr>
            <w:tcW w:w="59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10.</w:t>
            </w:r>
          </w:p>
        </w:tc>
        <w:tc>
          <w:tcPr>
            <w:tcW w:w="318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Будь здоров</w:t>
            </w:r>
          </w:p>
        </w:tc>
        <w:tc>
          <w:tcPr>
            <w:tcW w:w="1836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10 </w:t>
            </w:r>
          </w:p>
        </w:tc>
      </w:tr>
      <w:tr w:rsidR="00284C4D" w:rsidRPr="00FB1BBA" w:rsidTr="002E2F29">
        <w:tc>
          <w:tcPr>
            <w:tcW w:w="59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11.</w:t>
            </w:r>
          </w:p>
        </w:tc>
        <w:tc>
          <w:tcPr>
            <w:tcW w:w="318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Шахматы</w:t>
            </w:r>
          </w:p>
        </w:tc>
        <w:tc>
          <w:tcPr>
            <w:tcW w:w="1836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15 </w:t>
            </w:r>
          </w:p>
        </w:tc>
      </w:tr>
      <w:tr w:rsidR="00284C4D" w:rsidRPr="00FB1BBA" w:rsidTr="002E2F29">
        <w:tc>
          <w:tcPr>
            <w:tcW w:w="59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12. </w:t>
            </w:r>
          </w:p>
        </w:tc>
        <w:tc>
          <w:tcPr>
            <w:tcW w:w="318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Стрелковый</w:t>
            </w:r>
          </w:p>
        </w:tc>
        <w:tc>
          <w:tcPr>
            <w:tcW w:w="1836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</w:t>
            </w:r>
          </w:p>
        </w:tc>
      </w:tr>
      <w:tr w:rsidR="00284C4D" w:rsidRPr="00FB1BBA" w:rsidTr="002E2F29">
        <w:tc>
          <w:tcPr>
            <w:tcW w:w="59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ИТОГО:</w:t>
            </w:r>
          </w:p>
        </w:tc>
        <w:tc>
          <w:tcPr>
            <w:tcW w:w="1836" w:type="dxa"/>
          </w:tcPr>
          <w:p w:rsidR="00284C4D" w:rsidRPr="00FB1BBA" w:rsidRDefault="00284C4D" w:rsidP="002E2F29">
            <w:pPr>
              <w:pStyle w:val="a4"/>
              <w:ind w:firstLine="0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560</w:t>
            </w:r>
          </w:p>
        </w:tc>
      </w:tr>
    </w:tbl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В течение года в школах было проведено 74 спортивно – оздоровительных мероприятий, в которых приняли участие 4780 детей.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Так же учащиеся школ принимали участие в районных соревнованиях, всего 650 детей, в краевых соревнованиях 170 детей.</w:t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2. Цели, задачи и результаты реализации подпрограммы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Главной целью подпрограммы является создание условий для эффективного использования возможностей физической культуры и спорта во всестороннем физическом и духовном развитии личности, укрепления здоровья и профилактике заболеваний, рациональном проведении досуга, адаптации к условиям современной жизни, формировании потребности в регулярных занятиях физической культурой и спортом, осуществления для этого необходимых условий. </w:t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bCs/>
          <w:sz w:val="26"/>
          <w:szCs w:val="26"/>
        </w:rPr>
        <w:lastRenderedPageBreak/>
        <w:t>Задачи подпрограммы: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- обеспечение и защита прав на равный доступ к занятиям физической культурой и спортом, создание и совершенствование системы физического воспитания, проведения спортивно-массовых и спортивных мероприятий. 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- создание условий для физического развития, сохранения и укрепления здоровья детей, развития массовых видов спорта на территории муниципального округа. 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- пропаганда </w:t>
      </w:r>
      <w:proofErr w:type="gramStart"/>
      <w:r w:rsidRPr="00FB1BBA">
        <w:rPr>
          <w:sz w:val="26"/>
          <w:szCs w:val="26"/>
        </w:rPr>
        <w:t>физической</w:t>
      </w:r>
      <w:proofErr w:type="gramEnd"/>
      <w:r w:rsidRPr="00FB1BBA">
        <w:rPr>
          <w:sz w:val="26"/>
          <w:szCs w:val="26"/>
        </w:rPr>
        <w:t xml:space="preserve"> культуры и спорта с учетом возрастных особенностей. 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привлечение максимального количества учащихся к регулярным занятиям физической культурой и спортом;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организация активного досуга;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повышение уровня физической подготовленности и спортивного мастерства;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укрепление здоровья и пропаганда здорового образа жизни среди учащихся;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- отвлечение от негативных явлений современной жизни.   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3. Планируемые конечные результаты реализации подпрограммы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Основным ожидаемым конечным результатом реализации подпрограммы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Реализация подпрограммы позволит </w:t>
      </w:r>
      <w:proofErr w:type="gramStart"/>
      <w:r w:rsidRPr="00FB1BBA">
        <w:rPr>
          <w:sz w:val="26"/>
          <w:szCs w:val="26"/>
        </w:rPr>
        <w:t>привлечь к систематическим занятиям физической культурой и спортом и приобщить</w:t>
      </w:r>
      <w:proofErr w:type="gramEnd"/>
      <w:r w:rsidRPr="00FB1BBA">
        <w:rPr>
          <w:sz w:val="26"/>
          <w:szCs w:val="26"/>
        </w:rPr>
        <w:t xml:space="preserve"> к здоровому образу жизни учащихся.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По итогам реализации подпрограммы ожидается достижение следующих показателей:</w:t>
      </w:r>
    </w:p>
    <w:p w:rsidR="00284C4D" w:rsidRPr="00FB1BBA" w:rsidRDefault="00284C4D" w:rsidP="00BB6380">
      <w:pPr>
        <w:pStyle w:val="a4"/>
        <w:ind w:firstLine="0"/>
        <w:rPr>
          <w:i/>
          <w:color w:val="FF0000"/>
          <w:sz w:val="26"/>
          <w:szCs w:val="26"/>
          <w:highlight w:val="yellow"/>
        </w:rPr>
      </w:pPr>
      <w:r w:rsidRPr="00FB1BBA">
        <w:rPr>
          <w:strike/>
          <w:sz w:val="26"/>
          <w:szCs w:val="26"/>
        </w:rPr>
        <w:t xml:space="preserve">- </w:t>
      </w:r>
      <w:r w:rsidRPr="00FB1BBA">
        <w:rPr>
          <w:sz w:val="26"/>
          <w:szCs w:val="26"/>
        </w:rPr>
        <w:t xml:space="preserve"> доли школьников, посещающих занятия физкультурно-оздоровительных групп и спортивных секций, в общем количестве детей соответствующего возраста с 45% в 2021 году до 45% к 2023 году;  </w:t>
      </w:r>
    </w:p>
    <w:p w:rsidR="00284C4D" w:rsidRPr="00FB1BBA" w:rsidRDefault="00284C4D" w:rsidP="00C27E9E">
      <w:pPr>
        <w:pStyle w:val="a4"/>
        <w:numPr>
          <w:ilvl w:val="0"/>
          <w:numId w:val="17"/>
        </w:numPr>
        <w:rPr>
          <w:sz w:val="26"/>
          <w:szCs w:val="26"/>
        </w:rPr>
      </w:pPr>
      <w:r w:rsidRPr="00FB1BBA">
        <w:rPr>
          <w:sz w:val="26"/>
          <w:szCs w:val="26"/>
        </w:rPr>
        <w:t>количество детей и молодежи, ставших победителями и призерами краевых спортивных соревнований (от общего контингента обучающихся) составит не менее 42 человек к 2023 году;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7. Основные меры правового регулирования, направленные на достижение цели и (или) конечных результатов подпрограммы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Основными мерами правового регулирования в сфере физической культуры и спорта, направленными на достижение целей и конечных результатов подпрограммы, являются разработка и утверждение порядков реализации отдельных проектов и мероприятий, порядков предоставления субсидий на реализацию отдельных проектов и мероприятий подпрограммы.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Для реализации мероприятий подпрограммы применяются следующие нормативно-правовые акты:</w:t>
      </w:r>
    </w:p>
    <w:p w:rsidR="00284C4D" w:rsidRPr="00FB1BBA" w:rsidRDefault="00284C4D" w:rsidP="00C27E9E">
      <w:pPr>
        <w:pStyle w:val="a4"/>
        <w:numPr>
          <w:ilvl w:val="0"/>
          <w:numId w:val="18"/>
        </w:numPr>
        <w:rPr>
          <w:spacing w:val="2"/>
          <w:sz w:val="26"/>
          <w:szCs w:val="26"/>
        </w:rPr>
      </w:pPr>
      <w:r w:rsidRPr="00FB1BBA">
        <w:rPr>
          <w:sz w:val="26"/>
          <w:szCs w:val="26"/>
        </w:rPr>
        <w:t>Федеральный закон от 04.12.2007 № 329-ФЗ «О физической культуре и спорте в Российской Федерации»;</w:t>
      </w:r>
    </w:p>
    <w:p w:rsidR="00284C4D" w:rsidRPr="00FB1BBA" w:rsidRDefault="00284C4D" w:rsidP="00C27E9E">
      <w:pPr>
        <w:pStyle w:val="a4"/>
        <w:numPr>
          <w:ilvl w:val="0"/>
          <w:numId w:val="18"/>
        </w:numPr>
        <w:rPr>
          <w:i/>
          <w:spacing w:val="2"/>
          <w:sz w:val="26"/>
          <w:szCs w:val="26"/>
        </w:rPr>
      </w:pPr>
      <w:r w:rsidRPr="00FB1BBA">
        <w:rPr>
          <w:sz w:val="26"/>
          <w:szCs w:val="26"/>
        </w:rPr>
        <w:lastRenderedPageBreak/>
        <w:t xml:space="preserve">Постановление Правительства Пермского края от 03.10.2013 №1324-п  «Об утверждении государственной программы </w:t>
      </w:r>
      <w:r w:rsidRPr="00FB1BBA">
        <w:rPr>
          <w:color w:val="000000"/>
          <w:sz w:val="26"/>
          <w:szCs w:val="26"/>
        </w:rPr>
        <w:t xml:space="preserve">«Спортивное </w:t>
      </w:r>
      <w:proofErr w:type="spellStart"/>
      <w:r w:rsidRPr="00FB1BBA">
        <w:rPr>
          <w:color w:val="000000"/>
          <w:sz w:val="26"/>
          <w:szCs w:val="26"/>
        </w:rPr>
        <w:t>Прикамье</w:t>
      </w:r>
      <w:proofErr w:type="spellEnd"/>
      <w:r w:rsidRPr="00FB1BBA">
        <w:rPr>
          <w:color w:val="000000"/>
          <w:sz w:val="26"/>
          <w:szCs w:val="26"/>
        </w:rPr>
        <w:t>».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rPr>
          <w:b/>
          <w:sz w:val="26"/>
          <w:szCs w:val="26"/>
        </w:rPr>
        <w:sectPr w:rsidR="00284C4D" w:rsidRPr="00FB1BBA" w:rsidSect="002E2F29">
          <w:pgSz w:w="11906" w:h="16838"/>
          <w:pgMar w:top="1134" w:right="567" w:bottom="1134" w:left="851" w:header="709" w:footer="709" w:gutter="0"/>
          <w:cols w:space="720"/>
        </w:sectPr>
      </w:pPr>
    </w:p>
    <w:p w:rsidR="00284C4D" w:rsidRPr="00FB1BBA" w:rsidRDefault="00284C4D" w:rsidP="00C27E9E">
      <w:pPr>
        <w:pStyle w:val="a4"/>
        <w:ind w:firstLine="0"/>
        <w:jc w:val="center"/>
        <w:rPr>
          <w:b/>
          <w:sz w:val="26"/>
          <w:szCs w:val="26"/>
        </w:rPr>
      </w:pPr>
      <w:bookmarkStart w:id="6" w:name="Par1441"/>
      <w:bookmarkEnd w:id="6"/>
      <w:r w:rsidRPr="00FB1BBA">
        <w:rPr>
          <w:b/>
          <w:sz w:val="26"/>
          <w:szCs w:val="26"/>
        </w:rPr>
        <w:lastRenderedPageBreak/>
        <w:t>Подпрограмма  «Развитие системы управления образования»</w:t>
      </w:r>
      <w:r w:rsidRPr="00FB1BBA">
        <w:rPr>
          <w:b/>
          <w:sz w:val="26"/>
          <w:szCs w:val="26"/>
        </w:rPr>
        <w:br/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1. Характеристика текущего состояния системы управления образования Уинского муниципального округа Пермского края, основные показатели и анализ социальных, финансово-экономических и прочих рисков реализации подпрограммы, основные проблемы, прогноз развития.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Подпрограмма "Развитие системы управления образования" направлена на существенное повышение качества управления процессами развития системы образования. 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В последние годы в сфере образования реализуется большое количество различных мер, направленных на развитие образования. Для </w:t>
      </w:r>
      <w:proofErr w:type="gramStart"/>
      <w:r w:rsidRPr="00FB1BBA">
        <w:rPr>
          <w:sz w:val="26"/>
          <w:szCs w:val="26"/>
        </w:rPr>
        <w:t>контроля за</w:t>
      </w:r>
      <w:proofErr w:type="gramEnd"/>
      <w:r w:rsidRPr="00FB1BBA">
        <w:rPr>
          <w:sz w:val="26"/>
          <w:szCs w:val="26"/>
        </w:rPr>
        <w:t xml:space="preserve"> их реализацией были созданы отдельные механизмы мониторинга процессов, происходящих в системе образования. К ним можно отнести, в частности, мониторинг, созданный в рамках реализации комплексных проектов модернизации образования на сайте http://kpmo.ru, на базе которого в настоящее время осуществляется мониторинг реализации национальной образовательной инициативы "Наша новая школа", модернизации региональных систем общего образования.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В последнее время произошло существенное расширение и качественное обновление информационно-технологической инфраструктуры в сфере образования. Министерством образования и науки Пермского края, Государственной инспекцией по надзору и контролю в сфере образования Пермского края, образовательными организациями ведется работа по развитию информационно-технологической инфраструктуры в сфере образования: сайтов, порталов, на которых размещается специализированная информация по образованию. Такая работа нуждается в поддержке, технологическом и методическом обновлении.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Основная работа по обеспечению функционирования образовательных организаций осуществляется в рамках полномочий управления учреждениями образования администрации района.</w:t>
      </w:r>
    </w:p>
    <w:p w:rsidR="00284C4D" w:rsidRPr="00FB1BBA" w:rsidRDefault="00284C4D" w:rsidP="00C27E9E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Управление учреждениями образования:</w:t>
      </w:r>
    </w:p>
    <w:p w:rsidR="00284C4D" w:rsidRPr="00FB1BBA" w:rsidRDefault="00284C4D" w:rsidP="00C27E9E">
      <w:pPr>
        <w:pStyle w:val="a4"/>
        <w:numPr>
          <w:ilvl w:val="0"/>
          <w:numId w:val="19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 xml:space="preserve">является главным распорядителем средств бюджета по отрасли «Образование»; </w:t>
      </w:r>
    </w:p>
    <w:p w:rsidR="00284C4D" w:rsidRPr="00FB1BBA" w:rsidRDefault="00284C4D" w:rsidP="00C27E9E">
      <w:pPr>
        <w:pStyle w:val="a4"/>
        <w:numPr>
          <w:ilvl w:val="0"/>
          <w:numId w:val="19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выполняет функции и полномочия учредителя муниципальных образовательных организаций дошкольного, начального общего, основного общего, среднего общего образования, а также отдельных муниципальных образовательных организаций дополнительного образования детей.</w:t>
      </w:r>
    </w:p>
    <w:p w:rsidR="00284C4D" w:rsidRPr="00FB1BBA" w:rsidRDefault="00284C4D" w:rsidP="00C27E9E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Управлению образования подведомственно МКОУ ДПО «Центр мониторинга и развития образования», задачей которого является  информационно-методическое сопровождение системы образования.</w:t>
      </w:r>
    </w:p>
    <w:p w:rsidR="00284C4D" w:rsidRPr="00FB1BBA" w:rsidRDefault="00284C4D" w:rsidP="00C27E9E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lastRenderedPageBreak/>
        <w:t xml:space="preserve">Модернизация системы образования, внедрение федеральных государственных стандартов общего образования,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работников. 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В  муниципальных образовательных учреждениях работает 499 работников, в том числе 243 педагогических работников. 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Количество образовательных учреждений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3447"/>
        <w:gridCol w:w="1267"/>
        <w:gridCol w:w="1267"/>
        <w:gridCol w:w="1533"/>
        <w:gridCol w:w="1393"/>
      </w:tblGrid>
      <w:tr w:rsidR="00284C4D" w:rsidRPr="00FB1BBA" w:rsidTr="002E6934">
        <w:tc>
          <w:tcPr>
            <w:tcW w:w="623" w:type="dxa"/>
          </w:tcPr>
          <w:p w:rsidR="00284C4D" w:rsidRPr="00FB1BBA" w:rsidRDefault="00284C4D" w:rsidP="00A408B3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№</w:t>
            </w:r>
          </w:p>
        </w:tc>
        <w:tc>
          <w:tcPr>
            <w:tcW w:w="3447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Тип образовательного учреждения</w:t>
            </w:r>
          </w:p>
        </w:tc>
        <w:tc>
          <w:tcPr>
            <w:tcW w:w="1267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2016-2017</w:t>
            </w:r>
          </w:p>
        </w:tc>
        <w:tc>
          <w:tcPr>
            <w:tcW w:w="1267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2017-2018</w:t>
            </w:r>
          </w:p>
        </w:tc>
        <w:tc>
          <w:tcPr>
            <w:tcW w:w="1533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2018-2019</w:t>
            </w:r>
          </w:p>
        </w:tc>
        <w:tc>
          <w:tcPr>
            <w:tcW w:w="1393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2019-2020</w:t>
            </w:r>
          </w:p>
        </w:tc>
      </w:tr>
      <w:tr w:rsidR="00284C4D" w:rsidRPr="00FB1BBA" w:rsidTr="002E6934">
        <w:tc>
          <w:tcPr>
            <w:tcW w:w="623" w:type="dxa"/>
          </w:tcPr>
          <w:p w:rsidR="00284C4D" w:rsidRPr="00FB1BBA" w:rsidRDefault="00284C4D" w:rsidP="00A408B3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3447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Дошкольное</w:t>
            </w:r>
          </w:p>
        </w:tc>
        <w:tc>
          <w:tcPr>
            <w:tcW w:w="1267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</w:t>
            </w:r>
          </w:p>
        </w:tc>
        <w:tc>
          <w:tcPr>
            <w:tcW w:w="1267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</w:t>
            </w:r>
          </w:p>
        </w:tc>
        <w:tc>
          <w:tcPr>
            <w:tcW w:w="1533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393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</w:tr>
      <w:tr w:rsidR="00284C4D" w:rsidRPr="00FB1BBA" w:rsidTr="002E6934">
        <w:tc>
          <w:tcPr>
            <w:tcW w:w="623" w:type="dxa"/>
          </w:tcPr>
          <w:p w:rsidR="00284C4D" w:rsidRPr="00FB1BBA" w:rsidRDefault="00284C4D" w:rsidP="00A408B3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  <w:tc>
          <w:tcPr>
            <w:tcW w:w="3447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Общеобразовательное</w:t>
            </w:r>
          </w:p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(начального общего, основного общего, среднего общего образования)</w:t>
            </w:r>
          </w:p>
        </w:tc>
        <w:tc>
          <w:tcPr>
            <w:tcW w:w="1267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12</w:t>
            </w:r>
          </w:p>
        </w:tc>
        <w:tc>
          <w:tcPr>
            <w:tcW w:w="1267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12</w:t>
            </w:r>
          </w:p>
        </w:tc>
        <w:tc>
          <w:tcPr>
            <w:tcW w:w="1533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11</w:t>
            </w:r>
          </w:p>
        </w:tc>
        <w:tc>
          <w:tcPr>
            <w:tcW w:w="1393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</w:t>
            </w:r>
          </w:p>
        </w:tc>
      </w:tr>
      <w:tr w:rsidR="00284C4D" w:rsidRPr="00FB1BBA" w:rsidTr="002E6934">
        <w:tc>
          <w:tcPr>
            <w:tcW w:w="623" w:type="dxa"/>
          </w:tcPr>
          <w:p w:rsidR="00284C4D" w:rsidRPr="00FB1BBA" w:rsidRDefault="00284C4D" w:rsidP="00A408B3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</w:t>
            </w:r>
          </w:p>
        </w:tc>
        <w:tc>
          <w:tcPr>
            <w:tcW w:w="3447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Дополнительное</w:t>
            </w:r>
          </w:p>
        </w:tc>
        <w:tc>
          <w:tcPr>
            <w:tcW w:w="1267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267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533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393" w:type="dxa"/>
          </w:tcPr>
          <w:p w:rsidR="00284C4D" w:rsidRPr="00FB1BBA" w:rsidRDefault="00284C4D" w:rsidP="002E2F29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</w:tr>
    </w:tbl>
    <w:p w:rsidR="00284C4D" w:rsidRPr="00FB1BBA" w:rsidRDefault="00284C4D" w:rsidP="00C27E9E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 xml:space="preserve">Средний возраст учителей составляет 43 года. </w:t>
      </w:r>
    </w:p>
    <w:p w:rsidR="00284C4D" w:rsidRPr="00FB1BBA" w:rsidRDefault="00284C4D" w:rsidP="00C27E9E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Росту профессионального мастерства, аналитическому подходу к результатам своей профессиональной служебной деятельности способствует аттестация кадров. Аттестация проводится в соответствии с порядком, установленным приказом  Министерства образования и науки Российской Федерации от 07.04.2014 г. № 276 «Об утверждении Порядка проведения аттестации педагогических работников организаций, осуществляющих образовательную деятельность». Аттестация руководящих работников образовательных учреждений проводится учредителем.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Для повышения престижности профессии учителя, материальной и моральной поддержки учителей в районе ежегодно проводятся конкурсы профессионального мастерства «Учитель года». Конкурс «Учитель года» направлен на выявление и поддержку талантливых педагогов,  создание условий для раскрытия их творческого потенциала, стимулирование дальнейшего профессионального роста.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Муниципальный конкурс «Учитель года» становится все более популярным среди педагогических работников района. 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В муниципальном конкурсе профессионального мастерства </w:t>
      </w:r>
      <w:r w:rsidRPr="00FB1BBA">
        <w:rPr>
          <w:i/>
          <w:sz w:val="26"/>
          <w:szCs w:val="26"/>
        </w:rPr>
        <w:t>«Учитель года-2020»</w:t>
      </w:r>
      <w:r w:rsidRPr="00FB1BBA">
        <w:rPr>
          <w:sz w:val="26"/>
          <w:szCs w:val="26"/>
        </w:rPr>
        <w:t xml:space="preserve"> приняли участие 8 педагогов школ района. 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В номинациях «Учитель» - 5 человек, в номинации «Классный руководитель» - 3 человека. </w:t>
      </w:r>
    </w:p>
    <w:p w:rsidR="00284C4D" w:rsidRPr="00FB1BBA" w:rsidRDefault="00284C4D" w:rsidP="00C27E9E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 xml:space="preserve">Также педагоги принимают участие в различных конкурсах, проводимых на региональном и федеральном уровнях. </w:t>
      </w:r>
    </w:p>
    <w:p w:rsidR="00284C4D" w:rsidRPr="00FB1BBA" w:rsidRDefault="00284C4D" w:rsidP="00C27E9E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 xml:space="preserve">В практике работы применяются механизмы поощрения и стимулирования педагогов за достигнутые результаты в профессиональной деятельности. </w:t>
      </w:r>
    </w:p>
    <w:p w:rsidR="00284C4D" w:rsidRPr="00FB1BBA" w:rsidRDefault="00284C4D" w:rsidP="00C27E9E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 xml:space="preserve">Благодаря активной инновационной и экспериментальной деятельности отдельных педагогических работников и коллективов муниципальных образовательных </w:t>
      </w:r>
      <w:r w:rsidRPr="00FB1BBA">
        <w:rPr>
          <w:bCs/>
          <w:sz w:val="26"/>
          <w:szCs w:val="26"/>
        </w:rPr>
        <w:lastRenderedPageBreak/>
        <w:t xml:space="preserve">учреждений, реализуемые ими программы и проекты в сфере образования получают финансовую поддержку в виде грантов из различных источников. </w:t>
      </w:r>
    </w:p>
    <w:p w:rsidR="00284C4D" w:rsidRPr="00FB1BBA" w:rsidRDefault="00284C4D" w:rsidP="00C27E9E">
      <w:pPr>
        <w:pStyle w:val="a4"/>
        <w:ind w:firstLine="0"/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 xml:space="preserve">Для повышения эффективности и результативности деятельности образовательных учреждений предстоит </w:t>
      </w:r>
      <w:proofErr w:type="gramStart"/>
      <w:r w:rsidRPr="00FB1BBA">
        <w:rPr>
          <w:bCs/>
          <w:sz w:val="26"/>
          <w:szCs w:val="26"/>
        </w:rPr>
        <w:t>разработать и внедрить</w:t>
      </w:r>
      <w:proofErr w:type="gramEnd"/>
      <w:r w:rsidRPr="00FB1BBA">
        <w:rPr>
          <w:bCs/>
          <w:sz w:val="26"/>
          <w:szCs w:val="26"/>
        </w:rPr>
        <w:t xml:space="preserve"> систему мотивации для руководителей и педагогических работников и осуществить переход к эффективному контракту, в котором установить зависимость оплаты труда от результатов их профессиональной служебной деятельности. </w:t>
      </w:r>
    </w:p>
    <w:p w:rsidR="00284C4D" w:rsidRPr="00FB1BBA" w:rsidRDefault="00284C4D" w:rsidP="002E693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Риски и меры по управлению рисками с целью минимизации их влияния на достижение цели подпрограммы.</w:t>
      </w:r>
    </w:p>
    <w:p w:rsidR="00284C4D" w:rsidRPr="00FB1BBA" w:rsidRDefault="00284C4D" w:rsidP="002E6934">
      <w:pPr>
        <w:pStyle w:val="a4"/>
        <w:ind w:firstLine="0"/>
        <w:rPr>
          <w:b/>
          <w:sz w:val="26"/>
          <w:szCs w:val="26"/>
        </w:rPr>
      </w:pPr>
      <w:r w:rsidRPr="00FB1BBA">
        <w:rPr>
          <w:sz w:val="26"/>
          <w:szCs w:val="26"/>
        </w:rPr>
        <w:t>К основным рискам реализации подпрограммы относятся:</w:t>
      </w:r>
    </w:p>
    <w:p w:rsidR="00284C4D" w:rsidRPr="00FB1BBA" w:rsidRDefault="00284C4D" w:rsidP="002E693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финансово-экономические риски: недофинансирование мероприятий подпрограммы, в том числе со стороны региона, муниципалитета, образовательных организаций;</w:t>
      </w:r>
    </w:p>
    <w:p w:rsidR="00284C4D" w:rsidRPr="00FB1BBA" w:rsidRDefault="00284C4D" w:rsidP="002E693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нормативные правовые риски: непринятие или несвоевременное принятие необходимых нормативных актов, внесение существенных изменений в Федеральный </w:t>
      </w:r>
      <w:hyperlink r:id="rId13" w:tooltip="Федеральный закон от 29.12.2012 N 273-ФЗ (ред. от 28.06.2014) &quot;Об образовании в Российской Федерации&quot;{КонсультантПлюс}" w:history="1">
        <w:r w:rsidRPr="00FB1BBA">
          <w:rPr>
            <w:rStyle w:val="ad"/>
            <w:color w:val="auto"/>
            <w:sz w:val="26"/>
            <w:szCs w:val="26"/>
            <w:u w:val="none"/>
          </w:rPr>
          <w:t>закон</w:t>
        </w:r>
      </w:hyperlink>
      <w:r w:rsidRPr="00FB1BBA">
        <w:rPr>
          <w:sz w:val="26"/>
          <w:szCs w:val="2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FB1BBA">
          <w:rPr>
            <w:sz w:val="26"/>
            <w:szCs w:val="26"/>
          </w:rPr>
          <w:t>2012 г</w:t>
        </w:r>
      </w:smartTag>
      <w:r w:rsidRPr="00FB1BBA">
        <w:rPr>
          <w:sz w:val="26"/>
          <w:szCs w:val="26"/>
        </w:rPr>
        <w:t>. N 273-ФЗ "Об образовании в Российской Федерации" и другие федеральные и региональные законы, влияющие на мероприятия подпрограммы;</w:t>
      </w:r>
    </w:p>
    <w:p w:rsidR="00284C4D" w:rsidRPr="00FB1BBA" w:rsidRDefault="00284C4D" w:rsidP="002E693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организационные, информационные и управленческие риски: недостаточная проработка вопросов, решаемых в рамках подпрограммы, недостаточная подготовка управленческого потенциала, неадекватность системы мониторинга реализации подпрограммы, отставание от сроков реализации мероприятий;</w:t>
      </w:r>
    </w:p>
    <w:p w:rsidR="00284C4D" w:rsidRPr="00FB1BBA" w:rsidRDefault="00284C4D" w:rsidP="002E693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подпрограммы;</w:t>
      </w:r>
    </w:p>
    <w:p w:rsidR="00284C4D" w:rsidRPr="00FB1BBA" w:rsidRDefault="00284C4D" w:rsidP="002E693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риски, связанные с муниципальными особенностями: непонимание задач и приоритетов развития образования.</w:t>
      </w:r>
    </w:p>
    <w:p w:rsidR="00284C4D" w:rsidRPr="00FB1BBA" w:rsidRDefault="00284C4D" w:rsidP="002E693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Основные риски подпрограммы и пути их минимизации обозначены в таблице 16.</w:t>
      </w:r>
    </w:p>
    <w:p w:rsidR="00284C4D" w:rsidRPr="00FB1BBA" w:rsidRDefault="00284C4D" w:rsidP="002E6934">
      <w:pPr>
        <w:pStyle w:val="a4"/>
        <w:ind w:firstLine="0"/>
        <w:rPr>
          <w:sz w:val="26"/>
          <w:szCs w:val="26"/>
        </w:rPr>
      </w:pPr>
      <w:bookmarkStart w:id="7" w:name="Par541"/>
      <w:bookmarkEnd w:id="7"/>
    </w:p>
    <w:p w:rsidR="00284C4D" w:rsidRPr="00FB1BBA" w:rsidRDefault="00284C4D" w:rsidP="002E6934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Таблица 16. – «Риски подпрограммы и пути их минимизации»</w:t>
      </w:r>
    </w:p>
    <w:p w:rsidR="00284C4D" w:rsidRPr="00FB1BBA" w:rsidRDefault="00284C4D" w:rsidP="002E6934">
      <w:pPr>
        <w:pStyle w:val="a4"/>
        <w:ind w:firstLine="0"/>
        <w:rPr>
          <w:sz w:val="26"/>
          <w:szCs w:val="26"/>
        </w:rPr>
      </w:pPr>
    </w:p>
    <w:tbl>
      <w:tblPr>
        <w:tblW w:w="982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686"/>
        <w:gridCol w:w="6136"/>
      </w:tblGrid>
      <w:tr w:rsidR="00284C4D" w:rsidRPr="00FB1BBA" w:rsidTr="00442715">
        <w:trPr>
          <w:trHeight w:val="14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C4D" w:rsidRPr="00FB1BBA" w:rsidRDefault="00284C4D" w:rsidP="00442715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Риски Подпрограммы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C4D" w:rsidRPr="00FB1BBA" w:rsidRDefault="00284C4D" w:rsidP="00442715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Мероприятия по управлению рисками</w:t>
            </w:r>
          </w:p>
        </w:tc>
      </w:tr>
      <w:tr w:rsidR="00284C4D" w:rsidRPr="00FB1BBA" w:rsidTr="00442715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C4D" w:rsidRPr="00FB1BBA" w:rsidRDefault="00284C4D" w:rsidP="00442715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Организационные, информационные и управленческие риски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C4D" w:rsidRPr="00FB1BBA" w:rsidRDefault="00284C4D" w:rsidP="0044271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Перспективное и текущее качественное планирование реализации подпрограммы, обеспечение мониторинга ее реализации и оперативного внесения необходимых изменений. Организация единого координационного органа по реализации подпрограммы и обеспечения постоянного и оперативного мониторинга (в том числе социологического) ее реализации, а также </w:t>
            </w:r>
            <w:r w:rsidRPr="00FB1BBA">
              <w:rPr>
                <w:sz w:val="26"/>
                <w:szCs w:val="26"/>
              </w:rPr>
              <w:lastRenderedPageBreak/>
              <w:t>корректировка подпрограммы на основе анализа данных мониторинга.</w:t>
            </w:r>
          </w:p>
          <w:p w:rsidR="00284C4D" w:rsidRPr="00FB1BBA" w:rsidRDefault="00284C4D" w:rsidP="0044271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Использование статистических показателей, обеспечивающих объективность оценки хода и результатов реализации подпрограммы, а также совершенствование форм статистического наблюдения в сфере реализации подпрограммы, в целях повышения их полноты и информационной полезности</w:t>
            </w:r>
          </w:p>
        </w:tc>
      </w:tr>
      <w:tr w:rsidR="00284C4D" w:rsidRPr="00FB1BBA" w:rsidTr="00442715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C4D" w:rsidRPr="00FB1BBA" w:rsidRDefault="00284C4D" w:rsidP="00442715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Изменение приоритетов развития отрасли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C4D" w:rsidRPr="00FB1BBA" w:rsidRDefault="00284C4D" w:rsidP="0044271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Регулярное соотнесение трендов образовательной политики страны, региона, муниципалитета, образовательных организаций</w:t>
            </w:r>
          </w:p>
        </w:tc>
      </w:tr>
      <w:tr w:rsidR="00284C4D" w:rsidRPr="00FB1BBA" w:rsidTr="00442715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C4D" w:rsidRPr="00FB1BBA" w:rsidRDefault="00284C4D" w:rsidP="00442715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Недостаточность нормативно-правовой базы, обеспечивающей развитие инновационных моделей в системе образования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C4D" w:rsidRPr="00FB1BBA" w:rsidRDefault="00284C4D" w:rsidP="0044271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Опережающая разработка нормативной базы развития системы образования</w:t>
            </w:r>
          </w:p>
        </w:tc>
      </w:tr>
      <w:tr w:rsidR="00284C4D" w:rsidRPr="00FB1BBA" w:rsidTr="00442715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C4D" w:rsidRPr="00FB1BBA" w:rsidRDefault="00284C4D" w:rsidP="00442715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Недостаточность финансирования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C4D" w:rsidRPr="00FB1BBA" w:rsidRDefault="00284C4D" w:rsidP="0044271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Оптимальное использование всех возможных источников финансирования. Своевременное заключение договоров о реализации мероприятий, направленных на достижение целей подпрограммы.</w:t>
            </w:r>
          </w:p>
        </w:tc>
      </w:tr>
      <w:tr w:rsidR="00284C4D" w:rsidRPr="00FB1BBA" w:rsidTr="00442715">
        <w:trPr>
          <w:trHeight w:val="3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C4D" w:rsidRPr="00FB1BBA" w:rsidRDefault="00284C4D" w:rsidP="0044271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Социальные риски: сопротивление общественности осуществляемым изменениям, связанным с недостаточным освещением в средствах массовой информации целей, задач и планируемых в рамках Подпрограммы результатов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C4D" w:rsidRPr="00FB1BBA" w:rsidRDefault="00284C4D" w:rsidP="0044271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Обеспечение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подпрограммы.</w:t>
            </w:r>
          </w:p>
          <w:p w:rsidR="00284C4D" w:rsidRPr="00FB1BBA" w:rsidRDefault="00284C4D" w:rsidP="0044271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Демонстрация достижений реализации подпрограммы и формирование группы лидеров</w:t>
            </w:r>
          </w:p>
        </w:tc>
      </w:tr>
      <w:tr w:rsidR="00284C4D" w:rsidRPr="00FB1BBA" w:rsidTr="0044271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C4D" w:rsidRPr="00FB1BBA" w:rsidRDefault="00284C4D" w:rsidP="0044271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Риски, связанные с муниципальными особенностями: разный уровень финансовых и управленческих возможностей, </w:t>
            </w:r>
            <w:r w:rsidRPr="00FB1BBA">
              <w:rPr>
                <w:sz w:val="26"/>
                <w:szCs w:val="26"/>
              </w:rPr>
              <w:lastRenderedPageBreak/>
              <w:t>недостаточная межуровневая координация органов исполнительной власти, осуществляющих управление в сфере образования, недостаточное понимание задач государственной политики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C4D" w:rsidRPr="00FB1BBA" w:rsidRDefault="00284C4D" w:rsidP="00442715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 xml:space="preserve">Обеспечение правильного расчета необходимых объемов средств регионального (муниципального) бюджета и необходимого дополнительного финансирования из регионального (федерального) бюджета, а также привлечения внебюджетных </w:t>
            </w:r>
            <w:r w:rsidRPr="00FB1BBA">
              <w:rPr>
                <w:sz w:val="26"/>
                <w:szCs w:val="26"/>
              </w:rPr>
              <w:lastRenderedPageBreak/>
              <w:t>источников. Информационное обеспечение, операционное сопровождение реализации подпрограммы, включающее мониторинг реализации подпрограммы и оперативное консультирование всех ее исполнителей</w:t>
            </w:r>
          </w:p>
        </w:tc>
      </w:tr>
    </w:tbl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b/>
          <w:sz w:val="26"/>
          <w:szCs w:val="26"/>
        </w:rPr>
        <w:t>2. Цели, задачи и результаты реализации подпрограммы.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Приоритетами государственной политики в сфере реализации государственной подпрограммы «Развитие системы управления образования» являются: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Осуществление полномочий управлением учреждениями образования установленных федеральным законом № 273-ФЗ от 29.12.2012 «Об образовании в Российской Федерации» и других нормативных документов  регламентирующих деятельность сферы образования.</w:t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  <w:u w:val="single"/>
        </w:rPr>
      </w:pPr>
      <w:r w:rsidRPr="00FB1BBA">
        <w:rPr>
          <w:b/>
          <w:sz w:val="26"/>
          <w:szCs w:val="26"/>
          <w:u w:val="single"/>
        </w:rPr>
        <w:t>Цель подпрограммы: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bCs/>
          <w:sz w:val="26"/>
          <w:szCs w:val="26"/>
        </w:rPr>
        <w:t>Повышение эффективности и результативности системы образования</w:t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  <w:u w:val="single"/>
        </w:rPr>
      </w:pPr>
      <w:r w:rsidRPr="00FB1BBA">
        <w:rPr>
          <w:b/>
          <w:sz w:val="26"/>
          <w:szCs w:val="26"/>
          <w:u w:val="single"/>
        </w:rPr>
        <w:t>Задачи подпрограммы:</w:t>
      </w:r>
    </w:p>
    <w:p w:rsidR="00284C4D" w:rsidRPr="00FB1BBA" w:rsidRDefault="00284C4D" w:rsidP="00C27E9E">
      <w:pPr>
        <w:pStyle w:val="a4"/>
        <w:numPr>
          <w:ilvl w:val="0"/>
          <w:numId w:val="20"/>
        </w:numPr>
        <w:rPr>
          <w:sz w:val="26"/>
          <w:szCs w:val="26"/>
        </w:rPr>
      </w:pPr>
      <w:r w:rsidRPr="00FB1BBA">
        <w:rPr>
          <w:bCs/>
          <w:sz w:val="26"/>
          <w:szCs w:val="26"/>
        </w:rPr>
        <w:t>Осуществление установленных полномочий (функций) Управлением учреждениями образования, организация эффективного управления системой образования</w:t>
      </w:r>
      <w:proofErr w:type="gramStart"/>
      <w:r w:rsidRPr="00FB1BBA">
        <w:rPr>
          <w:bCs/>
          <w:sz w:val="26"/>
          <w:szCs w:val="26"/>
        </w:rPr>
        <w:t xml:space="preserve"> .</w:t>
      </w:r>
      <w:proofErr w:type="gramEnd"/>
    </w:p>
    <w:p w:rsidR="00284C4D" w:rsidRPr="00FB1BBA" w:rsidRDefault="00284C4D" w:rsidP="00C27E9E">
      <w:pPr>
        <w:pStyle w:val="a4"/>
        <w:numPr>
          <w:ilvl w:val="0"/>
          <w:numId w:val="20"/>
        </w:numPr>
        <w:rPr>
          <w:sz w:val="26"/>
          <w:szCs w:val="26"/>
        </w:rPr>
      </w:pPr>
      <w:r w:rsidRPr="00FB1BBA">
        <w:rPr>
          <w:bCs/>
          <w:sz w:val="26"/>
          <w:szCs w:val="26"/>
        </w:rPr>
        <w:t>Информационно-методическое обеспечение образовательного процесса, в том числе методическое сопровождение введения ФГОС.</w:t>
      </w:r>
    </w:p>
    <w:p w:rsidR="00284C4D" w:rsidRPr="00FB1BBA" w:rsidRDefault="00284C4D" w:rsidP="00C27E9E">
      <w:pPr>
        <w:pStyle w:val="a4"/>
        <w:numPr>
          <w:ilvl w:val="0"/>
          <w:numId w:val="20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Организация повышения квалификации педагогических работников и руководителей муниципальных образовательных учреждений.</w:t>
      </w:r>
    </w:p>
    <w:p w:rsidR="00284C4D" w:rsidRPr="00FB1BBA" w:rsidRDefault="00284C4D" w:rsidP="00C27E9E">
      <w:pPr>
        <w:pStyle w:val="a4"/>
        <w:numPr>
          <w:ilvl w:val="0"/>
          <w:numId w:val="20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Совершенствование финансово-экономических и организационно-управленческих механизмов в сфере образования, направленных на повышение эффективности и результативности деятельности муниципальных образовательных организаций.</w:t>
      </w:r>
    </w:p>
    <w:p w:rsidR="00284C4D" w:rsidRPr="00FB1BBA" w:rsidRDefault="00284C4D" w:rsidP="00C27E9E">
      <w:pPr>
        <w:pStyle w:val="a4"/>
        <w:numPr>
          <w:ilvl w:val="0"/>
          <w:numId w:val="20"/>
        </w:numPr>
        <w:rPr>
          <w:b/>
          <w:sz w:val="26"/>
          <w:szCs w:val="26"/>
        </w:rPr>
      </w:pPr>
      <w:r w:rsidRPr="00FB1BBA">
        <w:rPr>
          <w:bCs/>
          <w:sz w:val="26"/>
          <w:szCs w:val="26"/>
        </w:rPr>
        <w:t>Организация внедрения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Процессы, на которые влияют запускаемые механизмы:</w:t>
      </w:r>
    </w:p>
    <w:p w:rsidR="00284C4D" w:rsidRPr="00FB1BBA" w:rsidRDefault="00284C4D" w:rsidP="00C27E9E">
      <w:pPr>
        <w:pStyle w:val="a4"/>
        <w:numPr>
          <w:ilvl w:val="0"/>
          <w:numId w:val="21"/>
        </w:numPr>
        <w:rPr>
          <w:sz w:val="26"/>
          <w:szCs w:val="26"/>
        </w:rPr>
      </w:pPr>
      <w:r w:rsidRPr="00FB1BBA">
        <w:rPr>
          <w:sz w:val="26"/>
          <w:szCs w:val="26"/>
        </w:rPr>
        <w:t>повышение социального статуса педагога в социуме;</w:t>
      </w:r>
    </w:p>
    <w:p w:rsidR="00284C4D" w:rsidRPr="00FB1BBA" w:rsidRDefault="00284C4D" w:rsidP="00C27E9E">
      <w:pPr>
        <w:pStyle w:val="a4"/>
        <w:numPr>
          <w:ilvl w:val="0"/>
          <w:numId w:val="21"/>
        </w:numPr>
        <w:rPr>
          <w:sz w:val="26"/>
          <w:szCs w:val="26"/>
        </w:rPr>
      </w:pPr>
      <w:r w:rsidRPr="00FB1BBA">
        <w:rPr>
          <w:sz w:val="26"/>
          <w:szCs w:val="26"/>
        </w:rPr>
        <w:t xml:space="preserve">повышение мобильности педагогов Уинского муниципального округа Пермского края, их способности ориентироваться на рынке образовательных услуг, включая их участие в творческом и сетевом взаимодействии, </w:t>
      </w:r>
      <w:r w:rsidRPr="00FB1BBA">
        <w:rPr>
          <w:sz w:val="26"/>
          <w:szCs w:val="26"/>
        </w:rPr>
        <w:lastRenderedPageBreak/>
        <w:t>обеспечивающем образовательный процесс, ориентированный на личность обучающегося;</w:t>
      </w:r>
    </w:p>
    <w:p w:rsidR="00284C4D" w:rsidRPr="00FB1BBA" w:rsidRDefault="00284C4D" w:rsidP="00C27E9E">
      <w:pPr>
        <w:pStyle w:val="a4"/>
        <w:numPr>
          <w:ilvl w:val="0"/>
          <w:numId w:val="21"/>
        </w:numPr>
        <w:rPr>
          <w:sz w:val="26"/>
          <w:szCs w:val="26"/>
        </w:rPr>
      </w:pPr>
      <w:r w:rsidRPr="00FB1BBA">
        <w:rPr>
          <w:sz w:val="26"/>
          <w:szCs w:val="26"/>
        </w:rPr>
        <w:t xml:space="preserve">создание современной конкурентной образовательной среды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края;</w:t>
      </w:r>
    </w:p>
    <w:p w:rsidR="00284C4D" w:rsidRPr="00FB1BBA" w:rsidRDefault="00284C4D" w:rsidP="00C27E9E">
      <w:pPr>
        <w:pStyle w:val="a4"/>
        <w:numPr>
          <w:ilvl w:val="0"/>
          <w:numId w:val="21"/>
        </w:numPr>
        <w:rPr>
          <w:sz w:val="26"/>
          <w:szCs w:val="26"/>
        </w:rPr>
      </w:pPr>
      <w:r w:rsidRPr="00FB1BBA">
        <w:rPr>
          <w:sz w:val="26"/>
          <w:szCs w:val="26"/>
        </w:rPr>
        <w:t>повышение открытости системы образования;</w:t>
      </w:r>
    </w:p>
    <w:p w:rsidR="00284C4D" w:rsidRPr="00FB1BBA" w:rsidRDefault="00284C4D" w:rsidP="00C27E9E">
      <w:pPr>
        <w:pStyle w:val="a4"/>
        <w:numPr>
          <w:ilvl w:val="0"/>
          <w:numId w:val="21"/>
        </w:numPr>
        <w:rPr>
          <w:sz w:val="26"/>
          <w:szCs w:val="26"/>
        </w:rPr>
      </w:pPr>
      <w:r w:rsidRPr="00FB1BBA">
        <w:rPr>
          <w:sz w:val="26"/>
          <w:szCs w:val="26"/>
        </w:rPr>
        <w:t xml:space="preserve">становление нового качества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края;</w:t>
      </w:r>
    </w:p>
    <w:p w:rsidR="00284C4D" w:rsidRPr="00FB1BBA" w:rsidRDefault="00284C4D" w:rsidP="00C27E9E">
      <w:pPr>
        <w:pStyle w:val="a4"/>
        <w:numPr>
          <w:ilvl w:val="0"/>
          <w:numId w:val="21"/>
        </w:numPr>
        <w:rPr>
          <w:sz w:val="26"/>
          <w:szCs w:val="26"/>
        </w:rPr>
      </w:pPr>
      <w:r w:rsidRPr="00FB1BBA">
        <w:rPr>
          <w:sz w:val="26"/>
          <w:szCs w:val="26"/>
        </w:rPr>
        <w:t>достижение равенства возможностей в получении качественного образования вне зависимости от места проживания, уровня достатка, социальной и национальной принадлежности.</w:t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 xml:space="preserve">3. </w:t>
      </w:r>
      <w:r w:rsidRPr="00FB1BBA">
        <w:rPr>
          <w:sz w:val="26"/>
          <w:szCs w:val="26"/>
        </w:rPr>
        <w:t xml:space="preserve"> </w:t>
      </w:r>
      <w:r w:rsidRPr="00FB1BBA">
        <w:rPr>
          <w:b/>
          <w:sz w:val="26"/>
          <w:szCs w:val="26"/>
        </w:rPr>
        <w:t>Планируемые конечные результаты реализации подпрограммы</w:t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Реализация мероприятий подпрограммы позволит достичь следующих основных результатов: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1. 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 50%.</w:t>
      </w:r>
    </w:p>
    <w:p w:rsidR="00284C4D" w:rsidRPr="00FB1BBA" w:rsidRDefault="00284C4D" w:rsidP="00AC64D6">
      <w:pPr>
        <w:pStyle w:val="a4"/>
        <w:numPr>
          <w:ilvl w:val="0"/>
          <w:numId w:val="15"/>
        </w:numPr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Перечень и характеристика основных мероприятий подпрограммы.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Подпрограмма  содержит перечень основных мероприятий, направленных на реализацию приоритетов государственной политики в сфере управления учреждениями образования.</w:t>
      </w:r>
    </w:p>
    <w:p w:rsidR="00284C4D" w:rsidRPr="00FB1BBA" w:rsidRDefault="00284C4D" w:rsidP="00C27E9E">
      <w:pPr>
        <w:pStyle w:val="a4"/>
        <w:ind w:firstLine="0"/>
        <w:rPr>
          <w:b/>
          <w:i/>
          <w:sz w:val="26"/>
          <w:szCs w:val="26"/>
        </w:rPr>
      </w:pPr>
      <w:r w:rsidRPr="00FB1BBA">
        <w:rPr>
          <w:b/>
          <w:i/>
          <w:sz w:val="26"/>
          <w:szCs w:val="26"/>
        </w:rPr>
        <w:t>Основное мероприятие «Обеспечение выполнения функций муниципальными органами»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Выполнение мероприятий подразумевает решение следующих вопросов и достижения определенных результатов.</w:t>
      </w:r>
    </w:p>
    <w:p w:rsidR="00284C4D" w:rsidRPr="00FB1BBA" w:rsidRDefault="00284C4D" w:rsidP="00C27E9E">
      <w:pPr>
        <w:pStyle w:val="a4"/>
        <w:numPr>
          <w:ilvl w:val="0"/>
          <w:numId w:val="23"/>
        </w:numPr>
        <w:rPr>
          <w:bCs/>
          <w:sz w:val="26"/>
          <w:szCs w:val="26"/>
        </w:rPr>
      </w:pPr>
      <w:r w:rsidRPr="00FB1BBA">
        <w:rPr>
          <w:bCs/>
          <w:sz w:val="26"/>
          <w:szCs w:val="26"/>
        </w:rPr>
        <w:t>Осуществление установленных полномочий (функций) Управлением учреждениями образования, организация эффективного управления системой образования.</w:t>
      </w:r>
    </w:p>
    <w:p w:rsidR="00284C4D" w:rsidRPr="00FB1BBA" w:rsidRDefault="00284C4D" w:rsidP="00C27E9E">
      <w:pPr>
        <w:pStyle w:val="a4"/>
        <w:numPr>
          <w:ilvl w:val="1"/>
          <w:numId w:val="23"/>
        </w:numPr>
        <w:rPr>
          <w:sz w:val="26"/>
          <w:szCs w:val="26"/>
        </w:rPr>
      </w:pPr>
      <w:r w:rsidRPr="00FB1BBA">
        <w:rPr>
          <w:sz w:val="26"/>
          <w:szCs w:val="26"/>
        </w:rPr>
        <w:t>Разработка и внедрение механизмов эффективного контракта с руководителями и педагогическими работниками образовательных учреждений  (организаций) всех уровней;</w:t>
      </w:r>
    </w:p>
    <w:p w:rsidR="00284C4D" w:rsidRPr="00FB1BBA" w:rsidRDefault="00284C4D" w:rsidP="00C27E9E">
      <w:pPr>
        <w:pStyle w:val="a4"/>
        <w:numPr>
          <w:ilvl w:val="0"/>
          <w:numId w:val="23"/>
        </w:numPr>
        <w:rPr>
          <w:sz w:val="26"/>
          <w:szCs w:val="26"/>
        </w:rPr>
      </w:pPr>
      <w:r w:rsidRPr="00FB1BBA">
        <w:rPr>
          <w:sz w:val="26"/>
          <w:szCs w:val="26"/>
        </w:rPr>
        <w:t>Совершенствование качества предоставления муниципальных услуг в сфере образования на муниципальном уровне.</w:t>
      </w:r>
    </w:p>
    <w:p w:rsidR="00284C4D" w:rsidRPr="00FB1BBA" w:rsidRDefault="00284C4D" w:rsidP="00C27E9E">
      <w:pPr>
        <w:pStyle w:val="a4"/>
        <w:numPr>
          <w:ilvl w:val="1"/>
          <w:numId w:val="23"/>
        </w:numPr>
        <w:rPr>
          <w:sz w:val="26"/>
          <w:szCs w:val="26"/>
        </w:rPr>
      </w:pPr>
      <w:r w:rsidRPr="00FB1BBA">
        <w:rPr>
          <w:sz w:val="26"/>
          <w:szCs w:val="26"/>
        </w:rPr>
        <w:t xml:space="preserve">Приведение муниципальных правовых актов в соответствие с требованиями законодательства РФ в сфере организации предоставления муниципальных услуг </w:t>
      </w:r>
    </w:p>
    <w:p w:rsidR="00284C4D" w:rsidRPr="00FB1BBA" w:rsidRDefault="00284C4D" w:rsidP="00C27E9E">
      <w:pPr>
        <w:pStyle w:val="a4"/>
        <w:numPr>
          <w:ilvl w:val="1"/>
          <w:numId w:val="23"/>
        </w:numPr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>Регламентация деятельности по выполнению функций муниципального управления и оказания муниципальных услуг, предоставляемых в соответствии с запросами населения</w:t>
      </w:r>
    </w:p>
    <w:p w:rsidR="00284C4D" w:rsidRPr="00FB1BBA" w:rsidRDefault="00284C4D" w:rsidP="00C27E9E">
      <w:pPr>
        <w:pStyle w:val="a4"/>
        <w:numPr>
          <w:ilvl w:val="1"/>
          <w:numId w:val="23"/>
        </w:numPr>
        <w:rPr>
          <w:sz w:val="26"/>
          <w:szCs w:val="26"/>
        </w:rPr>
      </w:pPr>
      <w:r w:rsidRPr="00FB1BBA">
        <w:rPr>
          <w:sz w:val="26"/>
          <w:szCs w:val="26"/>
        </w:rPr>
        <w:t xml:space="preserve">Разработка административных регламентов предоставления и </w:t>
      </w:r>
      <w:proofErr w:type="gramStart"/>
      <w:r w:rsidRPr="00FB1BBA">
        <w:rPr>
          <w:sz w:val="26"/>
          <w:szCs w:val="26"/>
        </w:rPr>
        <w:t>контроля за</w:t>
      </w:r>
      <w:proofErr w:type="gramEnd"/>
      <w:r w:rsidRPr="00FB1BBA">
        <w:rPr>
          <w:sz w:val="26"/>
          <w:szCs w:val="26"/>
        </w:rPr>
        <w:t xml:space="preserve"> предоставлением муниципальной услуги, внесение изменений в утвержденные регламенты</w:t>
      </w:r>
    </w:p>
    <w:p w:rsidR="00284C4D" w:rsidRPr="00FB1BBA" w:rsidRDefault="00284C4D" w:rsidP="00C27E9E">
      <w:pPr>
        <w:pStyle w:val="a4"/>
        <w:numPr>
          <w:ilvl w:val="1"/>
          <w:numId w:val="23"/>
        </w:numPr>
        <w:rPr>
          <w:sz w:val="26"/>
          <w:szCs w:val="26"/>
        </w:rPr>
      </w:pPr>
      <w:r w:rsidRPr="00FB1BBA">
        <w:rPr>
          <w:sz w:val="26"/>
          <w:szCs w:val="26"/>
        </w:rPr>
        <w:t>Размещение информации об оказании муниципальных услуг на портале государственных (муниципальных) услуг</w:t>
      </w:r>
    </w:p>
    <w:p w:rsidR="00284C4D" w:rsidRPr="00FB1BBA" w:rsidRDefault="00284C4D" w:rsidP="00C27E9E">
      <w:pPr>
        <w:pStyle w:val="a4"/>
        <w:numPr>
          <w:ilvl w:val="1"/>
          <w:numId w:val="23"/>
        </w:numPr>
        <w:rPr>
          <w:sz w:val="26"/>
          <w:szCs w:val="26"/>
        </w:rPr>
      </w:pPr>
      <w:r w:rsidRPr="00FB1BBA">
        <w:rPr>
          <w:sz w:val="26"/>
          <w:szCs w:val="26"/>
        </w:rPr>
        <w:t>Размещение на портале государственных (муниципальных) услуг, образцов заявлений на предоставление муниципальной услуги в электронном виде.</w:t>
      </w:r>
    </w:p>
    <w:p w:rsidR="00284C4D" w:rsidRPr="00FB1BBA" w:rsidRDefault="00284C4D" w:rsidP="00BB6380">
      <w:pPr>
        <w:pStyle w:val="a4"/>
        <w:ind w:firstLine="0"/>
        <w:rPr>
          <w:strike/>
          <w:color w:val="FF0000"/>
          <w:sz w:val="26"/>
          <w:szCs w:val="26"/>
        </w:rPr>
      </w:pPr>
      <w:r w:rsidRPr="00FB1BBA">
        <w:rPr>
          <w:sz w:val="26"/>
          <w:szCs w:val="26"/>
        </w:rPr>
        <w:t xml:space="preserve">- Совершенствование системы  муниципального мониторинга в сфере образования Уинского муниципального </w:t>
      </w:r>
      <w:r w:rsidRPr="00FB1BBA">
        <w:rPr>
          <w:color w:val="FF0000"/>
          <w:sz w:val="26"/>
          <w:szCs w:val="26"/>
        </w:rPr>
        <w:t xml:space="preserve"> </w:t>
      </w:r>
      <w:r w:rsidRPr="00FB1BBA">
        <w:rPr>
          <w:sz w:val="26"/>
          <w:szCs w:val="26"/>
        </w:rPr>
        <w:t>округа Пермского края</w:t>
      </w:r>
    </w:p>
    <w:p w:rsidR="00284C4D" w:rsidRPr="00FB1BBA" w:rsidRDefault="00284C4D" w:rsidP="00C27E9E">
      <w:pPr>
        <w:pStyle w:val="a4"/>
        <w:numPr>
          <w:ilvl w:val="1"/>
          <w:numId w:val="23"/>
        </w:numPr>
        <w:rPr>
          <w:sz w:val="26"/>
          <w:szCs w:val="26"/>
        </w:rPr>
      </w:pPr>
      <w:r w:rsidRPr="00FB1BBA">
        <w:rPr>
          <w:sz w:val="26"/>
          <w:szCs w:val="26"/>
        </w:rPr>
        <w:t>Разработка административных регламентов для организации и проведения мониторингов системы образования муниципального округа в соответствии с частью 5 статьи 97 Федерального закона "Об образовании в Российской Федерации</w:t>
      </w:r>
    </w:p>
    <w:p w:rsidR="00284C4D" w:rsidRPr="00FB1BBA" w:rsidRDefault="00284C4D" w:rsidP="00C27E9E">
      <w:pPr>
        <w:pStyle w:val="a4"/>
        <w:numPr>
          <w:ilvl w:val="1"/>
          <w:numId w:val="23"/>
        </w:numPr>
        <w:rPr>
          <w:sz w:val="26"/>
          <w:szCs w:val="26"/>
        </w:rPr>
      </w:pPr>
      <w:r w:rsidRPr="00FB1BBA">
        <w:rPr>
          <w:sz w:val="26"/>
          <w:szCs w:val="26"/>
        </w:rPr>
        <w:t>Регулярный мониторинг с заданной периодичностью, включающий сбор и обработку данных (статистических и социологических) в соответствии</w:t>
      </w:r>
      <w:r w:rsidRPr="00FB1BBA">
        <w:rPr>
          <w:bCs/>
          <w:sz w:val="26"/>
          <w:szCs w:val="26"/>
        </w:rPr>
        <w:t xml:space="preserve"> постановлением Правительства РФ от 05.08.2013 № 662 «Об осуществлении мониторинга системы образования»</w:t>
      </w:r>
    </w:p>
    <w:p w:rsidR="00284C4D" w:rsidRPr="00FB1BBA" w:rsidRDefault="00284C4D" w:rsidP="00C27E9E">
      <w:pPr>
        <w:pStyle w:val="a4"/>
        <w:numPr>
          <w:ilvl w:val="1"/>
          <w:numId w:val="23"/>
        </w:numPr>
        <w:rPr>
          <w:sz w:val="26"/>
          <w:szCs w:val="26"/>
        </w:rPr>
      </w:pPr>
      <w:r w:rsidRPr="00FB1BBA">
        <w:rPr>
          <w:sz w:val="26"/>
          <w:szCs w:val="26"/>
        </w:rPr>
        <w:t xml:space="preserve">Проведение </w:t>
      </w:r>
      <w:proofErr w:type="spellStart"/>
      <w:r w:rsidRPr="00FB1BBA">
        <w:rPr>
          <w:sz w:val="26"/>
          <w:szCs w:val="26"/>
        </w:rPr>
        <w:t>самообследования</w:t>
      </w:r>
      <w:proofErr w:type="spellEnd"/>
      <w:r w:rsidRPr="00FB1BBA">
        <w:rPr>
          <w:sz w:val="26"/>
          <w:szCs w:val="26"/>
        </w:rPr>
        <w:t xml:space="preserve"> образовательными организациями  в соответствии с приказом Министерства образования и науки РФ от 14.06.2013 № 462 «Об утверждении порядка проведения </w:t>
      </w:r>
      <w:proofErr w:type="spellStart"/>
      <w:r w:rsidRPr="00FB1BBA">
        <w:rPr>
          <w:sz w:val="26"/>
          <w:szCs w:val="26"/>
        </w:rPr>
        <w:t>самообследования</w:t>
      </w:r>
      <w:proofErr w:type="spellEnd"/>
      <w:r w:rsidRPr="00FB1BBA">
        <w:rPr>
          <w:sz w:val="26"/>
          <w:szCs w:val="26"/>
        </w:rPr>
        <w:t xml:space="preserve"> образовательной организацией»</w:t>
      </w:r>
    </w:p>
    <w:p w:rsidR="00284C4D" w:rsidRPr="00FB1BBA" w:rsidRDefault="00284C4D" w:rsidP="00C27E9E">
      <w:pPr>
        <w:pStyle w:val="a4"/>
        <w:numPr>
          <w:ilvl w:val="1"/>
          <w:numId w:val="23"/>
        </w:numPr>
        <w:rPr>
          <w:sz w:val="26"/>
          <w:szCs w:val="26"/>
        </w:rPr>
      </w:pPr>
      <w:r w:rsidRPr="00FB1BBA">
        <w:rPr>
          <w:sz w:val="26"/>
          <w:szCs w:val="26"/>
        </w:rPr>
        <w:t>Методический аудит  образовательных организаций Уинского муниципального округа Пермского края</w:t>
      </w:r>
    </w:p>
    <w:p w:rsidR="00284C4D" w:rsidRPr="00FB1BBA" w:rsidRDefault="00284C4D" w:rsidP="00C27E9E">
      <w:pPr>
        <w:pStyle w:val="a4"/>
        <w:numPr>
          <w:ilvl w:val="1"/>
          <w:numId w:val="23"/>
        </w:numPr>
        <w:rPr>
          <w:sz w:val="26"/>
          <w:szCs w:val="26"/>
        </w:rPr>
      </w:pPr>
      <w:r w:rsidRPr="00FB1BBA">
        <w:rPr>
          <w:sz w:val="26"/>
          <w:szCs w:val="26"/>
        </w:rPr>
        <w:t>Формирование ежегодного доклада по результатам деятельности системы образования</w:t>
      </w:r>
    </w:p>
    <w:p w:rsidR="00284C4D" w:rsidRPr="00FB1BBA" w:rsidRDefault="00284C4D" w:rsidP="00C27E9E">
      <w:pPr>
        <w:pStyle w:val="a4"/>
        <w:numPr>
          <w:ilvl w:val="1"/>
          <w:numId w:val="23"/>
        </w:numPr>
        <w:rPr>
          <w:sz w:val="26"/>
          <w:szCs w:val="26"/>
        </w:rPr>
      </w:pPr>
      <w:r w:rsidRPr="00FB1BBA">
        <w:rPr>
          <w:sz w:val="26"/>
          <w:szCs w:val="26"/>
        </w:rPr>
        <w:t>Обеспечение мониторинга функционирования и результативности системы образования Уинского муниципального округа Пермского края.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Реализация данного мероприятия направлена на достижение следующих результатов:</w:t>
      </w:r>
    </w:p>
    <w:p w:rsidR="00284C4D" w:rsidRPr="00FB1BBA" w:rsidRDefault="00284C4D" w:rsidP="00C27E9E">
      <w:pPr>
        <w:pStyle w:val="a4"/>
        <w:numPr>
          <w:ilvl w:val="1"/>
          <w:numId w:val="24"/>
        </w:numPr>
        <w:rPr>
          <w:sz w:val="26"/>
          <w:szCs w:val="26"/>
        </w:rPr>
      </w:pPr>
      <w:r w:rsidRPr="00FB1BBA">
        <w:rPr>
          <w:sz w:val="26"/>
          <w:szCs w:val="26"/>
        </w:rPr>
        <w:t xml:space="preserve">Укреплению участия общественности в  управлении  образовательными учреждения (организациями) </w:t>
      </w:r>
    </w:p>
    <w:p w:rsidR="00284C4D" w:rsidRPr="00FB1BBA" w:rsidRDefault="00284C4D" w:rsidP="00C27E9E">
      <w:pPr>
        <w:pStyle w:val="a4"/>
        <w:numPr>
          <w:ilvl w:val="1"/>
          <w:numId w:val="24"/>
        </w:numPr>
        <w:rPr>
          <w:sz w:val="26"/>
          <w:szCs w:val="26"/>
        </w:rPr>
      </w:pPr>
      <w:r w:rsidRPr="00FB1BBA">
        <w:rPr>
          <w:sz w:val="26"/>
          <w:szCs w:val="26"/>
        </w:rPr>
        <w:t>Наличие системы мониторинга и контроля в системе образования  муниципального округа. 100% образовательных организаций включены в мониторинг.</w:t>
      </w:r>
    </w:p>
    <w:p w:rsidR="00284C4D" w:rsidRPr="00FB1BBA" w:rsidRDefault="00284C4D" w:rsidP="00C27E9E">
      <w:pPr>
        <w:pStyle w:val="a4"/>
        <w:numPr>
          <w:ilvl w:val="1"/>
          <w:numId w:val="24"/>
        </w:numPr>
        <w:rPr>
          <w:sz w:val="26"/>
          <w:szCs w:val="26"/>
        </w:rPr>
      </w:pPr>
      <w:r w:rsidRPr="00FB1BBA">
        <w:rPr>
          <w:sz w:val="26"/>
          <w:szCs w:val="26"/>
        </w:rPr>
        <w:t>Осуществлен переход на эффективный контракт 100% руководителей образовательных организаций и педагогических работников  в образовательных организациях района</w:t>
      </w:r>
      <w:r w:rsidRPr="00FB1BBA">
        <w:rPr>
          <w:bCs/>
          <w:sz w:val="26"/>
          <w:szCs w:val="26"/>
        </w:rPr>
        <w:t>.</w:t>
      </w:r>
    </w:p>
    <w:p w:rsidR="00284C4D" w:rsidRPr="00FB1BBA" w:rsidRDefault="00284C4D" w:rsidP="00C27E9E">
      <w:pPr>
        <w:pStyle w:val="a4"/>
        <w:numPr>
          <w:ilvl w:val="1"/>
          <w:numId w:val="24"/>
        </w:numPr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 xml:space="preserve"> Увеличена доля общеобразовательных учреждений (организаций), обеспеченных лицензиями на осуществление образовательной деятельности, составляет до 100%;</w:t>
      </w:r>
    </w:p>
    <w:p w:rsidR="00284C4D" w:rsidRPr="00FB1BBA" w:rsidRDefault="00284C4D" w:rsidP="00C27E9E">
      <w:pPr>
        <w:pStyle w:val="a4"/>
        <w:numPr>
          <w:ilvl w:val="1"/>
          <w:numId w:val="24"/>
        </w:numPr>
        <w:rPr>
          <w:sz w:val="26"/>
          <w:szCs w:val="26"/>
        </w:rPr>
      </w:pPr>
      <w:r w:rsidRPr="00FB1BBA">
        <w:rPr>
          <w:sz w:val="26"/>
          <w:szCs w:val="26"/>
        </w:rPr>
        <w:t>100% образовательных организаций имеют свидетельство об аккредитации.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i/>
          <w:sz w:val="26"/>
          <w:szCs w:val="26"/>
        </w:rPr>
      </w:pPr>
      <w:r w:rsidRPr="00FB1BBA">
        <w:rPr>
          <w:b/>
          <w:i/>
          <w:sz w:val="26"/>
          <w:szCs w:val="26"/>
        </w:rPr>
        <w:t>Основное мероприятие «Обеспечение деятельности казенных учреждений»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В результате данного мероприятия будут достигнуты следующие результаты: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Осуществление бухгалтерского учета и хозяйственного обслуживания в муниципальных образовательных учреждениях, подведомственных Управлению учреждениями образования без замечаний.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i/>
          <w:sz w:val="26"/>
          <w:szCs w:val="26"/>
        </w:rPr>
      </w:pPr>
      <w:r w:rsidRPr="00FB1BBA">
        <w:rPr>
          <w:b/>
          <w:i/>
          <w:sz w:val="26"/>
          <w:szCs w:val="26"/>
        </w:rPr>
        <w:t>Основное мероприятие «Обеспечение деятельности казенного учреждения по работе по мониторингу и развитию образования»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Выполнение мероприятия подразумевает решение следующих вопросов и достижения определенных результатов.</w:t>
      </w:r>
    </w:p>
    <w:p w:rsidR="00284C4D" w:rsidRPr="00FB1BBA" w:rsidRDefault="00284C4D" w:rsidP="00C27E9E">
      <w:pPr>
        <w:pStyle w:val="a4"/>
        <w:numPr>
          <w:ilvl w:val="0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>Создание условий для развития кадрового потенциала отрасли образования</w:t>
      </w:r>
    </w:p>
    <w:p w:rsidR="00284C4D" w:rsidRPr="00FB1BBA" w:rsidRDefault="00284C4D" w:rsidP="00C27E9E">
      <w:pPr>
        <w:pStyle w:val="a4"/>
        <w:numPr>
          <w:ilvl w:val="1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>Мероприятия, обеспечивающие кадровую политику в сфере образования</w:t>
      </w:r>
      <w:r w:rsidRPr="00FB1BBA">
        <w:rPr>
          <w:i/>
          <w:sz w:val="26"/>
          <w:szCs w:val="26"/>
        </w:rPr>
        <w:t>.</w:t>
      </w:r>
    </w:p>
    <w:p w:rsidR="00284C4D" w:rsidRPr="00FB1BBA" w:rsidRDefault="00284C4D" w:rsidP="00C27E9E">
      <w:pPr>
        <w:pStyle w:val="a4"/>
        <w:numPr>
          <w:ilvl w:val="2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>Организация работ по сбору заявок на участие в конкурсном отборе по направлению "Лучшие учителя" приоритетного национального проекта "Образование";</w:t>
      </w:r>
    </w:p>
    <w:p w:rsidR="00284C4D" w:rsidRPr="00FB1BBA" w:rsidRDefault="00284C4D" w:rsidP="00C27E9E">
      <w:pPr>
        <w:pStyle w:val="a4"/>
        <w:numPr>
          <w:ilvl w:val="2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>Организация и проведение аттестации педагогических работников образовательных учреждений</w:t>
      </w:r>
    </w:p>
    <w:p w:rsidR="00284C4D" w:rsidRPr="00FB1BBA" w:rsidRDefault="00284C4D" w:rsidP="00C27E9E">
      <w:pPr>
        <w:pStyle w:val="a4"/>
        <w:numPr>
          <w:ilvl w:val="2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>Организация и проведение аттестации руководителей муниципальных образовательных учреждений, подведомственных Управлению учреждениями образования.</w:t>
      </w:r>
    </w:p>
    <w:p w:rsidR="00284C4D" w:rsidRPr="00FB1BBA" w:rsidRDefault="00284C4D" w:rsidP="00C27E9E">
      <w:pPr>
        <w:pStyle w:val="a4"/>
        <w:numPr>
          <w:ilvl w:val="2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 xml:space="preserve">Методическое  информационное сопровождение заполнения сайта "Электронное </w:t>
      </w:r>
      <w:proofErr w:type="spellStart"/>
      <w:r w:rsidRPr="00FB1BBA">
        <w:rPr>
          <w:sz w:val="26"/>
          <w:szCs w:val="26"/>
        </w:rPr>
        <w:t>портфолио</w:t>
      </w:r>
      <w:proofErr w:type="spellEnd"/>
      <w:r w:rsidRPr="00FB1BBA">
        <w:rPr>
          <w:sz w:val="26"/>
          <w:szCs w:val="26"/>
        </w:rPr>
        <w:t xml:space="preserve"> педагогов».</w:t>
      </w:r>
    </w:p>
    <w:p w:rsidR="00284C4D" w:rsidRPr="00FB1BBA" w:rsidRDefault="00284C4D" w:rsidP="00C27E9E">
      <w:pPr>
        <w:pStyle w:val="a4"/>
        <w:numPr>
          <w:ilvl w:val="1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>Семинары, конференции, форумы, конкурсы и другие формы мероприятий по обмену опытом с участием педагогических работников</w:t>
      </w:r>
    </w:p>
    <w:p w:rsidR="00284C4D" w:rsidRPr="00FB1BBA" w:rsidRDefault="00284C4D" w:rsidP="00C27E9E">
      <w:pPr>
        <w:pStyle w:val="a4"/>
        <w:numPr>
          <w:ilvl w:val="2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>Участие в краевых педагогических конференциях, конкурсах, фестивалях по обмену инновационным опытом</w:t>
      </w:r>
    </w:p>
    <w:p w:rsidR="00284C4D" w:rsidRPr="00FB1BBA" w:rsidRDefault="00284C4D" w:rsidP="00C27E9E">
      <w:pPr>
        <w:pStyle w:val="a4"/>
        <w:numPr>
          <w:ilvl w:val="2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>Организация и проведение муниципальной «Ярмарки педагогических идей»;</w:t>
      </w:r>
    </w:p>
    <w:p w:rsidR="00284C4D" w:rsidRPr="00FB1BBA" w:rsidRDefault="00284C4D" w:rsidP="00C27E9E">
      <w:pPr>
        <w:pStyle w:val="a4"/>
        <w:numPr>
          <w:ilvl w:val="0"/>
          <w:numId w:val="25"/>
        </w:numPr>
        <w:rPr>
          <w:sz w:val="26"/>
          <w:szCs w:val="26"/>
        </w:rPr>
      </w:pPr>
      <w:r w:rsidRPr="00FB1BBA">
        <w:rPr>
          <w:bCs/>
          <w:sz w:val="26"/>
          <w:szCs w:val="26"/>
        </w:rPr>
        <w:t>Методическое обеспечение образовательного процесса, в том числе методическое сопровождение введения ФГОС.</w:t>
      </w:r>
    </w:p>
    <w:p w:rsidR="00284C4D" w:rsidRPr="00FB1BBA" w:rsidRDefault="00284C4D" w:rsidP="00C27E9E">
      <w:pPr>
        <w:pStyle w:val="a4"/>
        <w:numPr>
          <w:ilvl w:val="1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>Организация  курсов повышения квалификации педагогических и руководящих работников системы образовательных организаций.</w:t>
      </w:r>
    </w:p>
    <w:p w:rsidR="00284C4D" w:rsidRPr="00FB1BBA" w:rsidRDefault="00284C4D" w:rsidP="00C27E9E">
      <w:pPr>
        <w:pStyle w:val="a4"/>
        <w:numPr>
          <w:ilvl w:val="1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>Методическое и информационное сопровождение Единого электронного банка образовательных программ.</w:t>
      </w:r>
    </w:p>
    <w:p w:rsidR="00284C4D" w:rsidRPr="00FB1BBA" w:rsidRDefault="00284C4D" w:rsidP="00C27E9E">
      <w:pPr>
        <w:pStyle w:val="a4"/>
        <w:numPr>
          <w:ilvl w:val="1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 xml:space="preserve">Организация методического сопровождения внедрения федеральных государственных образовательных стандартов начального общего образовании (ФГОС НОО), федеральных государственных образовательных стандартов основного общего образовании (ФГОС ООО), федеральных государственных образовательных стандартов дошкольного образования (ФГОС </w:t>
      </w:r>
      <w:proofErr w:type="gramStart"/>
      <w:r w:rsidRPr="00FB1BBA">
        <w:rPr>
          <w:sz w:val="26"/>
          <w:szCs w:val="26"/>
        </w:rPr>
        <w:t>ДО</w:t>
      </w:r>
      <w:proofErr w:type="gramEnd"/>
      <w:r w:rsidRPr="00FB1BBA">
        <w:rPr>
          <w:sz w:val="26"/>
          <w:szCs w:val="26"/>
        </w:rPr>
        <w:t>) в образовательных учреждениях.</w:t>
      </w:r>
    </w:p>
    <w:p w:rsidR="00284C4D" w:rsidRPr="00FB1BBA" w:rsidRDefault="00284C4D" w:rsidP="00C27E9E">
      <w:pPr>
        <w:pStyle w:val="a4"/>
        <w:numPr>
          <w:ilvl w:val="1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>Организация прохождения обучения на курсах повышения квалификации педагогических и управленческих кадров по новым федеральным государственным стандартам начального и  основного общего и  дошкольного образования.</w:t>
      </w:r>
    </w:p>
    <w:p w:rsidR="00284C4D" w:rsidRPr="00FB1BBA" w:rsidRDefault="00284C4D" w:rsidP="00C27E9E">
      <w:pPr>
        <w:pStyle w:val="a4"/>
        <w:numPr>
          <w:ilvl w:val="0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>Обеспечение открытости и доступности информации о деятельности системы образования Уинского муниципального округа Пермского края.</w:t>
      </w:r>
    </w:p>
    <w:p w:rsidR="00284C4D" w:rsidRPr="00FB1BBA" w:rsidRDefault="00284C4D" w:rsidP="00C27E9E">
      <w:pPr>
        <w:pStyle w:val="a4"/>
        <w:numPr>
          <w:ilvl w:val="1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>Муниципальный конкурс для образовательных организаций «Лучший сайт образовательной организации».</w:t>
      </w:r>
    </w:p>
    <w:p w:rsidR="00284C4D" w:rsidRPr="00FB1BBA" w:rsidRDefault="00284C4D" w:rsidP="00C27E9E">
      <w:pPr>
        <w:pStyle w:val="a4"/>
        <w:numPr>
          <w:ilvl w:val="1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>Информационное сопровождение деятельности системы образования  (техническое сопровождение сайта Управления учреждениями образования)</w:t>
      </w:r>
    </w:p>
    <w:p w:rsidR="00284C4D" w:rsidRPr="00FB1BBA" w:rsidRDefault="00284C4D" w:rsidP="00C27E9E">
      <w:pPr>
        <w:pStyle w:val="a4"/>
        <w:numPr>
          <w:ilvl w:val="1"/>
          <w:numId w:val="25"/>
        </w:numPr>
        <w:rPr>
          <w:sz w:val="26"/>
          <w:szCs w:val="26"/>
        </w:rPr>
      </w:pPr>
      <w:proofErr w:type="gramStart"/>
      <w:r w:rsidRPr="00FB1BBA">
        <w:rPr>
          <w:sz w:val="26"/>
          <w:szCs w:val="26"/>
        </w:rPr>
        <w:t>Информационное</w:t>
      </w:r>
      <w:proofErr w:type="gramEnd"/>
      <w:r w:rsidRPr="00FB1BBA">
        <w:rPr>
          <w:sz w:val="26"/>
          <w:szCs w:val="26"/>
        </w:rPr>
        <w:t xml:space="preserve"> и СМИ-сопровождение функционирования и развития системы образования Уинского муниципального округа Пермского края</w:t>
      </w:r>
    </w:p>
    <w:p w:rsidR="00284C4D" w:rsidRPr="00FB1BBA" w:rsidRDefault="00284C4D" w:rsidP="00C27E9E">
      <w:pPr>
        <w:pStyle w:val="a4"/>
        <w:numPr>
          <w:ilvl w:val="1"/>
          <w:numId w:val="25"/>
        </w:numPr>
        <w:rPr>
          <w:sz w:val="26"/>
          <w:szCs w:val="26"/>
        </w:rPr>
      </w:pPr>
      <w:r w:rsidRPr="00FB1BBA">
        <w:rPr>
          <w:sz w:val="26"/>
          <w:szCs w:val="26"/>
        </w:rPr>
        <w:t xml:space="preserve">Организация работ по информированию населения об организации предоставления дошкольного, общего, дополнительного образования детей 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В результате данного мероприятия будут достигнуты следующие результаты: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увеличен удельный вес численности педагогических работников образования  прошедших переподготовку, в общей численности педагогических работников образования до 100%;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численность педагогических и руководящих работников образовательных организаций, участвующих в различных формах обучающих мероприятий и мероприятий по обмену опытом, составит не менее 50% ежегодно;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размещение на официальных сайтах всех школ (100%) страниц или разделов для представления результатов деятельности школ и достижений учащихся, полученных с использованием современного учебного оборудования.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- высокий уровень открытости информации о результатах развития муниципальной системы образования, в том числе через ежегодную публикацию доклада на официальном сайте управления учреждениями образования</w:t>
      </w:r>
      <w:proofErr w:type="gramStart"/>
      <w:r w:rsidRPr="00FB1BBA">
        <w:rPr>
          <w:sz w:val="26"/>
          <w:szCs w:val="26"/>
        </w:rPr>
        <w:t xml:space="preserve"> .</w:t>
      </w:r>
      <w:proofErr w:type="gramEnd"/>
    </w:p>
    <w:p w:rsidR="00284C4D" w:rsidRPr="00FB1BBA" w:rsidRDefault="00284C4D" w:rsidP="00C27E9E">
      <w:pPr>
        <w:pStyle w:val="a4"/>
        <w:ind w:firstLine="0"/>
        <w:rPr>
          <w:b/>
          <w:i/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i/>
          <w:sz w:val="26"/>
          <w:szCs w:val="26"/>
        </w:rPr>
      </w:pPr>
      <w:r w:rsidRPr="00FB1BBA">
        <w:rPr>
          <w:b/>
          <w:i/>
          <w:sz w:val="26"/>
          <w:szCs w:val="26"/>
        </w:rPr>
        <w:t>Основное мероприятие «Прочие мероприятия в области образования»</w:t>
      </w:r>
    </w:p>
    <w:p w:rsidR="00284C4D" w:rsidRPr="00FB1BBA" w:rsidRDefault="00284C4D" w:rsidP="00C27E9E">
      <w:pPr>
        <w:pStyle w:val="a4"/>
        <w:numPr>
          <w:ilvl w:val="2"/>
          <w:numId w:val="26"/>
        </w:numPr>
        <w:rPr>
          <w:sz w:val="26"/>
          <w:szCs w:val="26"/>
        </w:rPr>
      </w:pPr>
      <w:r w:rsidRPr="00FB1BBA">
        <w:rPr>
          <w:sz w:val="26"/>
          <w:szCs w:val="26"/>
        </w:rPr>
        <w:t>Внедрение современных образовательных технологий в ДОУ (подключение детских садов к сети Интернет), создание сайтов учреждений и их обслуживание.</w:t>
      </w:r>
    </w:p>
    <w:p w:rsidR="00284C4D" w:rsidRPr="00FB1BBA" w:rsidRDefault="00284C4D" w:rsidP="00C27E9E">
      <w:pPr>
        <w:pStyle w:val="a4"/>
        <w:numPr>
          <w:ilvl w:val="2"/>
          <w:numId w:val="26"/>
        </w:numPr>
        <w:rPr>
          <w:sz w:val="26"/>
          <w:szCs w:val="26"/>
        </w:rPr>
      </w:pPr>
      <w:r w:rsidRPr="00FB1BBA">
        <w:rPr>
          <w:sz w:val="26"/>
          <w:szCs w:val="26"/>
        </w:rPr>
        <w:t>Награждение педагогов, педагогов- юбиляров 50, 55, 60, 65 лет</w:t>
      </w:r>
    </w:p>
    <w:p w:rsidR="00284C4D" w:rsidRPr="00FB1BBA" w:rsidRDefault="00284C4D" w:rsidP="00C27E9E">
      <w:pPr>
        <w:pStyle w:val="a4"/>
        <w:numPr>
          <w:ilvl w:val="2"/>
          <w:numId w:val="26"/>
        </w:numPr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 xml:space="preserve">Районный праздник, посвященный Дню учителя и Дню дошкольного работника. </w:t>
      </w:r>
    </w:p>
    <w:p w:rsidR="00284C4D" w:rsidRPr="00FB1BBA" w:rsidRDefault="00284C4D" w:rsidP="00C27E9E">
      <w:pPr>
        <w:pStyle w:val="a4"/>
        <w:numPr>
          <w:ilvl w:val="2"/>
          <w:numId w:val="26"/>
        </w:numPr>
        <w:rPr>
          <w:sz w:val="26"/>
          <w:szCs w:val="26"/>
        </w:rPr>
      </w:pPr>
      <w:r w:rsidRPr="00FB1BBA">
        <w:rPr>
          <w:bCs/>
          <w:sz w:val="26"/>
          <w:szCs w:val="26"/>
        </w:rPr>
        <w:t>Юбилейные даты образовательных учреждений</w:t>
      </w:r>
      <w:r w:rsidRPr="00FB1BBA">
        <w:rPr>
          <w:sz w:val="26"/>
          <w:szCs w:val="26"/>
        </w:rPr>
        <w:t xml:space="preserve"> </w:t>
      </w:r>
    </w:p>
    <w:p w:rsidR="00284C4D" w:rsidRPr="00FB1BBA" w:rsidRDefault="00284C4D" w:rsidP="00C27E9E">
      <w:pPr>
        <w:pStyle w:val="a4"/>
        <w:numPr>
          <w:ilvl w:val="2"/>
          <w:numId w:val="26"/>
        </w:numPr>
        <w:rPr>
          <w:sz w:val="26"/>
          <w:szCs w:val="26"/>
        </w:rPr>
      </w:pPr>
      <w:r w:rsidRPr="00FB1BBA">
        <w:rPr>
          <w:sz w:val="26"/>
          <w:szCs w:val="26"/>
        </w:rPr>
        <w:t>Проведение муниципального праздника «День знаний»</w:t>
      </w:r>
    </w:p>
    <w:p w:rsidR="00284C4D" w:rsidRPr="00FB1BBA" w:rsidRDefault="00284C4D" w:rsidP="00C27E9E">
      <w:pPr>
        <w:pStyle w:val="a4"/>
        <w:numPr>
          <w:ilvl w:val="2"/>
          <w:numId w:val="26"/>
        </w:numPr>
        <w:rPr>
          <w:sz w:val="26"/>
          <w:szCs w:val="26"/>
        </w:rPr>
      </w:pPr>
      <w:r w:rsidRPr="00FB1BBA">
        <w:rPr>
          <w:sz w:val="26"/>
          <w:szCs w:val="26"/>
        </w:rPr>
        <w:t>Проведение мероприятий, посвященных «Дню защиты детей»</w:t>
      </w:r>
    </w:p>
    <w:p w:rsidR="00284C4D" w:rsidRPr="00FB1BBA" w:rsidRDefault="00284C4D" w:rsidP="00C27E9E">
      <w:pPr>
        <w:pStyle w:val="a4"/>
        <w:numPr>
          <w:ilvl w:val="2"/>
          <w:numId w:val="26"/>
        </w:numPr>
        <w:rPr>
          <w:sz w:val="26"/>
          <w:szCs w:val="26"/>
        </w:rPr>
      </w:pPr>
      <w:r w:rsidRPr="00FB1BBA">
        <w:rPr>
          <w:sz w:val="26"/>
          <w:szCs w:val="26"/>
        </w:rPr>
        <w:t>Проведение муниципального конкурса «Ученик года»</w:t>
      </w:r>
    </w:p>
    <w:p w:rsidR="00284C4D" w:rsidRPr="00FB1BBA" w:rsidRDefault="00284C4D" w:rsidP="00C27E9E">
      <w:pPr>
        <w:pStyle w:val="a4"/>
        <w:numPr>
          <w:ilvl w:val="2"/>
          <w:numId w:val="26"/>
        </w:numPr>
        <w:rPr>
          <w:sz w:val="26"/>
          <w:szCs w:val="26"/>
        </w:rPr>
      </w:pPr>
      <w:r w:rsidRPr="00FB1BBA">
        <w:rPr>
          <w:sz w:val="26"/>
          <w:szCs w:val="26"/>
        </w:rPr>
        <w:t>Организация и проведение муниципального конкурса «Учитель года»</w:t>
      </w:r>
    </w:p>
    <w:p w:rsidR="00284C4D" w:rsidRPr="00FB1BBA" w:rsidRDefault="00284C4D" w:rsidP="00C27E9E">
      <w:pPr>
        <w:pStyle w:val="a4"/>
        <w:numPr>
          <w:ilvl w:val="2"/>
          <w:numId w:val="26"/>
        </w:numPr>
        <w:rPr>
          <w:sz w:val="26"/>
          <w:szCs w:val="26"/>
        </w:rPr>
      </w:pPr>
      <w:r w:rsidRPr="00FB1BBA">
        <w:rPr>
          <w:sz w:val="26"/>
          <w:szCs w:val="26"/>
        </w:rPr>
        <w:t>Организация и проведение муниципальной Августовской педагогической конференции;</w:t>
      </w:r>
    </w:p>
    <w:p w:rsidR="00284C4D" w:rsidRPr="00FB1BBA" w:rsidRDefault="00284C4D" w:rsidP="00C27E9E">
      <w:pPr>
        <w:pStyle w:val="a4"/>
        <w:numPr>
          <w:ilvl w:val="2"/>
          <w:numId w:val="26"/>
        </w:numPr>
        <w:rPr>
          <w:sz w:val="26"/>
          <w:szCs w:val="26"/>
        </w:rPr>
      </w:pPr>
      <w:r w:rsidRPr="00FB1BBA">
        <w:rPr>
          <w:sz w:val="26"/>
          <w:szCs w:val="26"/>
        </w:rPr>
        <w:t>Новогоднее представление  для детей инвалидов района.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В результате данного мероприятия будут достигнуты следующие результаты:</w:t>
      </w:r>
    </w:p>
    <w:p w:rsidR="00284C4D" w:rsidRPr="00FB1BBA" w:rsidRDefault="00284C4D" w:rsidP="00C27E9E">
      <w:pPr>
        <w:pStyle w:val="a4"/>
        <w:numPr>
          <w:ilvl w:val="0"/>
          <w:numId w:val="27"/>
        </w:numPr>
        <w:rPr>
          <w:sz w:val="26"/>
          <w:szCs w:val="26"/>
        </w:rPr>
      </w:pPr>
      <w:r w:rsidRPr="00FB1BBA">
        <w:rPr>
          <w:sz w:val="26"/>
          <w:szCs w:val="26"/>
        </w:rPr>
        <w:t>Создание благоприятных условий для обеспечения доступного и качественного образования.</w:t>
      </w:r>
    </w:p>
    <w:p w:rsidR="00284C4D" w:rsidRPr="00FB1BBA" w:rsidRDefault="00284C4D" w:rsidP="00C27E9E">
      <w:pPr>
        <w:pStyle w:val="a4"/>
        <w:numPr>
          <w:ilvl w:val="0"/>
          <w:numId w:val="27"/>
        </w:numPr>
        <w:rPr>
          <w:sz w:val="26"/>
          <w:szCs w:val="26"/>
        </w:rPr>
      </w:pPr>
      <w:r w:rsidRPr="00FB1BBA">
        <w:rPr>
          <w:sz w:val="26"/>
          <w:szCs w:val="26"/>
        </w:rPr>
        <w:t>Создание на муниципальном уровне условий для выявления, развития и поддержки одаренных детей</w:t>
      </w:r>
    </w:p>
    <w:p w:rsidR="00284C4D" w:rsidRPr="00FB1BBA" w:rsidRDefault="00284C4D" w:rsidP="00C27E9E">
      <w:pPr>
        <w:pStyle w:val="a4"/>
        <w:ind w:firstLine="0"/>
        <w:rPr>
          <w:b/>
          <w:i/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i/>
          <w:sz w:val="26"/>
          <w:szCs w:val="26"/>
        </w:rPr>
      </w:pPr>
      <w:r w:rsidRPr="00FB1BBA">
        <w:rPr>
          <w:b/>
          <w:i/>
          <w:sz w:val="26"/>
          <w:szCs w:val="26"/>
        </w:rPr>
        <w:t xml:space="preserve">Основное мероприятие «Предоставление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</w:t>
      </w:r>
      <w:proofErr w:type="gramStart"/>
      <w:r w:rsidRPr="00FB1BBA">
        <w:rPr>
          <w:b/>
          <w:i/>
          <w:sz w:val="26"/>
          <w:szCs w:val="26"/>
        </w:rPr>
        <w:t>дошкольного</w:t>
      </w:r>
      <w:proofErr w:type="gramEnd"/>
      <w:r w:rsidRPr="00FB1BBA">
        <w:rPr>
          <w:b/>
          <w:i/>
          <w:sz w:val="26"/>
          <w:szCs w:val="26"/>
        </w:rPr>
        <w:t xml:space="preserve"> образования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В результате данного мероприятия будут достигнуты следующие результаты:</w:t>
      </w:r>
    </w:p>
    <w:p w:rsidR="00284C4D" w:rsidRPr="00FB1BBA" w:rsidRDefault="00284C4D" w:rsidP="00C27E9E">
      <w:pPr>
        <w:pStyle w:val="a4"/>
        <w:numPr>
          <w:ilvl w:val="0"/>
          <w:numId w:val="28"/>
        </w:numPr>
        <w:rPr>
          <w:sz w:val="26"/>
          <w:szCs w:val="26"/>
        </w:rPr>
      </w:pPr>
      <w:r w:rsidRPr="00FB1BBA">
        <w:rPr>
          <w:sz w:val="26"/>
          <w:szCs w:val="26"/>
        </w:rPr>
        <w:t xml:space="preserve">Администрирование выплат компенсации части  родительской платы за присмотр и уход за ребёнком  в образовательных организациях, реализующих  общеобразовательную  программу </w:t>
      </w:r>
      <w:proofErr w:type="gramStart"/>
      <w:r w:rsidRPr="00FB1BBA">
        <w:rPr>
          <w:sz w:val="26"/>
          <w:szCs w:val="26"/>
        </w:rPr>
        <w:t>дошкольного</w:t>
      </w:r>
      <w:proofErr w:type="gramEnd"/>
      <w:r w:rsidRPr="00FB1BBA">
        <w:rPr>
          <w:sz w:val="26"/>
          <w:szCs w:val="26"/>
        </w:rPr>
        <w:t xml:space="preserve"> образования</w:t>
      </w:r>
    </w:p>
    <w:p w:rsidR="00284C4D" w:rsidRPr="00FB1BBA" w:rsidRDefault="00284C4D" w:rsidP="00C27E9E">
      <w:pPr>
        <w:pStyle w:val="a4"/>
        <w:ind w:firstLine="0"/>
        <w:rPr>
          <w:b/>
          <w:i/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Перечень основных мероприятий, мероприятий подпрограммы с указанием сроков их реализации и ожидаемых результатов обозначен в приложении 1 к Программе.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>7. Основные меры правового регулирования, направленные на достижения цели и конечных результатов подпрограммы.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Для реализации мероприятий подпрограммы  приняты следующие нормативно-правовые акты:</w:t>
      </w:r>
    </w:p>
    <w:p w:rsidR="00284C4D" w:rsidRPr="00FB1BBA" w:rsidRDefault="00284C4D" w:rsidP="00C27E9E">
      <w:pPr>
        <w:pStyle w:val="a4"/>
        <w:numPr>
          <w:ilvl w:val="0"/>
          <w:numId w:val="29"/>
        </w:numPr>
        <w:rPr>
          <w:sz w:val="26"/>
          <w:szCs w:val="26"/>
        </w:rPr>
      </w:pPr>
      <w:r w:rsidRPr="00FB1BBA">
        <w:rPr>
          <w:sz w:val="26"/>
          <w:szCs w:val="26"/>
        </w:rPr>
        <w:t>Федеральный закон Российской Федерации от 29 декабря 2012 № 273-ФЗ «Об образовании в Российской Федерации».</w:t>
      </w:r>
    </w:p>
    <w:p w:rsidR="00284C4D" w:rsidRPr="00FB1BBA" w:rsidRDefault="00284C4D" w:rsidP="00C27E9E">
      <w:pPr>
        <w:pStyle w:val="a4"/>
        <w:numPr>
          <w:ilvl w:val="0"/>
          <w:numId w:val="29"/>
        </w:numPr>
        <w:rPr>
          <w:bCs/>
          <w:sz w:val="26"/>
          <w:szCs w:val="26"/>
        </w:rPr>
      </w:pPr>
      <w:r w:rsidRPr="00FB1BBA">
        <w:rPr>
          <w:sz w:val="26"/>
          <w:szCs w:val="26"/>
        </w:rPr>
        <w:t xml:space="preserve">Федеральный закон Российской Федерации от 6 декабря </w:t>
      </w:r>
      <w:smartTag w:uri="urn:schemas-microsoft-com:office:smarttags" w:element="metricconverter">
        <w:smartTagPr>
          <w:attr w:name="ProductID" w:val="2011 г"/>
        </w:smartTagPr>
        <w:r w:rsidRPr="00FB1BBA">
          <w:rPr>
            <w:sz w:val="26"/>
            <w:szCs w:val="26"/>
          </w:rPr>
          <w:t>2011 г</w:t>
        </w:r>
      </w:smartTag>
      <w:r w:rsidRPr="00FB1BBA">
        <w:rPr>
          <w:sz w:val="26"/>
          <w:szCs w:val="26"/>
        </w:rPr>
        <w:t>. N 402-ФЗ "О бухгалтерском учете"</w:t>
      </w:r>
    </w:p>
    <w:p w:rsidR="00284C4D" w:rsidRPr="00FB1BBA" w:rsidRDefault="00284C4D" w:rsidP="00F0059A">
      <w:pPr>
        <w:pStyle w:val="a4"/>
        <w:numPr>
          <w:ilvl w:val="0"/>
          <w:numId w:val="29"/>
        </w:numPr>
        <w:rPr>
          <w:sz w:val="26"/>
          <w:szCs w:val="26"/>
        </w:rPr>
      </w:pPr>
      <w:r w:rsidRPr="00FB1BBA">
        <w:rPr>
          <w:bCs/>
          <w:sz w:val="26"/>
          <w:szCs w:val="26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 от 05 апреля 2013 №44-ФЗ</w:t>
      </w:r>
    </w:p>
    <w:p w:rsidR="00284C4D" w:rsidRPr="00FB1BBA" w:rsidRDefault="00060E10" w:rsidP="00F0059A">
      <w:pPr>
        <w:pStyle w:val="a4"/>
        <w:numPr>
          <w:ilvl w:val="0"/>
          <w:numId w:val="29"/>
        </w:numPr>
        <w:rPr>
          <w:sz w:val="26"/>
          <w:szCs w:val="26"/>
        </w:rPr>
      </w:pPr>
      <w:hyperlink r:id="rId14" w:history="1">
        <w:r w:rsidR="00284C4D" w:rsidRPr="00FB1BBA">
          <w:rPr>
            <w:rStyle w:val="ad"/>
            <w:color w:val="auto"/>
            <w:sz w:val="26"/>
            <w:szCs w:val="26"/>
            <w:u w:val="none"/>
          </w:rPr>
          <w:t>Закон Пермского края от 12 марта 2014 г. N 308-ПК "Об образовании в Пермском крае"</w:t>
        </w:r>
      </w:hyperlink>
      <w:r w:rsidR="00284C4D" w:rsidRPr="00FB1BBA">
        <w:rPr>
          <w:sz w:val="26"/>
          <w:szCs w:val="26"/>
        </w:rPr>
        <w:t xml:space="preserve"> </w:t>
      </w:r>
    </w:p>
    <w:p w:rsidR="00284C4D" w:rsidRPr="00FB1BBA" w:rsidRDefault="00284C4D" w:rsidP="00C27E9E">
      <w:pPr>
        <w:pStyle w:val="a4"/>
        <w:ind w:left="3540" w:firstLine="0"/>
        <w:rPr>
          <w:sz w:val="26"/>
          <w:szCs w:val="26"/>
        </w:rPr>
      </w:pPr>
      <w:r w:rsidRPr="00FB1BBA">
        <w:rPr>
          <w:sz w:val="26"/>
          <w:szCs w:val="26"/>
        </w:rPr>
        <w:t xml:space="preserve">                                                          </w:t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  <w:t xml:space="preserve">      </w:t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</w:r>
      <w:r w:rsidRPr="00FB1BBA">
        <w:rPr>
          <w:sz w:val="26"/>
          <w:szCs w:val="26"/>
        </w:rPr>
        <w:tab/>
        <w:t xml:space="preserve">   </w:t>
      </w:r>
    </w:p>
    <w:p w:rsidR="00284C4D" w:rsidRPr="00FB1BBA" w:rsidRDefault="00284C4D" w:rsidP="00C27E9E">
      <w:pPr>
        <w:pStyle w:val="a4"/>
        <w:ind w:left="3540" w:firstLine="0"/>
        <w:rPr>
          <w:sz w:val="26"/>
          <w:szCs w:val="26"/>
        </w:rPr>
        <w:sectPr w:rsidR="00284C4D" w:rsidRPr="00FB1BBA" w:rsidSect="009169CE">
          <w:footerReference w:type="default" r:id="rId15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284C4D" w:rsidRPr="00FB1BBA" w:rsidRDefault="00284C4D" w:rsidP="00AC64D6">
      <w:pPr>
        <w:pStyle w:val="a4"/>
        <w:spacing w:line="240" w:lineRule="auto"/>
        <w:ind w:left="778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FB1B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FB1BBA">
        <w:rPr>
          <w:sz w:val="26"/>
          <w:szCs w:val="26"/>
        </w:rPr>
        <w:tab/>
      </w:r>
    </w:p>
    <w:p w:rsidR="00284C4D" w:rsidRPr="00FB1BBA" w:rsidRDefault="00284C4D" w:rsidP="00AC64D6">
      <w:pPr>
        <w:pStyle w:val="a4"/>
        <w:spacing w:line="240" w:lineRule="auto"/>
        <w:ind w:left="7079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FB1BBA">
        <w:rPr>
          <w:sz w:val="26"/>
          <w:szCs w:val="26"/>
        </w:rPr>
        <w:t>к постановлению</w:t>
      </w:r>
      <w:r w:rsidRPr="00FB1BBA">
        <w:rPr>
          <w:sz w:val="26"/>
          <w:szCs w:val="26"/>
        </w:rPr>
        <w:tab/>
        <w:t>администрации Уинского</w:t>
      </w:r>
    </w:p>
    <w:p w:rsidR="00284C4D" w:rsidRPr="00FB1BBA" w:rsidRDefault="00284C4D" w:rsidP="00AC64D6">
      <w:pPr>
        <w:pStyle w:val="a4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FB1BBA">
        <w:rPr>
          <w:sz w:val="26"/>
          <w:szCs w:val="26"/>
        </w:rPr>
        <w:t>муниципального округа</w:t>
      </w:r>
      <w:r w:rsidRPr="00FB1BBA">
        <w:rPr>
          <w:sz w:val="26"/>
          <w:szCs w:val="26"/>
        </w:rPr>
        <w:tab/>
        <w:t xml:space="preserve">Пермского     </w:t>
      </w:r>
      <w:r w:rsidRPr="00FB1BBA">
        <w:rPr>
          <w:sz w:val="26"/>
          <w:szCs w:val="26"/>
        </w:rPr>
        <w:tab/>
        <w:t>края</w:t>
      </w:r>
      <w:r w:rsidRPr="00FB1BBA">
        <w:rPr>
          <w:sz w:val="26"/>
          <w:szCs w:val="26"/>
        </w:rPr>
        <w:tab/>
      </w:r>
    </w:p>
    <w:p w:rsidR="00284C4D" w:rsidRPr="00FB1BBA" w:rsidRDefault="00284C4D" w:rsidP="00AC64D6">
      <w:pPr>
        <w:pStyle w:val="a4"/>
        <w:spacing w:line="240" w:lineRule="auto"/>
        <w:ind w:left="849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B1BBA">
        <w:rPr>
          <w:sz w:val="26"/>
          <w:szCs w:val="26"/>
        </w:rPr>
        <w:t>от</w:t>
      </w:r>
      <w:r w:rsidR="00AD2D2A">
        <w:rPr>
          <w:sz w:val="26"/>
          <w:szCs w:val="26"/>
        </w:rPr>
        <w:t xml:space="preserve"> 11.12.2020 259-01-03-529</w:t>
      </w:r>
      <w:r w:rsidRPr="00FB1BBA">
        <w:rPr>
          <w:sz w:val="26"/>
          <w:szCs w:val="26"/>
        </w:rPr>
        <w:tab/>
        <w:t xml:space="preserve">  </w:t>
      </w:r>
    </w:p>
    <w:p w:rsidR="00284C4D" w:rsidRPr="00FB1BBA" w:rsidRDefault="00284C4D" w:rsidP="00AC64D6">
      <w:pPr>
        <w:pStyle w:val="a4"/>
        <w:spacing w:line="240" w:lineRule="auto"/>
        <w:ind w:left="9912" w:firstLine="708"/>
        <w:rPr>
          <w:sz w:val="26"/>
          <w:szCs w:val="26"/>
        </w:rPr>
      </w:pPr>
    </w:p>
    <w:p w:rsidR="00284C4D" w:rsidRPr="00FB1BBA" w:rsidRDefault="00284C4D" w:rsidP="0045136D">
      <w:pPr>
        <w:pStyle w:val="a4"/>
        <w:ind w:firstLine="0"/>
        <w:jc w:val="center"/>
        <w:rPr>
          <w:b/>
          <w:sz w:val="26"/>
          <w:szCs w:val="26"/>
        </w:rPr>
      </w:pPr>
    </w:p>
    <w:p w:rsidR="00284C4D" w:rsidRPr="00FB1BBA" w:rsidRDefault="00284C4D" w:rsidP="0045136D">
      <w:pPr>
        <w:pStyle w:val="a4"/>
        <w:ind w:firstLine="0"/>
        <w:jc w:val="center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 xml:space="preserve">Перечень  показателей </w:t>
      </w:r>
    </w:p>
    <w:p w:rsidR="00284C4D" w:rsidRPr="00FB1BBA" w:rsidRDefault="00284C4D" w:rsidP="0045136D">
      <w:pPr>
        <w:pStyle w:val="a4"/>
        <w:ind w:firstLine="0"/>
        <w:jc w:val="center"/>
        <w:rPr>
          <w:b/>
          <w:sz w:val="26"/>
          <w:szCs w:val="26"/>
        </w:rPr>
      </w:pPr>
      <w:r w:rsidRPr="00FB1BBA">
        <w:rPr>
          <w:b/>
          <w:sz w:val="26"/>
          <w:szCs w:val="26"/>
        </w:rPr>
        <w:t xml:space="preserve">муниципальной программы </w:t>
      </w:r>
    </w:p>
    <w:tbl>
      <w:tblPr>
        <w:tblW w:w="12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"/>
        <w:gridCol w:w="3544"/>
        <w:gridCol w:w="1418"/>
        <w:gridCol w:w="74"/>
        <w:gridCol w:w="1057"/>
        <w:gridCol w:w="1077"/>
        <w:gridCol w:w="54"/>
        <w:gridCol w:w="1420"/>
        <w:gridCol w:w="43"/>
        <w:gridCol w:w="1375"/>
        <w:gridCol w:w="41"/>
        <w:gridCol w:w="24"/>
        <w:gridCol w:w="1080"/>
        <w:gridCol w:w="286"/>
      </w:tblGrid>
      <w:tr w:rsidR="00284C4D" w:rsidRPr="00FB1BBA" w:rsidTr="0045136D">
        <w:trPr>
          <w:tblHeader/>
        </w:trPr>
        <w:tc>
          <w:tcPr>
            <w:tcW w:w="747" w:type="dxa"/>
            <w:gridSpan w:val="2"/>
            <w:vMerge w:val="restart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1BB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B1BBA">
              <w:rPr>
                <w:sz w:val="26"/>
                <w:szCs w:val="26"/>
              </w:rPr>
              <w:t>/</w:t>
            </w:r>
            <w:proofErr w:type="spellStart"/>
            <w:r w:rsidRPr="00FB1B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2" w:type="dxa"/>
            <w:gridSpan w:val="2"/>
            <w:vMerge w:val="restart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57" w:type="dxa"/>
            <w:vMerge w:val="restart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ГРБС</w:t>
            </w:r>
          </w:p>
        </w:tc>
        <w:tc>
          <w:tcPr>
            <w:tcW w:w="5114" w:type="dxa"/>
            <w:gridSpan w:val="8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Значения показателей</w:t>
            </w:r>
          </w:p>
        </w:tc>
        <w:tc>
          <w:tcPr>
            <w:tcW w:w="286" w:type="dxa"/>
            <w:vMerge w:val="restart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</w:p>
        </w:tc>
      </w:tr>
      <w:tr w:rsidR="00284C4D" w:rsidRPr="00FB1BBA" w:rsidTr="0045136D">
        <w:trPr>
          <w:tblHeader/>
        </w:trPr>
        <w:tc>
          <w:tcPr>
            <w:tcW w:w="747" w:type="dxa"/>
            <w:gridSpan w:val="2"/>
            <w:vMerge/>
            <w:vAlign w:val="center"/>
          </w:tcPr>
          <w:p w:rsidR="00284C4D" w:rsidRPr="00FB1BBA" w:rsidRDefault="00284C4D" w:rsidP="00403867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284C4D" w:rsidRPr="00FB1BBA" w:rsidRDefault="00284C4D" w:rsidP="00403867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284C4D" w:rsidRPr="00FB1BBA" w:rsidRDefault="00284C4D" w:rsidP="00403867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  <w:vAlign w:val="center"/>
          </w:tcPr>
          <w:p w:rsidR="00284C4D" w:rsidRPr="00FB1BBA" w:rsidRDefault="00284C4D" w:rsidP="00403867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14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6"/>
                  <w:szCs w:val="26"/>
                </w:rPr>
                <w:t>2021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6"/>
                  <w:szCs w:val="26"/>
                </w:rPr>
                <w:t>2022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1145" w:type="dxa"/>
            <w:gridSpan w:val="3"/>
            <w:vAlign w:val="center"/>
          </w:tcPr>
          <w:p w:rsidR="00284C4D" w:rsidRPr="00986A35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6"/>
                  <w:szCs w:val="26"/>
                </w:rPr>
                <w:t>2023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286" w:type="dxa"/>
            <w:vMerge/>
            <w:vAlign w:val="center"/>
          </w:tcPr>
          <w:p w:rsidR="00284C4D" w:rsidRPr="00FB1BBA" w:rsidRDefault="00284C4D" w:rsidP="00403867">
            <w:pPr>
              <w:pStyle w:val="a4"/>
              <w:rPr>
                <w:sz w:val="26"/>
                <w:szCs w:val="26"/>
              </w:rPr>
            </w:pPr>
          </w:p>
        </w:tc>
      </w:tr>
      <w:tr w:rsidR="00284C4D" w:rsidRPr="00FB1BBA" w:rsidTr="0045136D">
        <w:trPr>
          <w:tblHeader/>
        </w:trPr>
        <w:tc>
          <w:tcPr>
            <w:tcW w:w="747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</w:t>
            </w:r>
          </w:p>
        </w:tc>
        <w:tc>
          <w:tcPr>
            <w:tcW w:w="1057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</w:t>
            </w:r>
          </w:p>
        </w:tc>
        <w:tc>
          <w:tcPr>
            <w:tcW w:w="1145" w:type="dxa"/>
            <w:gridSpan w:val="3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12240" w:type="dxa"/>
            <w:gridSpan w:val="15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Муниципальная программа «Развитие системы образования в </w:t>
            </w:r>
            <w:proofErr w:type="spellStart"/>
            <w:r w:rsidRPr="00FB1BBA">
              <w:rPr>
                <w:b/>
                <w:sz w:val="26"/>
                <w:szCs w:val="26"/>
              </w:rPr>
              <w:t>Уинском</w:t>
            </w:r>
            <w:proofErr w:type="spellEnd"/>
            <w:r w:rsidRPr="00FB1BBA">
              <w:rPr>
                <w:b/>
                <w:sz w:val="26"/>
                <w:szCs w:val="26"/>
              </w:rPr>
              <w:t xml:space="preserve"> муниципальном округе Пермского края» на 2021 – 2023 годы</w:t>
            </w:r>
          </w:p>
        </w:tc>
      </w:tr>
      <w:tr w:rsidR="00284C4D" w:rsidRPr="00FB1BBA" w:rsidTr="0045136D">
        <w:tc>
          <w:tcPr>
            <w:tcW w:w="12240" w:type="dxa"/>
            <w:gridSpan w:val="15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Подпрограмма 1. Развитие системы </w:t>
            </w:r>
            <w:proofErr w:type="gramStart"/>
            <w:r w:rsidRPr="00FB1BBA">
              <w:rPr>
                <w:b/>
                <w:sz w:val="26"/>
                <w:szCs w:val="26"/>
              </w:rPr>
              <w:t>дошкольного</w:t>
            </w:r>
            <w:proofErr w:type="gramEnd"/>
            <w:r w:rsidRPr="00FB1BBA">
              <w:rPr>
                <w:b/>
                <w:sz w:val="26"/>
                <w:szCs w:val="26"/>
              </w:rPr>
              <w:t xml:space="preserve"> образования</w:t>
            </w: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1.1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средней заработной плате  в сфере общего образования </w:t>
            </w:r>
          </w:p>
        </w:tc>
        <w:tc>
          <w:tcPr>
            <w:tcW w:w="1492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057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4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  <w:lang w:val="en-US"/>
              </w:rPr>
            </w:pPr>
            <w:r w:rsidRPr="00FB1BBA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145" w:type="dxa"/>
            <w:gridSpan w:val="3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720" w:type="dxa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</w:p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1.2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Удовлетворенность населения доступностью и качеством услуг дошкольного образования по итогам опросов общественного мнения</w:t>
            </w:r>
          </w:p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(анкетирование родителей)</w:t>
            </w:r>
          </w:p>
        </w:tc>
        <w:tc>
          <w:tcPr>
            <w:tcW w:w="1492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%</w:t>
            </w:r>
          </w:p>
        </w:tc>
        <w:tc>
          <w:tcPr>
            <w:tcW w:w="1057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57</w:t>
            </w:r>
          </w:p>
        </w:tc>
        <w:tc>
          <w:tcPr>
            <w:tcW w:w="14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58</w:t>
            </w:r>
          </w:p>
        </w:tc>
        <w:tc>
          <w:tcPr>
            <w:tcW w:w="1418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59</w:t>
            </w:r>
          </w:p>
        </w:tc>
        <w:tc>
          <w:tcPr>
            <w:tcW w:w="1145" w:type="dxa"/>
            <w:gridSpan w:val="3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60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1.3</w:t>
            </w:r>
          </w:p>
        </w:tc>
        <w:tc>
          <w:tcPr>
            <w:tcW w:w="357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Доля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</w:t>
            </w:r>
          </w:p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%</w:t>
            </w:r>
          </w:p>
        </w:tc>
        <w:tc>
          <w:tcPr>
            <w:tcW w:w="1057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85</w:t>
            </w:r>
          </w:p>
        </w:tc>
        <w:tc>
          <w:tcPr>
            <w:tcW w:w="14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85</w:t>
            </w:r>
          </w:p>
        </w:tc>
        <w:tc>
          <w:tcPr>
            <w:tcW w:w="1418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85</w:t>
            </w:r>
          </w:p>
        </w:tc>
        <w:tc>
          <w:tcPr>
            <w:tcW w:w="1145" w:type="dxa"/>
            <w:gridSpan w:val="3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85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1.4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Доля дошкольных </w:t>
            </w:r>
            <w:r w:rsidRPr="00FB1BBA">
              <w:rPr>
                <w:sz w:val="26"/>
                <w:szCs w:val="26"/>
              </w:rPr>
              <w:lastRenderedPageBreak/>
              <w:t>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492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57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14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1145" w:type="dxa"/>
            <w:gridSpan w:val="3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Доля детей поставленных на учет на получение услуг ДОО с использованием информационно-телекоммуникационной сети Интернет</w:t>
            </w:r>
          </w:p>
        </w:tc>
        <w:tc>
          <w:tcPr>
            <w:tcW w:w="1492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057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70</w:t>
            </w:r>
          </w:p>
        </w:tc>
        <w:tc>
          <w:tcPr>
            <w:tcW w:w="14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80</w:t>
            </w:r>
          </w:p>
        </w:tc>
        <w:tc>
          <w:tcPr>
            <w:tcW w:w="1145" w:type="dxa"/>
            <w:gridSpan w:val="3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  85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1.7</w:t>
            </w:r>
          </w:p>
        </w:tc>
        <w:tc>
          <w:tcPr>
            <w:tcW w:w="357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Доля семей, </w:t>
            </w:r>
            <w:r w:rsidRPr="00FB1BBA">
              <w:rPr>
                <w:sz w:val="26"/>
                <w:szCs w:val="26"/>
              </w:rPr>
              <w:lastRenderedPageBreak/>
              <w:t>воспользовавшихся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92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57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70</w:t>
            </w:r>
          </w:p>
        </w:tc>
        <w:tc>
          <w:tcPr>
            <w:tcW w:w="14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80</w:t>
            </w:r>
          </w:p>
        </w:tc>
        <w:tc>
          <w:tcPr>
            <w:tcW w:w="1418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90</w:t>
            </w:r>
          </w:p>
        </w:tc>
        <w:tc>
          <w:tcPr>
            <w:tcW w:w="1145" w:type="dxa"/>
            <w:gridSpan w:val="3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95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12240" w:type="dxa"/>
            <w:gridSpan w:val="15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lastRenderedPageBreak/>
              <w:t>Подпрограмма 2. Развитие системы начального, основного, среднего общего образования</w:t>
            </w: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2.1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Доля выпускников 11-х классов, получивших аттестаты о среднем общем образовании</w:t>
            </w:r>
          </w:p>
        </w:tc>
        <w:tc>
          <w:tcPr>
            <w:tcW w:w="1418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1463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1104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2.2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Охват учащихся общеобразовательных </w:t>
            </w:r>
            <w:r w:rsidRPr="00FB1BBA">
              <w:rPr>
                <w:sz w:val="26"/>
                <w:szCs w:val="26"/>
              </w:rPr>
              <w:lastRenderedPageBreak/>
              <w:t>сельских школ Уинского муниципального округа Пермского края услугой «ЭПОС»</w:t>
            </w:r>
          </w:p>
        </w:tc>
        <w:tc>
          <w:tcPr>
            <w:tcW w:w="1418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80</w:t>
            </w:r>
          </w:p>
        </w:tc>
        <w:tc>
          <w:tcPr>
            <w:tcW w:w="1463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1104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региона</w:t>
            </w:r>
          </w:p>
        </w:tc>
        <w:tc>
          <w:tcPr>
            <w:tcW w:w="1418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1463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1104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2.4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Доля учителей, получивших в установленном порядке первую и высшую квалификационные категории и подтверждение соответствия занимаемой </w:t>
            </w:r>
            <w:r w:rsidRPr="00FB1BBA">
              <w:rPr>
                <w:sz w:val="26"/>
                <w:szCs w:val="26"/>
              </w:rPr>
              <w:lastRenderedPageBreak/>
              <w:t>должности, в общей численности учителей муниципальных организаций общего образования</w:t>
            </w:r>
          </w:p>
        </w:tc>
        <w:tc>
          <w:tcPr>
            <w:tcW w:w="1418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50</w:t>
            </w:r>
          </w:p>
        </w:tc>
        <w:tc>
          <w:tcPr>
            <w:tcW w:w="1463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50</w:t>
            </w:r>
          </w:p>
        </w:tc>
        <w:tc>
          <w:tcPr>
            <w:tcW w:w="1416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50</w:t>
            </w:r>
          </w:p>
        </w:tc>
        <w:tc>
          <w:tcPr>
            <w:tcW w:w="1104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50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720" w:type="dxa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ab/>
              <w:t>2.5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Удовлетворенность населения доступностью и качеством услуг общего образования по итогам опросов общественного мнения.</w:t>
            </w:r>
          </w:p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(анкетирование родителей)</w:t>
            </w:r>
          </w:p>
        </w:tc>
        <w:tc>
          <w:tcPr>
            <w:tcW w:w="1418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65</w:t>
            </w:r>
          </w:p>
        </w:tc>
        <w:tc>
          <w:tcPr>
            <w:tcW w:w="1463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66</w:t>
            </w:r>
          </w:p>
        </w:tc>
        <w:tc>
          <w:tcPr>
            <w:tcW w:w="1416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67</w:t>
            </w:r>
          </w:p>
        </w:tc>
        <w:tc>
          <w:tcPr>
            <w:tcW w:w="1104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68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720" w:type="dxa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2.6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</w:t>
            </w:r>
            <w:r w:rsidRPr="00FB1BBA">
              <w:rPr>
                <w:sz w:val="26"/>
                <w:szCs w:val="26"/>
              </w:rPr>
              <w:lastRenderedPageBreak/>
              <w:t xml:space="preserve">муниципальных образований </w:t>
            </w:r>
          </w:p>
          <w:p w:rsidR="00284C4D" w:rsidRPr="00FB1BBA" w:rsidRDefault="00284C4D" w:rsidP="00403867">
            <w:pPr>
              <w:pStyle w:val="a4"/>
              <w:ind w:firstLine="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Кол-во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463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1104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12240" w:type="dxa"/>
            <w:gridSpan w:val="15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lastRenderedPageBreak/>
              <w:t>Подпрограмма 3. Развитие системы воспитания и дополнительного образования</w:t>
            </w: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3.1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Охват детей в возрасте 5-18 лет программами </w:t>
            </w:r>
            <w:proofErr w:type="gramStart"/>
            <w:r w:rsidRPr="00FB1BBA">
              <w:rPr>
                <w:sz w:val="26"/>
                <w:szCs w:val="26"/>
              </w:rPr>
              <w:t>дополнительного</w:t>
            </w:r>
            <w:proofErr w:type="gramEnd"/>
            <w:r w:rsidRPr="00FB1BBA">
              <w:rPr>
                <w:sz w:val="26"/>
                <w:szCs w:val="26"/>
              </w:rPr>
              <w:t xml:space="preserve"> образования детей</w:t>
            </w:r>
          </w:p>
        </w:tc>
        <w:tc>
          <w:tcPr>
            <w:tcW w:w="1418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60</w:t>
            </w:r>
          </w:p>
        </w:tc>
        <w:tc>
          <w:tcPr>
            <w:tcW w:w="1463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75</w:t>
            </w:r>
          </w:p>
        </w:tc>
        <w:tc>
          <w:tcPr>
            <w:tcW w:w="1416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75</w:t>
            </w:r>
          </w:p>
        </w:tc>
        <w:tc>
          <w:tcPr>
            <w:tcW w:w="1104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75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3.2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Доля детей и молодежи, ставших победителями и призерами краевых, Всероссийских, международных мероприятий</w:t>
            </w:r>
          </w:p>
        </w:tc>
        <w:tc>
          <w:tcPr>
            <w:tcW w:w="1418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  <w:tc>
          <w:tcPr>
            <w:tcW w:w="1463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15</w:t>
            </w:r>
          </w:p>
        </w:tc>
        <w:tc>
          <w:tcPr>
            <w:tcW w:w="1416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</w:t>
            </w:r>
          </w:p>
        </w:tc>
        <w:tc>
          <w:tcPr>
            <w:tcW w:w="1104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3.3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Отношение средней заработной платы педагогических работников учреждений </w:t>
            </w:r>
            <w:proofErr w:type="gramStart"/>
            <w:r w:rsidRPr="00FB1BBA">
              <w:rPr>
                <w:sz w:val="26"/>
                <w:szCs w:val="26"/>
              </w:rPr>
              <w:t>дополнительного</w:t>
            </w:r>
            <w:proofErr w:type="gramEnd"/>
            <w:r w:rsidRPr="00FB1BBA">
              <w:rPr>
                <w:sz w:val="26"/>
                <w:szCs w:val="26"/>
              </w:rPr>
              <w:t xml:space="preserve"> образования детей к средней </w:t>
            </w:r>
            <w:r w:rsidRPr="00FB1BBA">
              <w:rPr>
                <w:sz w:val="26"/>
                <w:szCs w:val="26"/>
              </w:rPr>
              <w:lastRenderedPageBreak/>
              <w:t>заработной плате в регионе</w:t>
            </w:r>
          </w:p>
        </w:tc>
        <w:tc>
          <w:tcPr>
            <w:tcW w:w="1418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95</w:t>
            </w:r>
          </w:p>
        </w:tc>
        <w:tc>
          <w:tcPr>
            <w:tcW w:w="1463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1104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100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12240" w:type="dxa"/>
            <w:gridSpan w:val="15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lastRenderedPageBreak/>
              <w:t>Подпрограмма 4. Организация в каникулярное время отдыха, оздоровления и занятости детей</w:t>
            </w: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4.1.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Доля детей и подростков, обучающихся в образовательных организациях Уинского муниципального округа Пермского края, охваченных разными формами отдыха, оздоровления и занятости                          в каникулярное время</w:t>
            </w:r>
          </w:p>
        </w:tc>
        <w:tc>
          <w:tcPr>
            <w:tcW w:w="1418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83</w:t>
            </w:r>
          </w:p>
        </w:tc>
        <w:tc>
          <w:tcPr>
            <w:tcW w:w="1463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85</w:t>
            </w:r>
          </w:p>
        </w:tc>
        <w:tc>
          <w:tcPr>
            <w:tcW w:w="1416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87</w:t>
            </w:r>
          </w:p>
        </w:tc>
        <w:tc>
          <w:tcPr>
            <w:tcW w:w="1104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90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4.2.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Организация  трудоустройства несовершеннолетних в период летних каникул</w:t>
            </w:r>
          </w:p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Чел. 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60</w:t>
            </w:r>
          </w:p>
        </w:tc>
        <w:tc>
          <w:tcPr>
            <w:tcW w:w="1463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60</w:t>
            </w:r>
          </w:p>
        </w:tc>
        <w:tc>
          <w:tcPr>
            <w:tcW w:w="1416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60</w:t>
            </w:r>
          </w:p>
        </w:tc>
        <w:tc>
          <w:tcPr>
            <w:tcW w:w="1104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60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84C4D" w:rsidRPr="00FB1BBA" w:rsidTr="0045136D">
        <w:tc>
          <w:tcPr>
            <w:tcW w:w="12240" w:type="dxa"/>
            <w:gridSpan w:val="15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 xml:space="preserve">Подпрограмма 5. Развитие </w:t>
            </w:r>
            <w:proofErr w:type="gramStart"/>
            <w:r w:rsidRPr="00FB1BBA">
              <w:rPr>
                <w:b/>
                <w:sz w:val="26"/>
                <w:szCs w:val="26"/>
              </w:rPr>
              <w:t>физической</w:t>
            </w:r>
            <w:proofErr w:type="gramEnd"/>
            <w:r w:rsidRPr="00FB1BBA">
              <w:rPr>
                <w:b/>
                <w:sz w:val="26"/>
                <w:szCs w:val="26"/>
              </w:rPr>
              <w:t xml:space="preserve"> культуры и спорта</w:t>
            </w: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6.1</w:t>
            </w:r>
          </w:p>
        </w:tc>
        <w:tc>
          <w:tcPr>
            <w:tcW w:w="357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Доля школьников, посещающих занятия физкультурно-оздоровительных групп и спортивных секций, в общем количестве детей соответствующего возраста </w:t>
            </w:r>
          </w:p>
        </w:tc>
        <w:tc>
          <w:tcPr>
            <w:tcW w:w="1418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45</w:t>
            </w:r>
          </w:p>
        </w:tc>
        <w:tc>
          <w:tcPr>
            <w:tcW w:w="1463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45</w:t>
            </w:r>
          </w:p>
        </w:tc>
        <w:tc>
          <w:tcPr>
            <w:tcW w:w="1416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45</w:t>
            </w:r>
          </w:p>
        </w:tc>
        <w:tc>
          <w:tcPr>
            <w:tcW w:w="1104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45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  <w:highlight w:val="yellow"/>
              </w:rPr>
            </w:pP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6.2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Количество детей и молодежи, ставших победителями и призерами краевых спортивных соревнований (от общего контингента обучающихся)</w:t>
            </w:r>
          </w:p>
        </w:tc>
        <w:tc>
          <w:tcPr>
            <w:tcW w:w="1418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чел.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35</w:t>
            </w:r>
          </w:p>
        </w:tc>
        <w:tc>
          <w:tcPr>
            <w:tcW w:w="1463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40</w:t>
            </w:r>
          </w:p>
        </w:tc>
        <w:tc>
          <w:tcPr>
            <w:tcW w:w="1416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41</w:t>
            </w:r>
          </w:p>
        </w:tc>
        <w:tc>
          <w:tcPr>
            <w:tcW w:w="1104" w:type="dxa"/>
            <w:gridSpan w:val="2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42</w:t>
            </w:r>
          </w:p>
        </w:tc>
        <w:tc>
          <w:tcPr>
            <w:tcW w:w="286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  <w:highlight w:val="yellow"/>
              </w:rPr>
            </w:pPr>
          </w:p>
        </w:tc>
      </w:tr>
      <w:tr w:rsidR="00284C4D" w:rsidRPr="00FB1BBA" w:rsidTr="0045136D">
        <w:tc>
          <w:tcPr>
            <w:tcW w:w="12240" w:type="dxa"/>
            <w:gridSpan w:val="15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b/>
                <w:sz w:val="26"/>
                <w:szCs w:val="26"/>
              </w:rPr>
            </w:pPr>
            <w:r w:rsidRPr="00FB1BBA">
              <w:rPr>
                <w:b/>
                <w:sz w:val="26"/>
                <w:szCs w:val="26"/>
              </w:rPr>
              <w:t>Подпрограмма 6. Развитие системы управления образования</w:t>
            </w:r>
          </w:p>
        </w:tc>
      </w:tr>
      <w:tr w:rsidR="00284C4D" w:rsidRPr="00FB1BBA" w:rsidTr="0045136D">
        <w:tc>
          <w:tcPr>
            <w:tcW w:w="720" w:type="dxa"/>
            <w:vAlign w:val="center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7.1</w:t>
            </w:r>
          </w:p>
        </w:tc>
        <w:tc>
          <w:tcPr>
            <w:tcW w:w="357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Доля педагогических и руководящих работников образовательных </w:t>
            </w:r>
            <w:r w:rsidRPr="00FB1BBA">
              <w:rPr>
                <w:sz w:val="26"/>
                <w:szCs w:val="26"/>
              </w:rPr>
              <w:lastRenderedPageBreak/>
              <w:t>организаций,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</w:t>
            </w:r>
          </w:p>
        </w:tc>
        <w:tc>
          <w:tcPr>
            <w:tcW w:w="1418" w:type="dxa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131" w:type="dxa"/>
            <w:gridSpan w:val="2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1077" w:type="dxa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50</w:t>
            </w:r>
          </w:p>
        </w:tc>
        <w:tc>
          <w:tcPr>
            <w:tcW w:w="1517" w:type="dxa"/>
            <w:gridSpan w:val="3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50</w:t>
            </w:r>
          </w:p>
        </w:tc>
        <w:tc>
          <w:tcPr>
            <w:tcW w:w="1440" w:type="dxa"/>
            <w:gridSpan w:val="3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50</w:t>
            </w:r>
          </w:p>
        </w:tc>
        <w:tc>
          <w:tcPr>
            <w:tcW w:w="1080" w:type="dxa"/>
          </w:tcPr>
          <w:p w:rsidR="00284C4D" w:rsidRPr="00FB1BBA" w:rsidRDefault="00284C4D" w:rsidP="00403867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50</w:t>
            </w:r>
          </w:p>
        </w:tc>
        <w:tc>
          <w:tcPr>
            <w:tcW w:w="286" w:type="dxa"/>
          </w:tcPr>
          <w:p w:rsidR="00284C4D" w:rsidRPr="00FB1BBA" w:rsidRDefault="00284C4D" w:rsidP="0040386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284C4D" w:rsidRPr="00FB1BBA" w:rsidRDefault="00284C4D" w:rsidP="00532CB1">
      <w:pPr>
        <w:pStyle w:val="a4"/>
        <w:spacing w:line="240" w:lineRule="auto"/>
        <w:ind w:left="7787"/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br w:type="page"/>
      </w:r>
      <w:r>
        <w:rPr>
          <w:sz w:val="26"/>
          <w:szCs w:val="26"/>
        </w:rPr>
        <w:lastRenderedPageBreak/>
        <w:t xml:space="preserve">      </w:t>
      </w:r>
      <w:r w:rsidRPr="00FB1B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FB1BBA">
        <w:rPr>
          <w:sz w:val="26"/>
          <w:szCs w:val="26"/>
        </w:rPr>
        <w:tab/>
      </w:r>
    </w:p>
    <w:p w:rsidR="00284C4D" w:rsidRPr="00FB1BBA" w:rsidRDefault="00284C4D" w:rsidP="00532CB1">
      <w:pPr>
        <w:pStyle w:val="a4"/>
        <w:spacing w:line="240" w:lineRule="auto"/>
        <w:ind w:left="7079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FB1BBA">
        <w:rPr>
          <w:sz w:val="26"/>
          <w:szCs w:val="26"/>
        </w:rPr>
        <w:t>к постановлению</w:t>
      </w:r>
      <w:r w:rsidRPr="00FB1BBA">
        <w:rPr>
          <w:sz w:val="26"/>
          <w:szCs w:val="26"/>
        </w:rPr>
        <w:tab/>
        <w:t>администрации Уинского</w:t>
      </w:r>
    </w:p>
    <w:p w:rsidR="00284C4D" w:rsidRPr="00FB1BBA" w:rsidRDefault="00284C4D" w:rsidP="00532CB1">
      <w:pPr>
        <w:pStyle w:val="a4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FB1BBA">
        <w:rPr>
          <w:sz w:val="26"/>
          <w:szCs w:val="26"/>
        </w:rPr>
        <w:t>муниципального округа</w:t>
      </w:r>
      <w:r w:rsidRPr="00FB1BBA">
        <w:rPr>
          <w:sz w:val="26"/>
          <w:szCs w:val="26"/>
        </w:rPr>
        <w:tab/>
        <w:t xml:space="preserve">Пермского     </w:t>
      </w:r>
      <w:r w:rsidRPr="00FB1BBA">
        <w:rPr>
          <w:sz w:val="26"/>
          <w:szCs w:val="26"/>
        </w:rPr>
        <w:tab/>
        <w:t>края</w:t>
      </w:r>
      <w:r w:rsidRPr="00FB1BBA">
        <w:rPr>
          <w:sz w:val="26"/>
          <w:szCs w:val="26"/>
        </w:rPr>
        <w:tab/>
      </w:r>
    </w:p>
    <w:p w:rsidR="00284C4D" w:rsidRPr="00FB1BBA" w:rsidRDefault="00284C4D" w:rsidP="00532CB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FB1BBA">
        <w:rPr>
          <w:sz w:val="26"/>
          <w:szCs w:val="26"/>
        </w:rPr>
        <w:t>от</w:t>
      </w:r>
      <w:r w:rsidR="00AD2D2A">
        <w:rPr>
          <w:sz w:val="26"/>
          <w:szCs w:val="26"/>
        </w:rPr>
        <w:t xml:space="preserve"> 11.12.2020  259-01-03-529</w:t>
      </w:r>
      <w:r w:rsidRPr="00FB1BBA">
        <w:rPr>
          <w:sz w:val="26"/>
          <w:szCs w:val="26"/>
        </w:rPr>
        <w:tab/>
      </w:r>
    </w:p>
    <w:p w:rsidR="00284C4D" w:rsidRPr="00FB1BBA" w:rsidRDefault="00284C4D" w:rsidP="00395953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Финансовое обеспечение реализации муниципальной программы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 xml:space="preserve">«Развитие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</w:t>
      </w:r>
      <w:r>
        <w:rPr>
          <w:sz w:val="26"/>
          <w:szCs w:val="26"/>
        </w:rPr>
        <w:t>»</w:t>
      </w:r>
      <w:r w:rsidRPr="00FB1BBA">
        <w:rPr>
          <w:sz w:val="26"/>
          <w:szCs w:val="26"/>
        </w:rPr>
        <w:t xml:space="preserve"> на 2021 –</w:t>
      </w:r>
      <w:r>
        <w:rPr>
          <w:sz w:val="26"/>
          <w:szCs w:val="26"/>
        </w:rPr>
        <w:t xml:space="preserve"> 2023 годы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за счет всех источников финансирования</w:t>
      </w:r>
    </w:p>
    <w:tbl>
      <w:tblPr>
        <w:tblW w:w="15210" w:type="dxa"/>
        <w:tblInd w:w="96" w:type="dxa"/>
        <w:tblLayout w:type="fixed"/>
        <w:tblLook w:val="00A0"/>
      </w:tblPr>
      <w:tblGrid>
        <w:gridCol w:w="2979"/>
        <w:gridCol w:w="1907"/>
        <w:gridCol w:w="938"/>
        <w:gridCol w:w="1275"/>
        <w:gridCol w:w="1735"/>
        <w:gridCol w:w="676"/>
        <w:gridCol w:w="1900"/>
        <w:gridCol w:w="1900"/>
        <w:gridCol w:w="1900"/>
      </w:tblGrid>
      <w:tr w:rsidR="00284C4D" w:rsidRPr="00FB1BBA" w:rsidTr="00A6374C">
        <w:trPr>
          <w:trHeight w:val="1092"/>
        </w:trPr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46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Расходы </w:t>
            </w:r>
            <w:r w:rsidRPr="00FB1BBA">
              <w:rPr>
                <w:color w:val="548DD4"/>
                <w:sz w:val="26"/>
                <w:szCs w:val="26"/>
              </w:rPr>
              <w:t>&lt;1&gt;</w:t>
            </w:r>
            <w:r w:rsidRPr="00FB1BBA">
              <w:rPr>
                <w:color w:val="000000"/>
                <w:sz w:val="26"/>
                <w:szCs w:val="26"/>
              </w:rPr>
              <w:t>, тыс. руб.</w:t>
            </w:r>
          </w:p>
        </w:tc>
      </w:tr>
      <w:tr w:rsidR="00284C4D" w:rsidRPr="00FB1BBA" w:rsidTr="00A6374C">
        <w:trPr>
          <w:trHeight w:val="1668"/>
        </w:trPr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both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both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КФСР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both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both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both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  <w:sz w:val="26"/>
                  <w:szCs w:val="26"/>
                </w:rPr>
                <w:t>2021 г</w:t>
              </w:r>
            </w:smartTag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both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  <w:sz w:val="26"/>
                  <w:szCs w:val="26"/>
                </w:rPr>
                <w:t>2022 г</w:t>
              </w:r>
            </w:smartTag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both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6"/>
                  <w:szCs w:val="26"/>
                </w:rPr>
                <w:t>2023 г</w:t>
              </w:r>
            </w:smartTag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«Развитие системы образования в </w:t>
            </w:r>
            <w:proofErr w:type="spellStart"/>
            <w:r w:rsidRPr="00FB1BBA">
              <w:rPr>
                <w:b/>
                <w:bCs/>
                <w:color w:val="000000"/>
                <w:sz w:val="26"/>
                <w:szCs w:val="26"/>
              </w:rPr>
              <w:t>Уинском</w:t>
            </w:r>
            <w:proofErr w:type="spellEnd"/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 муниципальном округе Пермского края</w:t>
            </w:r>
            <w:r>
              <w:rPr>
                <w:b/>
                <w:bCs/>
                <w:color w:val="000000"/>
                <w:sz w:val="26"/>
                <w:szCs w:val="26"/>
              </w:rPr>
              <w:t>» на 2021 – 2023 годы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202 253,80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182 016,10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188 973,00</w:t>
            </w:r>
          </w:p>
        </w:tc>
      </w:tr>
      <w:tr w:rsidR="00284C4D" w:rsidRPr="00FB1BBA" w:rsidTr="00A6374C">
        <w:trPr>
          <w:trHeight w:val="194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202 253,80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182 016,10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188 973,00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Подпрограмма 1                          </w:t>
            </w:r>
            <w:r w:rsidRPr="00FB1BBA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«Развитие системы </w:t>
            </w:r>
            <w:proofErr w:type="gramStart"/>
            <w:r w:rsidRPr="00FB1BBA">
              <w:rPr>
                <w:b/>
                <w:bCs/>
                <w:color w:val="000000"/>
                <w:sz w:val="26"/>
                <w:szCs w:val="26"/>
              </w:rPr>
              <w:t>дошкольного</w:t>
            </w:r>
            <w:proofErr w:type="gramEnd"/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 образования»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53007,7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46111,4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48464,4</w:t>
            </w:r>
          </w:p>
        </w:tc>
      </w:tr>
      <w:tr w:rsidR="00284C4D" w:rsidRPr="00FB1BBA" w:rsidTr="00A6374C">
        <w:trPr>
          <w:trHeight w:val="194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53007,7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46111,4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48464,4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3210100110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8055,5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8055,5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4416,6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3361,6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3718,2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2888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2888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3210100120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17,6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17,6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321012Н020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24315,5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22855,1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22864,6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1138,5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1115,4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1117,4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9158,6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8820,7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7918,7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поселках), по оплате жилого помещения и коммунальных услуг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321022С170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363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241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111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</w:t>
            </w:r>
            <w:proofErr w:type="gramStart"/>
            <w:r w:rsidRPr="00FB1BBA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1004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321032Н020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412,1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412,1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412,1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258,3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499,9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598,8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239,8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239,8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239,8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132 833,40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119 760,60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124 349,30</w:t>
            </w:r>
          </w:p>
        </w:tc>
      </w:tr>
      <w:tr w:rsidR="00284C4D" w:rsidRPr="00FB1BBA" w:rsidTr="00A6374C">
        <w:trPr>
          <w:trHeight w:val="194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132 833,40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119 760,60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124 349,30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Обеспечение деятельности (оказания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услуг, выполнения работ) муниципальных учреждений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 xml:space="preserve">Управление образования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администрации Уинского муниципального округа Пермского края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807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3220100110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3627,1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2820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2820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17898,6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9934,2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13530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438,2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438,2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3220100120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33,2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168,8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168,8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168,8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322012Н020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10533,4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10402,9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10052,7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1292,9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1288,7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1285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71987,2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70504,7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71563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322022С170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525,2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525,2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525,2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1407,5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1407,5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1407,5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1873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1 873,00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1873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Единая субвенция на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выполнение отдельных государственных полномочий в сфере образовани</w:t>
            </w:r>
            <w:proofErr w:type="gramStart"/>
            <w:r w:rsidRPr="00FB1BBA">
              <w:rPr>
                <w:color w:val="000000"/>
                <w:sz w:val="26"/>
                <w:szCs w:val="26"/>
              </w:rPr>
              <w:t>я(</w:t>
            </w:r>
            <w:proofErr w:type="gramEnd"/>
            <w:r w:rsidRPr="00FB1BBA">
              <w:rPr>
                <w:color w:val="000000"/>
                <w:sz w:val="26"/>
                <w:szCs w:val="26"/>
              </w:rPr>
              <w:t>Предоставление мер социальной поддержки учащимся из многодетных и малоимущих семей)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 xml:space="preserve">Управление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807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322032Н020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837,5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798,2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799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5348,7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5349,2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5257,9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B1BBA">
              <w:rPr>
                <w:color w:val="000000"/>
                <w:sz w:val="26"/>
                <w:szCs w:val="26"/>
              </w:rPr>
              <w:lastRenderedPageBreak/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32201L3040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196,1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181,5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1128,2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1093,8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1095,7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B1BBA">
              <w:rPr>
                <w:color w:val="000000"/>
                <w:sz w:val="26"/>
                <w:szCs w:val="26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организациях (</w:t>
            </w:r>
            <w:proofErr w:type="spellStart"/>
            <w:r w:rsidRPr="00FB1BBA">
              <w:rPr>
                <w:color w:val="000000"/>
                <w:sz w:val="26"/>
                <w:szCs w:val="26"/>
              </w:rPr>
              <w:t>сверхнорматив</w:t>
            </w:r>
            <w:proofErr w:type="spellEnd"/>
            <w:r w:rsidRPr="00FB1BBA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32201L3040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219,6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208,9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193,4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1076,7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1044,3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1047,6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Иные межбюджетные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 xml:space="preserve">Управление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807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32201L3040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557,3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530,1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490,7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3049,9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2957,4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2962,5</w:t>
            </w:r>
          </w:p>
        </w:tc>
      </w:tr>
      <w:tr w:rsidR="00284C4D" w:rsidRPr="00FB1BBA" w:rsidTr="00A6374C">
        <w:trPr>
          <w:trHeight w:val="4188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Строительство спортивных объектов, устройство площадок и оснащение объектов спортивным оборудованием и инвентарем для занятий физической культурой и спортом в МБОУ «</w:t>
            </w:r>
            <w:proofErr w:type="spellStart"/>
            <w:r w:rsidRPr="00FB1BBA">
              <w:rPr>
                <w:color w:val="000000"/>
                <w:sz w:val="26"/>
                <w:szCs w:val="26"/>
              </w:rPr>
              <w:t>Аспинская</w:t>
            </w:r>
            <w:proofErr w:type="spellEnd"/>
            <w:r w:rsidRPr="00FB1BBA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32204SФ130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Иные межбюджетные трансферты на ежемесячное денежное вознаграждение за классное руководство педагогическим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 xml:space="preserve">Управление  образования администрации Уинского муниципального округа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Пермского края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807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3220153030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1998,9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1998,9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1998,9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6625,5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6625,5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6625,5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lastRenderedPageBreak/>
              <w:t>Подпрограмма 3                         "Развитие системы воспитания и дополнительного  образования"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3230000000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10 556,10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10 290,00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10 302,10</w:t>
            </w:r>
          </w:p>
        </w:tc>
      </w:tr>
      <w:tr w:rsidR="00284C4D" w:rsidRPr="00FB1BBA" w:rsidTr="00A6374C">
        <w:trPr>
          <w:trHeight w:val="194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3230000000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10 556,10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10 290,00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10 302,10</w:t>
            </w:r>
          </w:p>
        </w:tc>
      </w:tr>
      <w:tr w:rsidR="00284C4D" w:rsidRPr="00FB1BBA" w:rsidTr="00A6374C">
        <w:trPr>
          <w:trHeight w:val="1944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Управление учреждениями образования администрации Уинского </w:t>
            </w:r>
            <w:proofErr w:type="gramStart"/>
            <w:r w:rsidRPr="00FB1BBA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FB1BBA">
              <w:rPr>
                <w:color w:val="000000"/>
                <w:sz w:val="26"/>
                <w:szCs w:val="26"/>
              </w:rPr>
              <w:t xml:space="preserve"> района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3230100110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10087,1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9821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9833,1</w:t>
            </w:r>
          </w:p>
        </w:tc>
      </w:tr>
      <w:tr w:rsidR="00284C4D" w:rsidRPr="00FB1BBA" w:rsidTr="00A6374C">
        <w:trPr>
          <w:trHeight w:val="1944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Организация и проведение значимых мероприятий в сфере </w:t>
            </w:r>
            <w:proofErr w:type="gramStart"/>
            <w:r w:rsidRPr="00FB1BBA">
              <w:rPr>
                <w:color w:val="000000"/>
                <w:sz w:val="26"/>
                <w:szCs w:val="26"/>
              </w:rPr>
              <w:t>дополнительного</w:t>
            </w:r>
            <w:proofErr w:type="gramEnd"/>
            <w:r w:rsidRPr="00FB1BBA">
              <w:rPr>
                <w:color w:val="000000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3230201010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146</w:t>
            </w:r>
          </w:p>
        </w:tc>
      </w:tr>
      <w:tr w:rsidR="00284C4D" w:rsidRPr="00FB1BBA" w:rsidTr="00A6374C">
        <w:trPr>
          <w:trHeight w:val="5532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323032С170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323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3240000000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2880,3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2880,3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2880,3</w:t>
            </w:r>
          </w:p>
        </w:tc>
      </w:tr>
      <w:tr w:rsidR="00284C4D" w:rsidRPr="00FB1BBA" w:rsidTr="00A6374C">
        <w:trPr>
          <w:trHeight w:val="194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3240000000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2880,3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2880,3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2880,3</w:t>
            </w:r>
          </w:p>
        </w:tc>
      </w:tr>
      <w:tr w:rsidR="00284C4D" w:rsidRPr="00FB1BBA" w:rsidTr="00A6374C">
        <w:trPr>
          <w:trHeight w:val="588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Мероприятия по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проведению оздоровительной кампании детей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 xml:space="preserve">Управление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3240101020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193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3240101020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116,2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3240101020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367,2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367,2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367,2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Мероприятия по организации оздоровления и отдыха  детей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324012С140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259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324012С140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740,9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740,9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740,9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324012С140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1104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324012С140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Подпрограмма 5                          "Развитие </w:t>
            </w:r>
            <w:proofErr w:type="gramStart"/>
            <w:r w:rsidRPr="00FB1BBA">
              <w:rPr>
                <w:b/>
                <w:bCs/>
                <w:color w:val="000000"/>
                <w:sz w:val="26"/>
                <w:szCs w:val="26"/>
              </w:rPr>
              <w:t>физической</w:t>
            </w:r>
            <w:proofErr w:type="gramEnd"/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 культуры и спорта в образовательных учреждениях"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3250000000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192</w:t>
            </w:r>
          </w:p>
        </w:tc>
      </w:tr>
      <w:tr w:rsidR="00284C4D" w:rsidRPr="00FB1BBA" w:rsidTr="00A6374C">
        <w:trPr>
          <w:trHeight w:val="194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3250000000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192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3250101030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95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3250101030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97</w:t>
            </w:r>
          </w:p>
        </w:tc>
      </w:tr>
      <w:tr w:rsidR="00284C4D" w:rsidRPr="00FB1BBA" w:rsidTr="00A6374C">
        <w:trPr>
          <w:trHeight w:val="1392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3260000000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2784,3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2781,8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2784,9</w:t>
            </w:r>
          </w:p>
        </w:tc>
      </w:tr>
      <w:tr w:rsidR="00284C4D" w:rsidRPr="00FB1BBA" w:rsidTr="00A6374C">
        <w:trPr>
          <w:trHeight w:val="1944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3260000000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2784,3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2781,8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2784,9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Содержание деятельности органов местного самоуправления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0709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3260100090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2403,2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2403,2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2403,2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181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0709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3260200110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</w:t>
            </w:r>
          </w:p>
        </w:tc>
      </w:tr>
      <w:tr w:rsidR="00284C4D" w:rsidRPr="00FB1BBA" w:rsidTr="00A6374C">
        <w:trPr>
          <w:trHeight w:val="1668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3260401040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162</w:t>
            </w:r>
          </w:p>
        </w:tc>
      </w:tr>
      <w:tr w:rsidR="00284C4D" w:rsidRPr="00FB1BBA" w:rsidTr="00A6374C">
        <w:trPr>
          <w:trHeight w:val="426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 xml:space="preserve"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</w:t>
            </w:r>
            <w:proofErr w:type="gramStart"/>
            <w:r w:rsidRPr="00FB1BBA">
              <w:rPr>
                <w:color w:val="000000"/>
                <w:sz w:val="26"/>
                <w:szCs w:val="26"/>
              </w:rPr>
              <w:t>дошкольного</w:t>
            </w:r>
            <w:proofErr w:type="gramEnd"/>
            <w:r w:rsidRPr="00FB1BBA">
              <w:rPr>
                <w:color w:val="000000"/>
                <w:sz w:val="26"/>
                <w:szCs w:val="26"/>
              </w:rPr>
              <w:t xml:space="preserve"> образования администрирование)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0709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326032Н020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26,7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33,7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36,8</w:t>
            </w: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</w:tr>
      <w:tr w:rsidR="00284C4D" w:rsidRPr="00FB1BBA" w:rsidTr="00A6374C">
        <w:trPr>
          <w:trHeight w:val="30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1,9</w:t>
            </w:r>
          </w:p>
        </w:tc>
      </w:tr>
    </w:tbl>
    <w:p w:rsidR="00284C4D" w:rsidRPr="00FB1BBA" w:rsidRDefault="00284C4D" w:rsidP="00395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4C4D" w:rsidRPr="00FB1BBA" w:rsidRDefault="00284C4D" w:rsidP="00395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84C4D" w:rsidRPr="00FB1BBA" w:rsidRDefault="00284C4D" w:rsidP="00395953">
      <w:pPr>
        <w:pStyle w:val="a4"/>
        <w:ind w:left="9912" w:firstLine="708"/>
        <w:rPr>
          <w:sz w:val="26"/>
          <w:szCs w:val="26"/>
        </w:rPr>
      </w:pPr>
    </w:p>
    <w:p w:rsidR="00284C4D" w:rsidRDefault="00284C4D" w:rsidP="00395953">
      <w:pPr>
        <w:pStyle w:val="a4"/>
        <w:ind w:firstLine="0"/>
        <w:jc w:val="center"/>
        <w:rPr>
          <w:sz w:val="26"/>
          <w:szCs w:val="26"/>
        </w:rPr>
      </w:pPr>
    </w:p>
    <w:p w:rsidR="00284C4D" w:rsidRDefault="00284C4D" w:rsidP="00395953">
      <w:pPr>
        <w:pStyle w:val="a4"/>
        <w:ind w:firstLine="0"/>
        <w:jc w:val="center"/>
        <w:rPr>
          <w:sz w:val="26"/>
          <w:szCs w:val="26"/>
        </w:rPr>
      </w:pPr>
    </w:p>
    <w:p w:rsidR="00284C4D" w:rsidRDefault="00284C4D" w:rsidP="00395953">
      <w:pPr>
        <w:pStyle w:val="a4"/>
        <w:ind w:firstLine="0"/>
        <w:jc w:val="center"/>
        <w:rPr>
          <w:sz w:val="26"/>
          <w:szCs w:val="26"/>
        </w:rPr>
      </w:pPr>
    </w:p>
    <w:p w:rsidR="00284C4D" w:rsidRDefault="00284C4D" w:rsidP="00395953">
      <w:pPr>
        <w:pStyle w:val="a4"/>
        <w:ind w:firstLine="0"/>
        <w:jc w:val="center"/>
        <w:rPr>
          <w:sz w:val="26"/>
          <w:szCs w:val="26"/>
        </w:rPr>
      </w:pPr>
    </w:p>
    <w:p w:rsidR="00284C4D" w:rsidRDefault="00284C4D" w:rsidP="00395953">
      <w:pPr>
        <w:pStyle w:val="a4"/>
        <w:ind w:firstLine="0"/>
        <w:jc w:val="center"/>
        <w:rPr>
          <w:sz w:val="26"/>
          <w:szCs w:val="26"/>
        </w:rPr>
      </w:pPr>
    </w:p>
    <w:p w:rsidR="00284C4D" w:rsidRDefault="00284C4D" w:rsidP="00395953">
      <w:pPr>
        <w:pStyle w:val="a4"/>
        <w:ind w:firstLine="0"/>
        <w:jc w:val="center"/>
        <w:rPr>
          <w:sz w:val="26"/>
          <w:szCs w:val="26"/>
        </w:rPr>
      </w:pPr>
    </w:p>
    <w:p w:rsidR="00284C4D" w:rsidRPr="00FB1BBA" w:rsidRDefault="00284C4D" w:rsidP="00532CB1">
      <w:pPr>
        <w:pStyle w:val="a4"/>
        <w:spacing w:line="240" w:lineRule="auto"/>
        <w:ind w:left="778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FB1B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FB1BBA">
        <w:rPr>
          <w:sz w:val="26"/>
          <w:szCs w:val="26"/>
        </w:rPr>
        <w:tab/>
      </w:r>
    </w:p>
    <w:p w:rsidR="00284C4D" w:rsidRPr="00FB1BBA" w:rsidRDefault="00284C4D" w:rsidP="00532CB1">
      <w:pPr>
        <w:pStyle w:val="a4"/>
        <w:spacing w:line="240" w:lineRule="auto"/>
        <w:ind w:left="7079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FB1BBA">
        <w:rPr>
          <w:sz w:val="26"/>
          <w:szCs w:val="26"/>
        </w:rPr>
        <w:t>к постановлению</w:t>
      </w:r>
      <w:r w:rsidRPr="00FB1BBA">
        <w:rPr>
          <w:sz w:val="26"/>
          <w:szCs w:val="26"/>
        </w:rPr>
        <w:tab/>
        <w:t>администрации Уинского</w:t>
      </w:r>
    </w:p>
    <w:p w:rsidR="00284C4D" w:rsidRDefault="00284C4D" w:rsidP="00532CB1">
      <w:pPr>
        <w:pStyle w:val="a4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FB1BBA">
        <w:rPr>
          <w:sz w:val="26"/>
          <w:szCs w:val="26"/>
        </w:rPr>
        <w:t>муниципального округа</w:t>
      </w:r>
      <w:r w:rsidRPr="00FB1BBA">
        <w:rPr>
          <w:sz w:val="26"/>
          <w:szCs w:val="26"/>
        </w:rPr>
        <w:tab/>
        <w:t xml:space="preserve">Пермского     </w:t>
      </w:r>
      <w:r w:rsidRPr="00FB1BBA">
        <w:rPr>
          <w:sz w:val="26"/>
          <w:szCs w:val="26"/>
        </w:rPr>
        <w:tab/>
        <w:t>края</w:t>
      </w:r>
    </w:p>
    <w:p w:rsidR="00284C4D" w:rsidRPr="00FB1BBA" w:rsidRDefault="00284C4D" w:rsidP="00532CB1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от</w:t>
      </w:r>
      <w:r w:rsidR="00867A17">
        <w:rPr>
          <w:sz w:val="26"/>
          <w:szCs w:val="26"/>
        </w:rPr>
        <w:t xml:space="preserve"> 11.12.2020 259-01-03-52</w:t>
      </w:r>
      <w:r w:rsidR="00AD2D2A">
        <w:rPr>
          <w:sz w:val="26"/>
          <w:szCs w:val="26"/>
        </w:rPr>
        <w:t>9</w:t>
      </w:r>
      <w:r w:rsidRPr="00FB1BBA">
        <w:rPr>
          <w:sz w:val="26"/>
          <w:szCs w:val="26"/>
        </w:rPr>
        <w:tab/>
      </w:r>
    </w:p>
    <w:p w:rsidR="00284C4D" w:rsidRDefault="00284C4D" w:rsidP="00532CB1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ab/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Финансовое обеспечение реализации муниципальной программы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 xml:space="preserve">«Развитие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</w:t>
      </w:r>
      <w:r>
        <w:rPr>
          <w:sz w:val="26"/>
          <w:szCs w:val="26"/>
        </w:rPr>
        <w:t>»</w:t>
      </w:r>
      <w:r w:rsidRPr="00FB1BBA">
        <w:rPr>
          <w:sz w:val="26"/>
          <w:szCs w:val="26"/>
        </w:rPr>
        <w:t xml:space="preserve"> на 2021 –</w:t>
      </w:r>
      <w:r>
        <w:rPr>
          <w:sz w:val="26"/>
          <w:szCs w:val="26"/>
        </w:rPr>
        <w:t xml:space="preserve"> 2023 годы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за счет средств бюджета Уинского муни</w:t>
      </w:r>
      <w:r>
        <w:rPr>
          <w:sz w:val="26"/>
          <w:szCs w:val="26"/>
        </w:rPr>
        <w:t>ципального округа Пермского края</w:t>
      </w:r>
    </w:p>
    <w:tbl>
      <w:tblPr>
        <w:tblW w:w="15020" w:type="dxa"/>
        <w:tblInd w:w="96" w:type="dxa"/>
        <w:tblLook w:val="00A0"/>
      </w:tblPr>
      <w:tblGrid>
        <w:gridCol w:w="3318"/>
        <w:gridCol w:w="2700"/>
        <w:gridCol w:w="834"/>
        <w:gridCol w:w="913"/>
        <w:gridCol w:w="1607"/>
        <w:gridCol w:w="708"/>
        <w:gridCol w:w="1460"/>
        <w:gridCol w:w="2220"/>
        <w:gridCol w:w="1260"/>
      </w:tblGrid>
      <w:tr w:rsidR="00284C4D" w:rsidRPr="00FB1BBA" w:rsidTr="00A6374C">
        <w:trPr>
          <w:trHeight w:val="1092"/>
        </w:trPr>
        <w:tc>
          <w:tcPr>
            <w:tcW w:w="3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35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Расходы </w:t>
            </w:r>
            <w:r w:rsidRPr="00FB1BBA">
              <w:rPr>
                <w:color w:val="548DD4"/>
                <w:sz w:val="26"/>
                <w:szCs w:val="26"/>
              </w:rPr>
              <w:t>&lt;1&gt;</w:t>
            </w:r>
            <w:r w:rsidRPr="00FB1BBA">
              <w:rPr>
                <w:color w:val="000000"/>
                <w:sz w:val="26"/>
                <w:szCs w:val="26"/>
              </w:rPr>
              <w:t>, тыс. руб.</w:t>
            </w:r>
          </w:p>
        </w:tc>
      </w:tr>
      <w:tr w:rsidR="00284C4D" w:rsidRPr="00FB1BBA" w:rsidTr="00A6374C">
        <w:trPr>
          <w:trHeight w:val="1668"/>
        </w:trPr>
        <w:tc>
          <w:tcPr>
            <w:tcW w:w="3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КФСР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  <w:sz w:val="26"/>
                  <w:szCs w:val="26"/>
                </w:rPr>
                <w:t>2021 г</w:t>
              </w:r>
            </w:smartTag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  <w:sz w:val="26"/>
                  <w:szCs w:val="26"/>
                </w:rPr>
                <w:t>2022 г</w:t>
              </w:r>
            </w:smartTag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6"/>
                  <w:szCs w:val="26"/>
                </w:rPr>
                <w:t>2023 г</w:t>
              </w:r>
            </w:smartTag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«Развитие системы образования в </w:t>
            </w:r>
            <w:proofErr w:type="spellStart"/>
            <w:r w:rsidRPr="00FB1BBA">
              <w:rPr>
                <w:b/>
                <w:bCs/>
                <w:color w:val="000000"/>
                <w:sz w:val="26"/>
                <w:szCs w:val="26"/>
              </w:rPr>
              <w:t>Уинском</w:t>
            </w:r>
            <w:proofErr w:type="spellEnd"/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 муниципальном округе Пермского края</w:t>
            </w:r>
            <w:r>
              <w:rPr>
                <w:b/>
                <w:bCs/>
                <w:color w:val="000000"/>
                <w:sz w:val="26"/>
                <w:szCs w:val="26"/>
              </w:rPr>
              <w:t>» на 2021 – 2023 годы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53293,5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37891,0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45181,9</w:t>
            </w:r>
          </w:p>
        </w:tc>
      </w:tr>
      <w:tr w:rsidR="00284C4D" w:rsidRPr="00FB1BBA" w:rsidTr="00A6374C">
        <w:trPr>
          <w:trHeight w:val="1116"/>
        </w:trPr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53293,5</w:t>
            </w:r>
          </w:p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37891,0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45181,9</w:t>
            </w:r>
          </w:p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84C4D" w:rsidRPr="00FB1BBA" w:rsidTr="00A6374C">
        <w:trPr>
          <w:trHeight w:val="84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Подпрограмма 1                          «Развитие системы </w:t>
            </w:r>
            <w:proofErr w:type="gramStart"/>
            <w:r w:rsidRPr="00FB1BBA">
              <w:rPr>
                <w:b/>
                <w:bCs/>
                <w:color w:val="000000"/>
                <w:sz w:val="26"/>
                <w:szCs w:val="26"/>
              </w:rPr>
              <w:t>дошкольного</w:t>
            </w:r>
            <w:proofErr w:type="gramEnd"/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B1BBA">
              <w:rPr>
                <w:b/>
                <w:bCs/>
                <w:color w:val="000000"/>
                <w:sz w:val="26"/>
                <w:szCs w:val="26"/>
              </w:rPr>
              <w:lastRenderedPageBreak/>
              <w:t>образования»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16769,90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11452,30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14696,90</w:t>
            </w:r>
          </w:p>
        </w:tc>
      </w:tr>
      <w:tr w:rsidR="00284C4D" w:rsidRPr="00FB1BBA" w:rsidTr="00A6374C">
        <w:trPr>
          <w:trHeight w:val="84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16769,90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11452,30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14696,90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0701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3210100110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9430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8055,5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4416,7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3361,6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3718,2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2888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2888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0701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3210100120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17,6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17,6</w:t>
            </w:r>
          </w:p>
        </w:tc>
      </w:tr>
      <w:tr w:rsidR="00284C4D" w:rsidRPr="00FB1BBA" w:rsidTr="00A6374C">
        <w:trPr>
          <w:trHeight w:val="1116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22665,9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12956,2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16990,2</w:t>
            </w:r>
          </w:p>
        </w:tc>
      </w:tr>
      <w:tr w:rsidR="00284C4D" w:rsidRPr="00FB1BBA" w:rsidTr="00A6374C">
        <w:trPr>
          <w:trHeight w:val="84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22665,9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12956,2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16990,2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Обеспечение деятельности (оказания услуг, выполнения работ) муниципальных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 xml:space="preserve">Управление образования администрации Уинского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муниципального округа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3220100110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3627,1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2820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17898,6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9934,2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13530</w:t>
            </w:r>
          </w:p>
        </w:tc>
      </w:tr>
      <w:tr w:rsidR="00284C4D" w:rsidRPr="00FB1BBA" w:rsidTr="00A6374C">
        <w:trPr>
          <w:trHeight w:val="299"/>
        </w:trPr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438,2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438,2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3220100120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33,2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33,2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168,8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168,8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168,8</w:t>
            </w:r>
          </w:p>
        </w:tc>
      </w:tr>
      <w:tr w:rsidR="00284C4D" w:rsidRPr="00FB1BBA" w:rsidTr="00A6374C">
        <w:trPr>
          <w:trHeight w:val="168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Строительство спортивных объектов, устройство площадок и оснащение объектов спортивным оборудованием и инвентарем для занятий физической культурой и спортом в МБОУ «</w:t>
            </w:r>
            <w:proofErr w:type="spellStart"/>
            <w:r w:rsidRPr="00FB1BBA">
              <w:rPr>
                <w:color w:val="000000"/>
                <w:sz w:val="26"/>
                <w:szCs w:val="26"/>
              </w:rPr>
              <w:t>Аспинская</w:t>
            </w:r>
            <w:proofErr w:type="spellEnd"/>
            <w:r w:rsidRPr="00FB1BBA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32204SФ130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</w:t>
            </w:r>
          </w:p>
        </w:tc>
      </w:tr>
      <w:tr w:rsidR="00284C4D" w:rsidRPr="00FB1BBA" w:rsidTr="00A6374C">
        <w:trPr>
          <w:trHeight w:val="84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Подпрограмма 3                          "Развитие системы воспитания и дополнительного  образования"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10233,1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9967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9979,1</w:t>
            </w:r>
          </w:p>
        </w:tc>
      </w:tr>
      <w:tr w:rsidR="00284C4D" w:rsidRPr="00FB1BBA" w:rsidTr="00A6374C">
        <w:trPr>
          <w:trHeight w:val="84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10233,1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9967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9979,1</w:t>
            </w:r>
          </w:p>
        </w:tc>
      </w:tr>
      <w:tr w:rsidR="00284C4D" w:rsidRPr="00FB1BBA" w:rsidTr="00A6374C">
        <w:trPr>
          <w:trHeight w:val="84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3230100110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10087,1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9833,1</w:t>
            </w:r>
          </w:p>
        </w:tc>
      </w:tr>
      <w:tr w:rsidR="00284C4D" w:rsidRPr="00FB1BBA" w:rsidTr="00A6374C">
        <w:trPr>
          <w:trHeight w:val="84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 xml:space="preserve">Организация и проведение значимых мероприятий в сфере </w:t>
            </w:r>
            <w:proofErr w:type="gramStart"/>
            <w:r w:rsidRPr="00FB1BBA">
              <w:rPr>
                <w:color w:val="000000"/>
                <w:sz w:val="26"/>
                <w:szCs w:val="26"/>
              </w:rPr>
              <w:t>дополнительного</w:t>
            </w:r>
            <w:proofErr w:type="gramEnd"/>
            <w:r w:rsidRPr="00FB1BBA">
              <w:rPr>
                <w:color w:val="000000"/>
                <w:sz w:val="26"/>
                <w:szCs w:val="26"/>
              </w:rPr>
              <w:t xml:space="preserve"> образования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3230201010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146</w:t>
            </w:r>
          </w:p>
        </w:tc>
      </w:tr>
      <w:tr w:rsidR="00284C4D" w:rsidRPr="00FB1BBA" w:rsidTr="00A6374C">
        <w:trPr>
          <w:trHeight w:val="1116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676,4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676,4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676,4</w:t>
            </w:r>
          </w:p>
        </w:tc>
      </w:tr>
      <w:tr w:rsidR="00284C4D" w:rsidRPr="00FB1BBA" w:rsidTr="00A6374C">
        <w:trPr>
          <w:trHeight w:val="84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676,4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676,4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676,4</w:t>
            </w:r>
          </w:p>
        </w:tc>
      </w:tr>
      <w:tr w:rsidR="00284C4D" w:rsidRPr="00FB1BBA" w:rsidTr="00A6374C">
        <w:trPr>
          <w:trHeight w:val="564"/>
        </w:trPr>
        <w:tc>
          <w:tcPr>
            <w:tcW w:w="3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Мероприятия по проведению оздоровительной кампании детей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3240101020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193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116,2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116,2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367,2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367,2</w:t>
            </w:r>
          </w:p>
        </w:tc>
      </w:tr>
      <w:tr w:rsidR="00284C4D" w:rsidRPr="00FB1BBA" w:rsidTr="00A6374C">
        <w:trPr>
          <w:trHeight w:val="1116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Подпрограмма 5                          "Развитие </w:t>
            </w:r>
            <w:proofErr w:type="gramStart"/>
            <w:r w:rsidRPr="00FB1BBA">
              <w:rPr>
                <w:b/>
                <w:bCs/>
                <w:color w:val="000000"/>
                <w:sz w:val="26"/>
                <w:szCs w:val="26"/>
              </w:rPr>
              <w:t>физической</w:t>
            </w:r>
            <w:proofErr w:type="gramEnd"/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 культуры и спорта в образовательных учреждениях"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3250000000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192</w:t>
            </w:r>
          </w:p>
        </w:tc>
      </w:tr>
      <w:tr w:rsidR="00284C4D" w:rsidRPr="00FB1BBA" w:rsidTr="00A6374C">
        <w:trPr>
          <w:trHeight w:val="84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3250000000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192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1101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3250101030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95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97</w:t>
            </w:r>
          </w:p>
        </w:tc>
      </w:tr>
      <w:tr w:rsidR="00284C4D" w:rsidRPr="00FB1BBA" w:rsidTr="00A6374C">
        <w:trPr>
          <w:trHeight w:val="84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2 756,20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2 647,20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2 647,20</w:t>
            </w:r>
          </w:p>
        </w:tc>
      </w:tr>
      <w:tr w:rsidR="00284C4D" w:rsidRPr="00FB1BBA" w:rsidTr="00A6374C">
        <w:trPr>
          <w:trHeight w:val="84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2 756,20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2 647,20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2 647,20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Содержание деятельности органов местного самоуправления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0709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3260100090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2403,2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2403,2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2403,2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82</w:t>
            </w:r>
          </w:p>
        </w:tc>
      </w:tr>
      <w:tr w:rsidR="00284C4D" w:rsidRPr="00FB1BBA" w:rsidTr="00A6374C">
        <w:trPr>
          <w:trHeight w:val="30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Обеспечение деятельности казенного учреждения по работе по мониторингу и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развитию образования</w:t>
            </w:r>
          </w:p>
        </w:tc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 xml:space="preserve">Управление образования администрации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807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0709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3260200110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</w:t>
            </w:r>
          </w:p>
        </w:tc>
      </w:tr>
      <w:tr w:rsidR="00284C4D" w:rsidRPr="00FB1BBA" w:rsidTr="00A6374C">
        <w:trPr>
          <w:trHeight w:val="84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Организация и проведение прочих мероприятий в области образования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3260401040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162</w:t>
            </w:r>
          </w:p>
        </w:tc>
      </w:tr>
    </w:tbl>
    <w:p w:rsidR="00284C4D" w:rsidRPr="00FB1BBA" w:rsidRDefault="00284C4D" w:rsidP="00395953">
      <w:pPr>
        <w:pStyle w:val="a4"/>
        <w:ind w:firstLine="0"/>
        <w:jc w:val="left"/>
        <w:rPr>
          <w:sz w:val="26"/>
          <w:szCs w:val="26"/>
        </w:rPr>
      </w:pPr>
    </w:p>
    <w:p w:rsidR="00284C4D" w:rsidRPr="00FB1BBA" w:rsidRDefault="00284C4D" w:rsidP="00395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84C4D" w:rsidRPr="00FB1BBA" w:rsidRDefault="00284C4D" w:rsidP="00395953">
      <w:pPr>
        <w:pStyle w:val="a4"/>
        <w:ind w:firstLine="0"/>
        <w:jc w:val="left"/>
        <w:rPr>
          <w:sz w:val="26"/>
          <w:szCs w:val="26"/>
        </w:rPr>
      </w:pPr>
    </w:p>
    <w:p w:rsidR="00284C4D" w:rsidRPr="00FB1BBA" w:rsidRDefault="00284C4D" w:rsidP="00395953">
      <w:pPr>
        <w:pStyle w:val="a4"/>
        <w:ind w:firstLine="10632"/>
        <w:jc w:val="left"/>
        <w:rPr>
          <w:sz w:val="26"/>
          <w:szCs w:val="26"/>
        </w:rPr>
      </w:pPr>
    </w:p>
    <w:p w:rsidR="00284C4D" w:rsidRPr="00FB1BBA" w:rsidRDefault="00284C4D" w:rsidP="00395953">
      <w:pPr>
        <w:pStyle w:val="a4"/>
        <w:ind w:firstLine="10632"/>
        <w:jc w:val="left"/>
        <w:rPr>
          <w:sz w:val="26"/>
          <w:szCs w:val="26"/>
        </w:rPr>
      </w:pPr>
    </w:p>
    <w:p w:rsidR="00284C4D" w:rsidRPr="00FB1BBA" w:rsidRDefault="00284C4D" w:rsidP="00395953">
      <w:pPr>
        <w:pStyle w:val="a4"/>
        <w:ind w:firstLine="10632"/>
        <w:jc w:val="left"/>
        <w:rPr>
          <w:sz w:val="26"/>
          <w:szCs w:val="26"/>
        </w:rPr>
      </w:pPr>
    </w:p>
    <w:p w:rsidR="00284C4D" w:rsidRPr="00FB1BBA" w:rsidRDefault="00284C4D" w:rsidP="00395953">
      <w:pPr>
        <w:pStyle w:val="a4"/>
        <w:ind w:firstLine="10632"/>
        <w:jc w:val="left"/>
        <w:rPr>
          <w:sz w:val="26"/>
          <w:szCs w:val="26"/>
        </w:rPr>
      </w:pPr>
    </w:p>
    <w:p w:rsidR="00284C4D" w:rsidRPr="00FB1BBA" w:rsidRDefault="00284C4D" w:rsidP="00395953">
      <w:pPr>
        <w:pStyle w:val="a4"/>
        <w:ind w:firstLine="10632"/>
        <w:jc w:val="left"/>
        <w:rPr>
          <w:sz w:val="26"/>
          <w:szCs w:val="26"/>
        </w:rPr>
      </w:pPr>
    </w:p>
    <w:p w:rsidR="00284C4D" w:rsidRPr="00FB1BBA" w:rsidRDefault="00284C4D" w:rsidP="00532CB1">
      <w:pPr>
        <w:pStyle w:val="a4"/>
        <w:spacing w:line="240" w:lineRule="auto"/>
        <w:ind w:left="7787"/>
        <w:rPr>
          <w:sz w:val="26"/>
          <w:szCs w:val="26"/>
        </w:rPr>
      </w:pPr>
      <w:r w:rsidRPr="00FB1BBA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</w:t>
      </w:r>
      <w:r w:rsidRPr="00FB1B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  <w:r w:rsidRPr="00FB1BBA">
        <w:rPr>
          <w:sz w:val="26"/>
          <w:szCs w:val="26"/>
        </w:rPr>
        <w:tab/>
      </w:r>
    </w:p>
    <w:p w:rsidR="00284C4D" w:rsidRPr="00FB1BBA" w:rsidRDefault="00284C4D" w:rsidP="00532CB1">
      <w:pPr>
        <w:pStyle w:val="a4"/>
        <w:spacing w:line="240" w:lineRule="auto"/>
        <w:ind w:left="7079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FB1BBA">
        <w:rPr>
          <w:sz w:val="26"/>
          <w:szCs w:val="26"/>
        </w:rPr>
        <w:t>к постановлению</w:t>
      </w:r>
      <w:r w:rsidRPr="00FB1BBA">
        <w:rPr>
          <w:sz w:val="26"/>
          <w:szCs w:val="26"/>
        </w:rPr>
        <w:tab/>
        <w:t>администрации Уинского</w:t>
      </w:r>
    </w:p>
    <w:p w:rsidR="00284C4D" w:rsidRPr="00FB1BBA" w:rsidRDefault="00284C4D" w:rsidP="00532CB1">
      <w:pPr>
        <w:pStyle w:val="a4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Pr="00FB1BBA">
        <w:rPr>
          <w:sz w:val="26"/>
          <w:szCs w:val="26"/>
        </w:rPr>
        <w:t>муниципального округа</w:t>
      </w:r>
      <w:r w:rsidRPr="00FB1BB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FB1BBA">
        <w:rPr>
          <w:sz w:val="26"/>
          <w:szCs w:val="26"/>
        </w:rPr>
        <w:t xml:space="preserve">Пермского     </w:t>
      </w:r>
      <w:r w:rsidRPr="00FB1BBA">
        <w:rPr>
          <w:sz w:val="26"/>
          <w:szCs w:val="26"/>
        </w:rPr>
        <w:tab/>
        <w:t>края</w:t>
      </w:r>
      <w:r w:rsidRPr="00FB1BBA">
        <w:rPr>
          <w:sz w:val="26"/>
          <w:szCs w:val="26"/>
        </w:rPr>
        <w:tab/>
      </w:r>
    </w:p>
    <w:p w:rsidR="00284C4D" w:rsidRPr="00FB1BBA" w:rsidRDefault="00284C4D" w:rsidP="00532CB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FB1BBA">
        <w:rPr>
          <w:sz w:val="26"/>
          <w:szCs w:val="26"/>
        </w:rPr>
        <w:t>от</w:t>
      </w:r>
      <w:r w:rsidR="00867A17">
        <w:rPr>
          <w:sz w:val="26"/>
          <w:szCs w:val="26"/>
        </w:rPr>
        <w:t xml:space="preserve"> 11.12.2020 259-01-03-52</w:t>
      </w:r>
      <w:r w:rsidR="00AD2D2A">
        <w:rPr>
          <w:sz w:val="26"/>
          <w:szCs w:val="26"/>
        </w:rPr>
        <w:t>9</w:t>
      </w:r>
      <w:r w:rsidRPr="00FB1BBA">
        <w:rPr>
          <w:sz w:val="26"/>
          <w:szCs w:val="26"/>
        </w:rPr>
        <w:tab/>
      </w:r>
    </w:p>
    <w:p w:rsidR="00284C4D" w:rsidRPr="00FB1BBA" w:rsidRDefault="00284C4D" w:rsidP="00395953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ab/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Финансовое обеспечение реализации муниципальной программы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 xml:space="preserve">"Развитие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</w:t>
      </w:r>
      <w:r>
        <w:rPr>
          <w:sz w:val="26"/>
          <w:szCs w:val="26"/>
        </w:rPr>
        <w:t>» на 2021 – 2023 годы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за счет краевого бюджета</w:t>
      </w:r>
    </w:p>
    <w:tbl>
      <w:tblPr>
        <w:tblW w:w="15345" w:type="dxa"/>
        <w:tblInd w:w="96" w:type="dxa"/>
        <w:tblLayout w:type="fixed"/>
        <w:tblLook w:val="00A0"/>
      </w:tblPr>
      <w:tblGrid>
        <w:gridCol w:w="2706"/>
        <w:gridCol w:w="2924"/>
        <w:gridCol w:w="739"/>
        <w:gridCol w:w="806"/>
        <w:gridCol w:w="1638"/>
        <w:gridCol w:w="632"/>
        <w:gridCol w:w="1460"/>
        <w:gridCol w:w="3040"/>
        <w:gridCol w:w="1400"/>
      </w:tblGrid>
      <w:tr w:rsidR="00284C4D" w:rsidRPr="00FB1BBA" w:rsidTr="00A6374C">
        <w:trPr>
          <w:trHeight w:val="1092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38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Расходы </w:t>
            </w:r>
            <w:r w:rsidRPr="00FB1BBA">
              <w:rPr>
                <w:color w:val="548DD4"/>
                <w:sz w:val="26"/>
                <w:szCs w:val="26"/>
              </w:rPr>
              <w:t>&lt;1&gt;</w:t>
            </w:r>
            <w:r w:rsidRPr="00FB1BBA">
              <w:rPr>
                <w:color w:val="000000"/>
                <w:sz w:val="26"/>
                <w:szCs w:val="26"/>
              </w:rPr>
              <w:t>, тыс. руб.</w:t>
            </w:r>
          </w:p>
        </w:tc>
      </w:tr>
      <w:tr w:rsidR="00284C4D" w:rsidRPr="00FB1BBA" w:rsidTr="00A6374C">
        <w:trPr>
          <w:trHeight w:val="1668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both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both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КФСР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both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both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  <w:sz w:val="26"/>
                  <w:szCs w:val="26"/>
                </w:rPr>
                <w:t>2021 г</w:t>
              </w:r>
            </w:smartTag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both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  <w:sz w:val="26"/>
                  <w:szCs w:val="26"/>
                </w:rPr>
                <w:t>2022 г</w:t>
              </w:r>
            </w:smartTag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both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6"/>
                  <w:szCs w:val="26"/>
                </w:rPr>
                <w:t>2023 г</w:t>
              </w:r>
            </w:smartTag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«Развитие системы образования в </w:t>
            </w:r>
            <w:proofErr w:type="spellStart"/>
            <w:r w:rsidRPr="00FB1BBA">
              <w:rPr>
                <w:b/>
                <w:bCs/>
                <w:color w:val="000000"/>
                <w:sz w:val="26"/>
                <w:szCs w:val="26"/>
              </w:rPr>
              <w:t>Уинском</w:t>
            </w:r>
            <w:proofErr w:type="spellEnd"/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 муниципальном округе Пермского края</w:t>
            </w:r>
            <w:r>
              <w:rPr>
                <w:b/>
                <w:bCs/>
                <w:color w:val="000000"/>
                <w:sz w:val="26"/>
                <w:szCs w:val="26"/>
              </w:rPr>
              <w:t>» на 2021 - 2023 годы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136 728,80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131 913,2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131 713,60</w:t>
            </w:r>
          </w:p>
        </w:tc>
      </w:tr>
      <w:tr w:rsidR="00284C4D" w:rsidRPr="00FB1BBA" w:rsidTr="00A6374C">
        <w:trPr>
          <w:trHeight w:val="1116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136 728,80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131 913,2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131 713,60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Подпрограмма 1                          </w:t>
            </w:r>
            <w:r w:rsidRPr="00FB1BBA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"Развитие системы </w:t>
            </w:r>
            <w:proofErr w:type="gramStart"/>
            <w:r w:rsidRPr="00FB1BBA">
              <w:rPr>
                <w:b/>
                <w:bCs/>
                <w:color w:val="000000"/>
                <w:sz w:val="26"/>
                <w:szCs w:val="26"/>
              </w:rPr>
              <w:t>дошкольного</w:t>
            </w:r>
            <w:proofErr w:type="gramEnd"/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 образования"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36237,9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34658,2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33866,5</w:t>
            </w:r>
          </w:p>
        </w:tc>
      </w:tr>
      <w:tr w:rsidR="00284C4D" w:rsidRPr="00FB1BBA" w:rsidTr="00A6374C">
        <w:trPr>
          <w:trHeight w:val="1116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36237,9</w:t>
            </w:r>
          </w:p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34658,2</w:t>
            </w:r>
          </w:p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33866,5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321012Н020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24 315,5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22 855,1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22 864,6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1 138,5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1 115,4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1 117,4</w:t>
            </w:r>
          </w:p>
        </w:tc>
      </w:tr>
      <w:tr w:rsidR="00284C4D" w:rsidRPr="00FB1BBA" w:rsidTr="00A6374C">
        <w:trPr>
          <w:trHeight w:val="299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9 158,6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8 820,9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7 918,7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321022С170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363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241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111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Единая субвенция на выполнение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</w:t>
            </w:r>
            <w:proofErr w:type="gramStart"/>
            <w:r w:rsidRPr="00FB1BBA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 xml:space="preserve">Управление образования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1004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321032Н020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412,1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412,1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412,1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258,3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499,9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598,8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239,8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239,8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239,8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lastRenderedPageBreak/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97 935,90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94 692,5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95 281,50</w:t>
            </w:r>
          </w:p>
        </w:tc>
      </w:tr>
      <w:tr w:rsidR="00284C4D" w:rsidRPr="00FB1BBA" w:rsidTr="00A6374C">
        <w:trPr>
          <w:trHeight w:val="1116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97 935,90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94692,5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95281,5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322012Н020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10 533,4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10 402,9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10 052,7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1 292,9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1 288,7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1 285,0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71987,2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70504,7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71563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322022С170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525,2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525,2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525,2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1407,5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1407,5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1407,5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1873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1 873,00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1873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Единая субвенция на выполнение отдельных государственных полномочий в сфере образовани</w:t>
            </w:r>
            <w:proofErr w:type="gramStart"/>
            <w:r w:rsidRPr="00FB1BBA">
              <w:rPr>
                <w:color w:val="000000"/>
                <w:sz w:val="26"/>
                <w:szCs w:val="26"/>
              </w:rPr>
              <w:t>я(</w:t>
            </w:r>
            <w:proofErr w:type="gramEnd"/>
            <w:r w:rsidRPr="00FB1BBA">
              <w:rPr>
                <w:color w:val="000000"/>
                <w:sz w:val="26"/>
                <w:szCs w:val="26"/>
              </w:rPr>
              <w:t>Предоставление мер социальной поддержки учащимся из многодетных и малоимущих семей)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322032Н020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837,5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798,2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799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5348,7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5349,2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5257,9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B1BBA">
              <w:rPr>
                <w:color w:val="000000"/>
                <w:sz w:val="26"/>
                <w:szCs w:val="26"/>
              </w:rPr>
              <w:t xml:space="preserve">Иные межбюджетные трансферты на организацию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29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 xml:space="preserve">Управление  образования администрации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807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32201L3040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181,5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1128,2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1095,7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B1BBA">
              <w:rPr>
                <w:color w:val="000000"/>
                <w:sz w:val="26"/>
                <w:szCs w:val="26"/>
              </w:rPr>
              <w:lastRenderedPageBreak/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организациях (</w:t>
            </w:r>
            <w:proofErr w:type="spellStart"/>
            <w:r w:rsidRPr="00FB1BBA">
              <w:rPr>
                <w:color w:val="000000"/>
                <w:sz w:val="26"/>
                <w:szCs w:val="26"/>
              </w:rPr>
              <w:t>сверхнорматив</w:t>
            </w:r>
            <w:proofErr w:type="spellEnd"/>
            <w:r w:rsidRPr="00FB1BBA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9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32201L3040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219,6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193,4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1076,7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1044,3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1047,6</w:t>
            </w:r>
          </w:p>
        </w:tc>
      </w:tr>
      <w:tr w:rsidR="00284C4D" w:rsidRPr="00FB1BBA" w:rsidTr="00A6374C">
        <w:trPr>
          <w:trHeight w:val="168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Строительство спортивных объектов, устройство площадок и оснащение объектов спортивным оборудованием и инвентарем для занятий физической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культурой и спортом в МБОУ «</w:t>
            </w:r>
            <w:proofErr w:type="spellStart"/>
            <w:r w:rsidRPr="00FB1BBA">
              <w:rPr>
                <w:color w:val="000000"/>
                <w:sz w:val="26"/>
                <w:szCs w:val="26"/>
              </w:rPr>
              <w:t>Аспинская</w:t>
            </w:r>
            <w:proofErr w:type="spellEnd"/>
            <w:r w:rsidRPr="00FB1BBA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32204SФ130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1 500,0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lastRenderedPageBreak/>
              <w:t>Подпрограмма 3                           "Развитие системы воспитания и дополнительного  образования"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323</w:t>
            </w:r>
          </w:p>
        </w:tc>
      </w:tr>
      <w:tr w:rsidR="00284C4D" w:rsidRPr="00FB1BBA" w:rsidTr="00A6374C">
        <w:trPr>
          <w:trHeight w:val="1116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323</w:t>
            </w:r>
          </w:p>
        </w:tc>
      </w:tr>
      <w:tr w:rsidR="00284C4D" w:rsidRPr="00FB1BBA" w:rsidTr="00A6374C">
        <w:trPr>
          <w:trHeight w:val="249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  <w:p w:rsidR="00284C4D" w:rsidRDefault="00284C4D" w:rsidP="00A6374C">
            <w:pPr>
              <w:rPr>
                <w:color w:val="000000"/>
                <w:sz w:val="26"/>
                <w:szCs w:val="26"/>
              </w:rPr>
            </w:pPr>
          </w:p>
          <w:p w:rsidR="00284C4D" w:rsidRDefault="00284C4D" w:rsidP="00A6374C">
            <w:pPr>
              <w:rPr>
                <w:color w:val="000000"/>
                <w:sz w:val="26"/>
                <w:szCs w:val="26"/>
              </w:rPr>
            </w:pPr>
          </w:p>
          <w:p w:rsidR="00284C4D" w:rsidRDefault="00284C4D" w:rsidP="00A6374C">
            <w:pPr>
              <w:rPr>
                <w:color w:val="000000"/>
                <w:sz w:val="26"/>
                <w:szCs w:val="26"/>
              </w:rPr>
            </w:pPr>
          </w:p>
          <w:p w:rsidR="00284C4D" w:rsidRDefault="00284C4D" w:rsidP="00A6374C">
            <w:pPr>
              <w:rPr>
                <w:color w:val="000000"/>
                <w:sz w:val="26"/>
                <w:szCs w:val="26"/>
              </w:rPr>
            </w:pPr>
          </w:p>
          <w:p w:rsidR="00284C4D" w:rsidRDefault="00284C4D" w:rsidP="00A6374C">
            <w:pPr>
              <w:rPr>
                <w:color w:val="000000"/>
                <w:sz w:val="26"/>
                <w:szCs w:val="26"/>
              </w:rPr>
            </w:pPr>
          </w:p>
          <w:p w:rsidR="00284C4D" w:rsidRDefault="00284C4D" w:rsidP="00A6374C">
            <w:pPr>
              <w:rPr>
                <w:color w:val="000000"/>
                <w:sz w:val="26"/>
                <w:szCs w:val="26"/>
              </w:rPr>
            </w:pPr>
          </w:p>
          <w:p w:rsidR="00284C4D" w:rsidRDefault="00284C4D" w:rsidP="00A6374C">
            <w:pPr>
              <w:rPr>
                <w:color w:val="000000"/>
                <w:sz w:val="26"/>
                <w:szCs w:val="26"/>
              </w:rPr>
            </w:pPr>
          </w:p>
          <w:p w:rsidR="00284C4D" w:rsidRDefault="00284C4D" w:rsidP="00A6374C">
            <w:pPr>
              <w:rPr>
                <w:color w:val="000000"/>
                <w:sz w:val="26"/>
                <w:szCs w:val="26"/>
              </w:rPr>
            </w:pPr>
          </w:p>
          <w:p w:rsidR="00284C4D" w:rsidRDefault="00284C4D" w:rsidP="00A6374C">
            <w:pPr>
              <w:rPr>
                <w:color w:val="000000"/>
                <w:sz w:val="26"/>
                <w:szCs w:val="26"/>
              </w:rPr>
            </w:pPr>
          </w:p>
          <w:p w:rsidR="00284C4D" w:rsidRDefault="00284C4D" w:rsidP="00A6374C">
            <w:pPr>
              <w:rPr>
                <w:color w:val="000000"/>
                <w:sz w:val="26"/>
                <w:szCs w:val="26"/>
              </w:rPr>
            </w:pPr>
          </w:p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323032С170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323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lastRenderedPageBreak/>
              <w:t>Подпрограмма 4               "Организация в каникулярное время отдыха, оздоровления и занятости детей"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2203,9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2203,9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2203,9</w:t>
            </w:r>
          </w:p>
        </w:tc>
      </w:tr>
      <w:tr w:rsidR="00284C4D" w:rsidRPr="00FB1BBA" w:rsidTr="00A6374C">
        <w:trPr>
          <w:trHeight w:val="1116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2203,9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2203,9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2203,9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Мероприятия по организации оздоровления и отдыха детей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324012С140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259</w:t>
            </w:r>
          </w:p>
        </w:tc>
      </w:tr>
      <w:tr w:rsidR="00284C4D" w:rsidRPr="00FB1BBA" w:rsidTr="00A6374C">
        <w:trPr>
          <w:trHeight w:val="564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324012С140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740,9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740,9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740,9</w:t>
            </w:r>
          </w:p>
        </w:tc>
      </w:tr>
      <w:tr w:rsidR="00284C4D" w:rsidRPr="00FB1BBA" w:rsidTr="00A6374C">
        <w:trPr>
          <w:trHeight w:val="564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324012С140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1 104,0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1 104,0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1 104,0</w:t>
            </w:r>
          </w:p>
        </w:tc>
      </w:tr>
      <w:tr w:rsidR="00284C4D" w:rsidRPr="00FB1BBA" w:rsidTr="00A6374C">
        <w:trPr>
          <w:trHeight w:val="564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324012С140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Подпрограмма 5                          "Развитие </w:t>
            </w:r>
            <w:proofErr w:type="gramStart"/>
            <w:r w:rsidRPr="00FB1BBA">
              <w:rPr>
                <w:b/>
                <w:bCs/>
                <w:color w:val="000000"/>
                <w:sz w:val="26"/>
                <w:szCs w:val="26"/>
              </w:rPr>
              <w:t>физической</w:t>
            </w:r>
            <w:proofErr w:type="gramEnd"/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 культуры и спорта в образовательных учреждениях"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3250000000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284C4D" w:rsidRPr="00FB1BBA" w:rsidTr="00A6374C">
        <w:trPr>
          <w:trHeight w:val="1116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3250000000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28,1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38,7</w:t>
            </w:r>
          </w:p>
        </w:tc>
      </w:tr>
      <w:tr w:rsidR="00284C4D" w:rsidRPr="00FB1BBA" w:rsidTr="00A6374C">
        <w:trPr>
          <w:trHeight w:val="1116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28,1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38,7</w:t>
            </w:r>
          </w:p>
        </w:tc>
      </w:tr>
      <w:tr w:rsidR="00284C4D" w:rsidRPr="00FB1BBA" w:rsidTr="00A6374C">
        <w:trPr>
          <w:trHeight w:val="299"/>
        </w:trPr>
        <w:tc>
          <w:tcPr>
            <w:tcW w:w="2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 xml:space="preserve">Единая субвенция на выполнение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 xml:space="preserve">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</w:t>
            </w:r>
            <w:proofErr w:type="gramStart"/>
            <w:r w:rsidRPr="00FB1BBA">
              <w:rPr>
                <w:color w:val="000000"/>
                <w:sz w:val="26"/>
                <w:szCs w:val="26"/>
              </w:rPr>
              <w:t>дошкольного</w:t>
            </w:r>
            <w:proofErr w:type="gramEnd"/>
            <w:r w:rsidRPr="00FB1BBA">
              <w:rPr>
                <w:color w:val="000000"/>
                <w:sz w:val="26"/>
                <w:szCs w:val="26"/>
              </w:rPr>
              <w:t xml:space="preserve"> образования администрирование)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 xml:space="preserve">Управление образования </w:t>
            </w:r>
            <w:r w:rsidRPr="00FB1BBA">
              <w:rPr>
                <w:color w:val="000000"/>
                <w:sz w:val="26"/>
                <w:szCs w:val="26"/>
              </w:rPr>
              <w:lastRenderedPageBreak/>
              <w:t>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0709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326032Н020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26,7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33,7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36,8</w:t>
            </w: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</w:tr>
      <w:tr w:rsidR="00284C4D" w:rsidRPr="00FB1BBA" w:rsidTr="00A6374C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1,9</w:t>
            </w:r>
          </w:p>
        </w:tc>
      </w:tr>
    </w:tbl>
    <w:p w:rsidR="00284C4D" w:rsidRPr="00FB1BBA" w:rsidRDefault="00284C4D" w:rsidP="00395953">
      <w:pPr>
        <w:pStyle w:val="a4"/>
        <w:ind w:firstLine="0"/>
        <w:jc w:val="left"/>
        <w:rPr>
          <w:sz w:val="26"/>
          <w:szCs w:val="26"/>
        </w:rPr>
      </w:pPr>
    </w:p>
    <w:p w:rsidR="00284C4D" w:rsidRPr="00FB1BBA" w:rsidRDefault="00284C4D" w:rsidP="00395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84C4D" w:rsidRPr="00FB1BBA" w:rsidRDefault="00284C4D" w:rsidP="0039595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4C4D" w:rsidRPr="00FB1BBA" w:rsidRDefault="00284C4D" w:rsidP="0039595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4C4D" w:rsidRPr="00FB1BBA" w:rsidRDefault="00284C4D" w:rsidP="00395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4C4D" w:rsidRDefault="00284C4D" w:rsidP="00395953">
      <w:pPr>
        <w:pStyle w:val="a4"/>
        <w:ind w:firstLine="10632"/>
        <w:jc w:val="left"/>
        <w:rPr>
          <w:sz w:val="26"/>
          <w:szCs w:val="26"/>
        </w:rPr>
      </w:pPr>
    </w:p>
    <w:p w:rsidR="00284C4D" w:rsidRDefault="00284C4D" w:rsidP="00395953">
      <w:pPr>
        <w:pStyle w:val="a4"/>
        <w:ind w:firstLine="10632"/>
        <w:jc w:val="left"/>
        <w:rPr>
          <w:sz w:val="26"/>
          <w:szCs w:val="26"/>
        </w:rPr>
      </w:pPr>
    </w:p>
    <w:p w:rsidR="00284C4D" w:rsidRDefault="00284C4D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284C4D" w:rsidRPr="00FB1BBA" w:rsidRDefault="00284C4D" w:rsidP="00532CB1">
      <w:pPr>
        <w:pStyle w:val="a4"/>
        <w:spacing w:line="240" w:lineRule="auto"/>
        <w:ind w:left="778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FB1B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  <w:r w:rsidRPr="00FB1BBA">
        <w:rPr>
          <w:sz w:val="26"/>
          <w:szCs w:val="26"/>
        </w:rPr>
        <w:tab/>
      </w:r>
    </w:p>
    <w:p w:rsidR="00284C4D" w:rsidRPr="00FB1BBA" w:rsidRDefault="00284C4D" w:rsidP="00532CB1">
      <w:pPr>
        <w:pStyle w:val="a4"/>
        <w:spacing w:line="240" w:lineRule="auto"/>
        <w:ind w:left="7079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FB1BBA">
        <w:rPr>
          <w:sz w:val="26"/>
          <w:szCs w:val="26"/>
        </w:rPr>
        <w:t>к постановлению</w:t>
      </w:r>
      <w:r w:rsidRPr="00FB1BBA">
        <w:rPr>
          <w:sz w:val="26"/>
          <w:szCs w:val="26"/>
        </w:rPr>
        <w:tab/>
        <w:t>администрации Уинского</w:t>
      </w:r>
    </w:p>
    <w:p w:rsidR="00284C4D" w:rsidRPr="00FB1BBA" w:rsidRDefault="00284C4D" w:rsidP="00532CB1">
      <w:pPr>
        <w:pStyle w:val="a4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Pr="00FB1BBA">
        <w:rPr>
          <w:sz w:val="26"/>
          <w:szCs w:val="26"/>
        </w:rPr>
        <w:t>муниципального округа</w:t>
      </w:r>
      <w:r w:rsidRPr="00FB1BB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FB1BBA">
        <w:rPr>
          <w:sz w:val="26"/>
          <w:szCs w:val="26"/>
        </w:rPr>
        <w:t xml:space="preserve">Пермского     </w:t>
      </w:r>
      <w:r w:rsidRPr="00FB1BBA">
        <w:rPr>
          <w:sz w:val="26"/>
          <w:szCs w:val="26"/>
        </w:rPr>
        <w:tab/>
        <w:t>края</w:t>
      </w:r>
      <w:r w:rsidRPr="00FB1BBA">
        <w:rPr>
          <w:sz w:val="26"/>
          <w:szCs w:val="26"/>
        </w:rPr>
        <w:tab/>
      </w:r>
    </w:p>
    <w:p w:rsidR="00284C4D" w:rsidRPr="00FB1BBA" w:rsidRDefault="00284C4D" w:rsidP="00532CB1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FB1BBA">
        <w:rPr>
          <w:sz w:val="26"/>
          <w:szCs w:val="26"/>
        </w:rPr>
        <w:t>от</w:t>
      </w:r>
      <w:r w:rsidR="00867A17">
        <w:rPr>
          <w:sz w:val="26"/>
          <w:szCs w:val="26"/>
        </w:rPr>
        <w:t xml:space="preserve"> 11.12.2020 259-01-03-52</w:t>
      </w:r>
      <w:r w:rsidR="00AD2D2A">
        <w:rPr>
          <w:sz w:val="26"/>
          <w:szCs w:val="26"/>
        </w:rPr>
        <w:t>9</w:t>
      </w:r>
      <w:r w:rsidRPr="00FB1BBA">
        <w:rPr>
          <w:sz w:val="26"/>
          <w:szCs w:val="26"/>
        </w:rPr>
        <w:tab/>
      </w:r>
    </w:p>
    <w:p w:rsidR="00284C4D" w:rsidRDefault="00284C4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84C4D" w:rsidRPr="00FB1BBA" w:rsidRDefault="00284C4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Финансовое обеспечение реализации муниципальной программы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 xml:space="preserve">"Развитие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</w:t>
      </w:r>
      <w:r>
        <w:rPr>
          <w:sz w:val="26"/>
          <w:szCs w:val="26"/>
        </w:rPr>
        <w:t>» на 2021 – 2023 годы</w:t>
      </w:r>
    </w:p>
    <w:p w:rsidR="00284C4D" w:rsidRPr="00FB1BBA" w:rsidRDefault="00284C4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 xml:space="preserve"> за счет средств федерального бюджета </w:t>
      </w:r>
    </w:p>
    <w:p w:rsidR="00284C4D" w:rsidRPr="00FB1BBA" w:rsidRDefault="00284C4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87" w:type="dxa"/>
        <w:tblInd w:w="96" w:type="dxa"/>
        <w:tblLook w:val="00A0"/>
      </w:tblPr>
      <w:tblGrid>
        <w:gridCol w:w="2724"/>
        <w:gridCol w:w="2757"/>
        <w:gridCol w:w="838"/>
        <w:gridCol w:w="916"/>
        <w:gridCol w:w="1545"/>
        <w:gridCol w:w="713"/>
        <w:gridCol w:w="1704"/>
        <w:gridCol w:w="2099"/>
        <w:gridCol w:w="1491"/>
      </w:tblGrid>
      <w:tr w:rsidR="00284C4D" w:rsidRPr="00FB1BBA" w:rsidTr="00A6374C">
        <w:trPr>
          <w:trHeight w:val="1151"/>
        </w:trPr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38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84C4D" w:rsidRPr="00FB1BBA" w:rsidRDefault="00060E10" w:rsidP="00A6374C">
            <w:pPr>
              <w:jc w:val="center"/>
              <w:rPr>
                <w:color w:val="0000FF"/>
                <w:sz w:val="26"/>
                <w:szCs w:val="26"/>
              </w:rPr>
            </w:pPr>
            <w:hyperlink r:id="rId16" w:anchor="RANGE!P1467" w:history="1">
              <w:r w:rsidR="00284C4D" w:rsidRPr="00FB1BBA">
                <w:rPr>
                  <w:sz w:val="26"/>
                  <w:szCs w:val="26"/>
                </w:rPr>
                <w:t>Расходы</w:t>
              </w:r>
              <w:r w:rsidR="00284C4D" w:rsidRPr="00FB1BBA">
                <w:rPr>
                  <w:color w:val="0000FF"/>
                  <w:sz w:val="26"/>
                  <w:szCs w:val="26"/>
                </w:rPr>
                <w:t xml:space="preserve"> &lt;1&gt;</w:t>
              </w:r>
              <w:r w:rsidR="00284C4D" w:rsidRPr="00FB1BBA">
                <w:rPr>
                  <w:sz w:val="26"/>
                  <w:szCs w:val="26"/>
                </w:rPr>
                <w:t>, тыс. руб.</w:t>
              </w:r>
            </w:hyperlink>
          </w:p>
        </w:tc>
      </w:tr>
      <w:tr w:rsidR="00284C4D" w:rsidRPr="00FB1BBA" w:rsidTr="00A6374C">
        <w:trPr>
          <w:trHeight w:val="1754"/>
        </w:trPr>
        <w:tc>
          <w:tcPr>
            <w:tcW w:w="2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КФСР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6"/>
                  <w:szCs w:val="26"/>
                </w:rPr>
                <w:t>2021 г</w:t>
              </w:r>
            </w:smartTag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6"/>
                  <w:szCs w:val="26"/>
                </w:rPr>
                <w:t>2022 г</w:t>
              </w:r>
            </w:smartTag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6"/>
                  <w:szCs w:val="26"/>
                </w:rPr>
                <w:t>2023 г</w:t>
              </w:r>
            </w:smartTag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84C4D" w:rsidRPr="00FB1BBA" w:rsidTr="00A6374C">
        <w:trPr>
          <w:trHeight w:val="302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9</w:t>
            </w:r>
          </w:p>
        </w:tc>
      </w:tr>
      <w:tr w:rsidR="00284C4D" w:rsidRPr="00FB1BBA" w:rsidTr="00A6374C">
        <w:trPr>
          <w:trHeight w:val="302"/>
        </w:trPr>
        <w:tc>
          <w:tcPr>
            <w:tcW w:w="2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«Развитие системы образования в </w:t>
            </w:r>
            <w:proofErr w:type="spellStart"/>
            <w:r w:rsidRPr="00FB1BBA">
              <w:rPr>
                <w:b/>
                <w:bCs/>
                <w:color w:val="000000"/>
                <w:sz w:val="26"/>
                <w:szCs w:val="26"/>
              </w:rPr>
              <w:t>Уинском</w:t>
            </w:r>
            <w:proofErr w:type="spellEnd"/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 муниципальном округе Перм</w:t>
            </w:r>
            <w:r>
              <w:rPr>
                <w:b/>
                <w:bCs/>
                <w:color w:val="000000"/>
                <w:sz w:val="26"/>
                <w:szCs w:val="26"/>
              </w:rPr>
              <w:t>ского края» на 2021 - 2023 годы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12231,6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12111,9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12077,6</w:t>
            </w:r>
          </w:p>
        </w:tc>
      </w:tr>
      <w:tr w:rsidR="00284C4D" w:rsidRPr="00FB1BBA" w:rsidTr="00A6374C">
        <w:trPr>
          <w:trHeight w:val="1039"/>
        </w:trPr>
        <w:tc>
          <w:tcPr>
            <w:tcW w:w="2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12231,6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12111,9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12077,6</w:t>
            </w:r>
          </w:p>
        </w:tc>
      </w:tr>
      <w:tr w:rsidR="00284C4D" w:rsidRPr="00FB1BBA" w:rsidTr="00A6374C">
        <w:trPr>
          <w:trHeight w:val="503"/>
        </w:trPr>
        <w:tc>
          <w:tcPr>
            <w:tcW w:w="2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 xml:space="preserve">Подпрограмма 2                           </w:t>
            </w:r>
            <w:r w:rsidRPr="00FB1BBA">
              <w:rPr>
                <w:b/>
                <w:bCs/>
                <w:color w:val="000000"/>
                <w:sz w:val="26"/>
                <w:szCs w:val="26"/>
              </w:rPr>
              <w:lastRenderedPageBreak/>
              <w:t>"Развитие системы начального, основного, среднего, общего образования"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12231,6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12111,9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12077,6</w:t>
            </w:r>
          </w:p>
        </w:tc>
      </w:tr>
      <w:tr w:rsidR="00284C4D" w:rsidRPr="00FB1BBA" w:rsidTr="00A6374C">
        <w:trPr>
          <w:trHeight w:val="782"/>
        </w:trPr>
        <w:tc>
          <w:tcPr>
            <w:tcW w:w="2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807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3220000000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12231,6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12111,9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B1BBA">
              <w:rPr>
                <w:b/>
                <w:bCs/>
                <w:color w:val="000000"/>
                <w:sz w:val="26"/>
                <w:szCs w:val="26"/>
              </w:rPr>
              <w:t>12077,6</w:t>
            </w:r>
          </w:p>
        </w:tc>
      </w:tr>
      <w:tr w:rsidR="00284C4D" w:rsidRPr="00FB1BBA" w:rsidTr="00A6374C">
        <w:trPr>
          <w:trHeight w:val="279"/>
        </w:trPr>
        <w:tc>
          <w:tcPr>
            <w:tcW w:w="27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lastRenderedPageBreak/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3220153030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1998,9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1998,9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1998,9</w:t>
            </w:r>
          </w:p>
        </w:tc>
      </w:tr>
      <w:tr w:rsidR="00284C4D" w:rsidRPr="00FB1BBA" w:rsidTr="00A6374C">
        <w:trPr>
          <w:trHeight w:val="268"/>
        </w:trPr>
        <w:tc>
          <w:tcPr>
            <w:tcW w:w="27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6625,5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6625,5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6625,5</w:t>
            </w:r>
          </w:p>
        </w:tc>
      </w:tr>
      <w:tr w:rsidR="00284C4D" w:rsidRPr="00FB1BBA" w:rsidTr="00A6374C">
        <w:trPr>
          <w:trHeight w:val="503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B1BBA">
              <w:rPr>
                <w:color w:val="000000"/>
                <w:sz w:val="26"/>
                <w:szCs w:val="26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807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0702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32201L3040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557,3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530,1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490,7</w:t>
            </w:r>
          </w:p>
        </w:tc>
      </w:tr>
      <w:tr w:rsidR="00284C4D" w:rsidRPr="00FB1BBA" w:rsidTr="00A6374C">
        <w:trPr>
          <w:trHeight w:val="615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3049,9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2957,4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C4D" w:rsidRPr="00FB1BBA" w:rsidRDefault="00284C4D" w:rsidP="00A6374C">
            <w:pPr>
              <w:jc w:val="right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2962,5</w:t>
            </w:r>
          </w:p>
        </w:tc>
      </w:tr>
    </w:tbl>
    <w:p w:rsidR="00284C4D" w:rsidRPr="00FB1BBA" w:rsidRDefault="00284C4D" w:rsidP="00395953">
      <w:pPr>
        <w:pStyle w:val="a4"/>
        <w:ind w:firstLine="0"/>
        <w:jc w:val="left"/>
        <w:rPr>
          <w:sz w:val="26"/>
          <w:szCs w:val="26"/>
        </w:rPr>
      </w:pPr>
    </w:p>
    <w:p w:rsidR="00284C4D" w:rsidRPr="00FB1BBA" w:rsidRDefault="00284C4D" w:rsidP="00532CB1">
      <w:pPr>
        <w:pStyle w:val="a4"/>
        <w:spacing w:line="240" w:lineRule="auto"/>
        <w:ind w:left="7787"/>
        <w:rPr>
          <w:sz w:val="26"/>
          <w:szCs w:val="26"/>
        </w:rPr>
      </w:pPr>
      <w:r w:rsidRPr="00FB1B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  <w:r w:rsidRPr="00FB1BBA">
        <w:rPr>
          <w:sz w:val="26"/>
          <w:szCs w:val="26"/>
        </w:rPr>
        <w:tab/>
      </w:r>
    </w:p>
    <w:p w:rsidR="00284C4D" w:rsidRPr="00FB1BBA" w:rsidRDefault="00284C4D" w:rsidP="00532CB1">
      <w:pPr>
        <w:pStyle w:val="a4"/>
        <w:spacing w:line="240" w:lineRule="auto"/>
        <w:ind w:left="7079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B1BBA">
        <w:rPr>
          <w:sz w:val="26"/>
          <w:szCs w:val="26"/>
        </w:rPr>
        <w:t>к постановлению</w:t>
      </w:r>
      <w:r w:rsidRPr="00FB1BBA">
        <w:rPr>
          <w:sz w:val="26"/>
          <w:szCs w:val="26"/>
        </w:rPr>
        <w:tab/>
        <w:t>администрации Уинского</w:t>
      </w:r>
    </w:p>
    <w:p w:rsidR="00284C4D" w:rsidRPr="00FB1BBA" w:rsidRDefault="00284C4D" w:rsidP="00532CB1">
      <w:pPr>
        <w:pStyle w:val="a4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FB1BBA">
        <w:rPr>
          <w:sz w:val="26"/>
          <w:szCs w:val="26"/>
        </w:rPr>
        <w:t>муниципального округа</w:t>
      </w:r>
      <w:r w:rsidRPr="00FB1BBA">
        <w:rPr>
          <w:sz w:val="26"/>
          <w:szCs w:val="26"/>
        </w:rPr>
        <w:tab/>
        <w:t xml:space="preserve">Пермского     </w:t>
      </w:r>
      <w:r w:rsidRPr="00FB1BBA">
        <w:rPr>
          <w:sz w:val="26"/>
          <w:szCs w:val="26"/>
        </w:rPr>
        <w:tab/>
        <w:t>края</w:t>
      </w:r>
      <w:r w:rsidRPr="00FB1BBA">
        <w:rPr>
          <w:sz w:val="26"/>
          <w:szCs w:val="26"/>
        </w:rPr>
        <w:tab/>
      </w:r>
    </w:p>
    <w:p w:rsidR="00284C4D" w:rsidRPr="00FB1BBA" w:rsidRDefault="00284C4D" w:rsidP="00867A17">
      <w:pPr>
        <w:pStyle w:val="a4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FB1BBA">
        <w:rPr>
          <w:sz w:val="26"/>
          <w:szCs w:val="26"/>
        </w:rPr>
        <w:tab/>
      </w:r>
      <w:r>
        <w:rPr>
          <w:sz w:val="26"/>
          <w:szCs w:val="26"/>
        </w:rPr>
        <w:t>от</w:t>
      </w:r>
      <w:r w:rsidR="00867A17">
        <w:rPr>
          <w:sz w:val="26"/>
          <w:szCs w:val="26"/>
        </w:rPr>
        <w:t xml:space="preserve"> 11.12.2020 259-01-03-52</w:t>
      </w:r>
      <w:r w:rsidR="00AD2D2A">
        <w:rPr>
          <w:sz w:val="26"/>
          <w:szCs w:val="26"/>
        </w:rPr>
        <w:t>9</w:t>
      </w:r>
    </w:p>
    <w:p w:rsidR="00284C4D" w:rsidRPr="00FB1BBA" w:rsidRDefault="00284C4D" w:rsidP="00532CB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План</w:t>
      </w:r>
    </w:p>
    <w:p w:rsidR="00284C4D" w:rsidRPr="00FB1BBA" w:rsidRDefault="00284C4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мероприятий по реализации муниципальной программы</w:t>
      </w:r>
    </w:p>
    <w:p w:rsidR="00284C4D" w:rsidRPr="00FB1BBA" w:rsidRDefault="00284C4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1BBA">
        <w:rPr>
          <w:rFonts w:ascii="Times New Roman" w:hAnsi="Times New Roman" w:cs="Times New Roman"/>
          <w:sz w:val="26"/>
          <w:szCs w:val="26"/>
          <w:u w:val="single"/>
        </w:rPr>
        <w:t xml:space="preserve">Развитие системы образования в </w:t>
      </w:r>
      <w:proofErr w:type="spellStart"/>
      <w:r w:rsidRPr="00FB1BBA">
        <w:rPr>
          <w:rFonts w:ascii="Times New Roman" w:hAnsi="Times New Roman" w:cs="Times New Roman"/>
          <w:sz w:val="26"/>
          <w:szCs w:val="26"/>
          <w:u w:val="single"/>
        </w:rPr>
        <w:t>Уинском</w:t>
      </w:r>
      <w:proofErr w:type="spellEnd"/>
      <w:r w:rsidRPr="00FB1BBA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муниципальном округе Пермского края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FB1BBA">
        <w:rPr>
          <w:rFonts w:ascii="Times New Roman" w:hAnsi="Times New Roman" w:cs="Times New Roman"/>
          <w:sz w:val="26"/>
          <w:szCs w:val="26"/>
          <w:u w:val="single"/>
        </w:rPr>
        <w:t xml:space="preserve"> на 2021 – 2023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C4D" w:rsidRPr="00FB1BBA" w:rsidRDefault="00284C4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</w:p>
    <w:p w:rsidR="00284C4D" w:rsidRPr="00FB1BBA" w:rsidRDefault="00284C4D" w:rsidP="00395953">
      <w:pPr>
        <w:pStyle w:val="af"/>
        <w:spacing w:line="360" w:lineRule="exact"/>
        <w:jc w:val="both"/>
        <w:rPr>
          <w:i/>
          <w:color w:val="FF0000"/>
          <w:sz w:val="26"/>
          <w:szCs w:val="26"/>
          <w:highlight w:val="yellow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3470"/>
        <w:gridCol w:w="1855"/>
        <w:gridCol w:w="1337"/>
        <w:gridCol w:w="1418"/>
        <w:gridCol w:w="1134"/>
        <w:gridCol w:w="1276"/>
        <w:gridCol w:w="1417"/>
        <w:gridCol w:w="1843"/>
        <w:gridCol w:w="1276"/>
      </w:tblGrid>
      <w:tr w:rsidR="00284C4D" w:rsidRPr="00FB1BBA" w:rsidTr="00A637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подпрограмм, основных мероприятий, показателей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Срок начала реализации (</w:t>
            </w:r>
            <w:proofErr w:type="spellStart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дд.мм</w:t>
            </w:r>
            <w:proofErr w:type="gramStart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Срок окончания реализации (</w:t>
            </w:r>
            <w:proofErr w:type="spellStart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дд.мм</w:t>
            </w:r>
            <w:proofErr w:type="gramStart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284C4D" w:rsidRPr="00FB1BBA" w:rsidTr="00A6374C">
        <w:trPr>
          <w:cantSplit/>
          <w:trHeight w:val="2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4D" w:rsidRPr="00FB1BBA" w:rsidRDefault="00284C4D" w:rsidP="00A6374C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jc w:val="center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 xml:space="preserve">Подпрограмма 1. Развитие системы </w:t>
            </w:r>
            <w:proofErr w:type="gramStart"/>
            <w:r w:rsidRPr="00880736">
              <w:rPr>
                <w:b/>
                <w:sz w:val="26"/>
                <w:szCs w:val="26"/>
              </w:rPr>
              <w:t>дошкольного</w:t>
            </w:r>
            <w:proofErr w:type="gramEnd"/>
            <w:r w:rsidRPr="00880736">
              <w:rPr>
                <w:b/>
                <w:sz w:val="26"/>
                <w:szCs w:val="26"/>
              </w:rPr>
              <w:t xml:space="preserve">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r w:rsidRPr="00880736">
              <w:rPr>
                <w:b/>
                <w:bCs/>
                <w:sz w:val="26"/>
                <w:szCs w:val="26"/>
              </w:rPr>
              <w:t>152 913,1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jc w:val="center"/>
              <w:rPr>
                <w:b/>
                <w:bCs/>
                <w:sz w:val="26"/>
                <w:szCs w:val="26"/>
              </w:rPr>
            </w:pPr>
            <w:r w:rsidRPr="00FB1BBA">
              <w:rPr>
                <w:b/>
                <w:bCs/>
                <w:sz w:val="26"/>
                <w:szCs w:val="26"/>
              </w:rPr>
              <w:t>104 368,6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48 544,5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Управление образования администрации Уинского муниципально</w:t>
            </w:r>
            <w:r w:rsidRPr="00880736">
              <w:rPr>
                <w:sz w:val="26"/>
                <w:szCs w:val="26"/>
              </w:rPr>
              <w:lastRenderedPageBreak/>
              <w:t>го округа (далее по тексту УО)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  <w:r w:rsidRPr="00FB1BBA">
              <w:rPr>
                <w:color w:val="000000"/>
                <w:sz w:val="26"/>
                <w:szCs w:val="26"/>
              </w:rPr>
              <w:t>48 544,5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48 544,5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11.1.1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Удовлетворенность населения доступностью и качеством услуг дошкольного образования по итогам опросов общественного мнения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11.2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дошкольных образовательных организаций, обеспеченных лицензиями на осуществление образовательной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11.3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</w:t>
            </w:r>
            <w:r w:rsidRPr="00880736">
              <w:rPr>
                <w:sz w:val="26"/>
                <w:szCs w:val="26"/>
              </w:rPr>
              <w:lastRenderedPageBreak/>
              <w:t>дошкольных образовательных организаций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  <w:lang w:val="en-US"/>
              </w:rPr>
            </w:pPr>
            <w:r w:rsidRPr="00880736">
              <w:rPr>
                <w:sz w:val="26"/>
                <w:szCs w:val="26"/>
              </w:rPr>
              <w:lastRenderedPageBreak/>
              <w:t>1</w:t>
            </w:r>
            <w:r w:rsidRPr="00FB1BB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</w:t>
            </w:r>
            <w:r w:rsidRPr="00FB1BBA">
              <w:rPr>
                <w:sz w:val="26"/>
                <w:szCs w:val="26"/>
                <w:lang w:val="en-US"/>
              </w:rPr>
              <w:t>2</w:t>
            </w:r>
            <w:r w:rsidRPr="00880736">
              <w:rPr>
                <w:sz w:val="26"/>
                <w:szCs w:val="26"/>
              </w:rPr>
              <w:t>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Предоставление мер социальной поддержки педагогическим работникам муниципальных дошкольных образовательных организаций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1 035,6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1 035,6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13.1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Предоставление социальных гарантий и льгот педагогическим работникам дошкольных общеобразовательных организаций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184.8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14.1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Привлечение молодых специалистов в систему </w:t>
            </w:r>
            <w:proofErr w:type="gramStart"/>
            <w:r w:rsidRPr="00880736">
              <w:rPr>
                <w:sz w:val="26"/>
                <w:szCs w:val="26"/>
              </w:rPr>
              <w:t>дошкольного</w:t>
            </w:r>
            <w:proofErr w:type="gramEnd"/>
            <w:r w:rsidRPr="00880736">
              <w:rPr>
                <w:sz w:val="26"/>
                <w:szCs w:val="26"/>
              </w:rPr>
              <w:t xml:space="preserve"> образования.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  <w:lang w:val="en-US"/>
              </w:rPr>
            </w:pPr>
            <w:r w:rsidRPr="00880736">
              <w:rPr>
                <w:sz w:val="26"/>
                <w:szCs w:val="26"/>
              </w:rPr>
              <w:t>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98 020,6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98 020,6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15.1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Доля детей в возрасте от 1,5 до 7 лет, получающих услугу дошкольного образования в образовательных организациях Уинского </w:t>
            </w:r>
            <w:r w:rsidRPr="00880736">
              <w:rPr>
                <w:sz w:val="26"/>
                <w:szCs w:val="26"/>
              </w:rPr>
              <w:lastRenderedPageBreak/>
              <w:t xml:space="preserve">муниципального округа Пермского края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15.2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детей от 3 до 7 лет, стоящих в очереди в дошкольные образовательные организации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15.3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муниципальных организаций дошкольного общего образования, в которых внедрены федеральные государственные образовательные стандарты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15.4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Количество негосударственных поставщиков услуг </w:t>
            </w:r>
            <w:proofErr w:type="gramStart"/>
            <w:r w:rsidRPr="00880736">
              <w:rPr>
                <w:sz w:val="26"/>
                <w:szCs w:val="26"/>
              </w:rPr>
              <w:t>дошкольного</w:t>
            </w:r>
            <w:proofErr w:type="gramEnd"/>
            <w:r w:rsidRPr="00880736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.6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Предоставление мер социальной поддержки педагогическим работникам образовательных  муниципальных  учреждений,  работающим и проживающим в сельской </w:t>
            </w:r>
            <w:r w:rsidRPr="00880736">
              <w:rPr>
                <w:sz w:val="26"/>
                <w:szCs w:val="26"/>
              </w:rPr>
              <w:lastRenderedPageBreak/>
              <w:t>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1 751,4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1 751,4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16.1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педагогических работников, пользующихся мерами социальной поддержки</w:t>
            </w:r>
          </w:p>
          <w:p w:rsidR="00284C4D" w:rsidRPr="00880736" w:rsidRDefault="00284C4D" w:rsidP="00A6374C">
            <w:pPr>
              <w:pStyle w:val="af"/>
              <w:spacing w:line="360" w:lineRule="exact"/>
              <w:ind w:firstLine="709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Предоставление выплаты компенсации части родительской платы за присмотр и уход за ребёнком в образовательных организациях, реализующих  общеобразовательную  программу </w:t>
            </w:r>
            <w:proofErr w:type="gramStart"/>
            <w:r w:rsidRPr="00880736">
              <w:rPr>
                <w:sz w:val="26"/>
                <w:szCs w:val="26"/>
              </w:rPr>
              <w:t>дошкольного</w:t>
            </w:r>
            <w:proofErr w:type="gramEnd"/>
            <w:r w:rsidRPr="00880736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3 312,7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3 312,7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17.1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Доля семей, воспользовавшихся компенсацией части родительской платы за содержание ребенка в образовательных </w:t>
            </w:r>
            <w:r w:rsidRPr="00880736">
              <w:rPr>
                <w:sz w:val="26"/>
                <w:szCs w:val="26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Подпрограмма 2. Развитие системы начального, основного, среднего, общего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360 997,1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276 811,3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25 873,2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58 312,6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22.1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57 812,6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57 812,6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22.1.1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22.1.2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Удельный вес учащихся организаций общего образования, обучающихся в соответствии с новыми федеральными </w:t>
            </w:r>
            <w:r w:rsidRPr="00880736">
              <w:rPr>
                <w:sz w:val="26"/>
                <w:szCs w:val="26"/>
              </w:rPr>
              <w:lastRenderedPageBreak/>
              <w:t>государственными образовательными стандартами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22.2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236 212,0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236 212,0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22.2.1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Доля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развития, в общем количестве образовательных </w:t>
            </w:r>
            <w:r w:rsidRPr="00880736">
              <w:rPr>
                <w:sz w:val="26"/>
                <w:szCs w:val="26"/>
              </w:rPr>
              <w:lastRenderedPageBreak/>
              <w:t>учреждений (организаций), реализующих общеобразовательные программы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22.2.2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детей с ограниченными возможностями здоровья, остающихся вне системы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Выплата вознаграждения за выполнения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25873,2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25 873,2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23.1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 Количество педагогов, получающих ежемесячное денежное вознаграждение за классное руководство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Предоставление мер социальной поддержки педагогическим работникам муниципальных </w:t>
            </w:r>
            <w:r w:rsidRPr="00880736">
              <w:rPr>
                <w:sz w:val="26"/>
                <w:szCs w:val="26"/>
              </w:rPr>
              <w:lastRenderedPageBreak/>
              <w:t>общеобразовательных организаций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8 598,0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8 598,0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24.1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24.2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руководителей образовательных организаций, получивших в установленном порядке первую и высшую квалификационные категории в общей численности муниципальных организаций общего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.</w:t>
            </w:r>
            <w:r w:rsidRPr="00880736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 xml:space="preserve">Результат: Доля </w:t>
            </w:r>
            <w:r w:rsidRPr="00880736">
              <w:rPr>
                <w:sz w:val="26"/>
                <w:szCs w:val="26"/>
              </w:rPr>
              <w:lastRenderedPageBreak/>
              <w:t xml:space="preserve">аттестованных руководящих работников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6 180,0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25.1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12 584,8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12 584,8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26.1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</w:t>
            </w:r>
            <w:r w:rsidRPr="00880736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 xml:space="preserve">Предоставление мер </w:t>
            </w:r>
            <w:r w:rsidRPr="00880736">
              <w:rPr>
                <w:sz w:val="26"/>
                <w:szCs w:val="26"/>
              </w:rPr>
              <w:lastRenderedPageBreak/>
              <w:t>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11 736,5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11 736,5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27.1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88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tabs>
                <w:tab w:val="left" w:pos="1695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88.1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Результат: доля спортивных объектов приведённых в нормативное состояние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9</w:t>
            </w:r>
            <w:r w:rsidRPr="00880736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 xml:space="preserve">Реализация муниципальных </w:t>
            </w:r>
            <w:r w:rsidRPr="00FB1BBA">
              <w:rPr>
                <w:sz w:val="26"/>
                <w:szCs w:val="26"/>
              </w:rPr>
              <w:lastRenderedPageBreak/>
              <w:t>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99.1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FB1BBA" w:rsidRDefault="00284C4D" w:rsidP="00A6374C">
            <w:pPr>
              <w:tabs>
                <w:tab w:val="left" w:pos="1695"/>
              </w:tabs>
              <w:rPr>
                <w:sz w:val="26"/>
                <w:szCs w:val="26"/>
              </w:rPr>
            </w:pPr>
            <w:proofErr w:type="gramStart"/>
            <w:r w:rsidRPr="00FB1BBA">
              <w:rPr>
                <w:sz w:val="26"/>
                <w:szCs w:val="26"/>
              </w:rPr>
              <w:t>Приведение в нормативное состояние общеобразовательные учреждения Уинского муниципального района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Подпрограмма 3. Развитие системы воспитания и дополнительного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36 434,1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35 684,1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33.1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Предоставление муниципальной услуги по дополнительному образованию детей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35246,1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35 246,1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750,033.1.1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Охват детей в возрасте 5-18 лет программами </w:t>
            </w:r>
            <w:proofErr w:type="gramStart"/>
            <w:r w:rsidRPr="00880736">
              <w:rPr>
                <w:sz w:val="26"/>
                <w:szCs w:val="26"/>
              </w:rPr>
              <w:t>дополнительного</w:t>
            </w:r>
            <w:proofErr w:type="gramEnd"/>
            <w:r w:rsidRPr="00880736">
              <w:rPr>
                <w:sz w:val="26"/>
                <w:szCs w:val="26"/>
              </w:rPr>
              <w:t xml:space="preserve"> образования детей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33.2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Организация и проведение значимых мероприятий в сфере </w:t>
            </w:r>
            <w:proofErr w:type="gramStart"/>
            <w:r w:rsidRPr="00880736">
              <w:rPr>
                <w:sz w:val="26"/>
                <w:szCs w:val="26"/>
              </w:rPr>
              <w:t>дополнительного</w:t>
            </w:r>
            <w:proofErr w:type="gramEnd"/>
            <w:r w:rsidRPr="00880736">
              <w:rPr>
                <w:sz w:val="26"/>
                <w:szCs w:val="26"/>
              </w:rPr>
              <w:t xml:space="preserve"> </w:t>
            </w:r>
            <w:r w:rsidRPr="00880736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  <w:highlight w:val="yellow"/>
              </w:rPr>
            </w:pPr>
            <w:r w:rsidRPr="00880736">
              <w:rPr>
                <w:sz w:val="26"/>
                <w:szCs w:val="26"/>
              </w:rPr>
              <w:t xml:space="preserve"> 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33.2.1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детей и молодежи, ставших победителями и призерами краевых, Всероссийских, международных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33.1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 xml:space="preserve">Подпрограмма 4. Организация в </w:t>
            </w:r>
            <w:r w:rsidRPr="00880736">
              <w:rPr>
                <w:b/>
                <w:sz w:val="26"/>
                <w:szCs w:val="26"/>
              </w:rPr>
              <w:lastRenderedPageBreak/>
              <w:t>каникулярное время отдыха, оздоровления и занятости детей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8 517,6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6 507,6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2 010,0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44.1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Мероприятия по проведению оздоровительной кампании детей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2 010,0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2 010,0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44.1.1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детей и подростков, обучающихся в образовательных организациях Уинского муниципального округа Пермского края и охваченных разными формами отдыха, оздоровления и занятости в каникулярное время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44.2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Организация отдыха и оздоровления детей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6 507,6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6 507,6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44.2.1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Количество детей, обеспеченных путевками в загородные лагеря отдыха и оздоровления детей, санаторно-оздоровительные детские лагеря Пермского края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 xml:space="preserve">Подпрограмма 5.Развитие </w:t>
            </w:r>
            <w:proofErr w:type="gramStart"/>
            <w:r w:rsidRPr="00880736">
              <w:rPr>
                <w:b/>
                <w:sz w:val="26"/>
                <w:szCs w:val="26"/>
              </w:rPr>
              <w:t>физической</w:t>
            </w:r>
            <w:proofErr w:type="gramEnd"/>
            <w:r w:rsidRPr="00880736">
              <w:rPr>
                <w:b/>
                <w:sz w:val="26"/>
                <w:szCs w:val="26"/>
              </w:rPr>
              <w:t xml:space="preserve"> культуры и спорта в образовательных учреждениях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55.1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center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55.1.1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школьников, посещающих занятия физкультурно-оздоровительных групп и спортивных секций, в общем количестве детей соответствующего возраста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55.1.2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доля детей и молодежи, ставших победителями и призерами краевых спортивных соревнований (от общего контингента обучающихся)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Подпрограмма 6. Развитие системы управления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11 587,0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880736">
              <w:rPr>
                <w:b/>
                <w:sz w:val="26"/>
                <w:szCs w:val="26"/>
              </w:rPr>
              <w:t>11 484,6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66.1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Содержание деятельности органов местного </w:t>
            </w:r>
            <w:r w:rsidRPr="00880736">
              <w:rPr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4 977,9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4 851,9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66.1.1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Удельный вес образовательных учреждений района, в которых оценка деятельности руководителей и основных категорий педагогических работников осуществляется на основании утвержденных показателей эффективности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66.1.2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образовательных организаций из числа заявившихся, получивших государственную услугу по лицензированию образовательной деятельности в нормативные сроки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66.1.3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Доля образовательных организаций из числа заявившихся, получивших государственную услугу по государственной </w:t>
            </w:r>
            <w:r w:rsidRPr="00880736">
              <w:rPr>
                <w:sz w:val="26"/>
                <w:szCs w:val="26"/>
              </w:rPr>
              <w:lastRenderedPageBreak/>
              <w:t>аккредитации образовательной деятельности в нормативные сроки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66.1.4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Доля общеобразовательных учреждений Пермского края, имеющих доступ в сеть Интернет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66.1.5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66.1.6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Обеспечение деятельности казенного учреждения по </w:t>
            </w:r>
            <w:r w:rsidRPr="00880736">
              <w:rPr>
                <w:sz w:val="26"/>
                <w:szCs w:val="26"/>
              </w:rPr>
              <w:lastRenderedPageBreak/>
              <w:t>работе по мониторингу и развитию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6 470,7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6 470,7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62.1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учителей начальной и основной школы, прошедших обучение по федеральному государственному образовательному стандарту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62.2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Доля педагогических работников </w:t>
            </w:r>
            <w:proofErr w:type="gramStart"/>
            <w:r w:rsidRPr="00880736">
              <w:rPr>
                <w:sz w:val="26"/>
                <w:szCs w:val="26"/>
              </w:rPr>
              <w:t>дошкольного</w:t>
            </w:r>
            <w:proofErr w:type="gramEnd"/>
            <w:r w:rsidRPr="00880736">
              <w:rPr>
                <w:sz w:val="26"/>
                <w:szCs w:val="26"/>
              </w:rPr>
              <w:t xml:space="preserve">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63.3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учителей начального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63.4.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Доля учителей основного общего образования, прошедших обучение по федеральному </w:t>
            </w:r>
            <w:r w:rsidRPr="00880736">
              <w:rPr>
                <w:sz w:val="26"/>
                <w:szCs w:val="26"/>
              </w:rPr>
              <w:lastRenderedPageBreak/>
              <w:t>государственному образовательному стандарту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63.5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Удельный вес численности педагогических работников дошкольного образования, получивших педагогическое образование или прошедших переподготовку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63.6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Удельный вес численности руководителей и педагогических работников муниципальных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руководителей и педагогических работников </w:t>
            </w:r>
            <w:r w:rsidRPr="00880736">
              <w:rPr>
                <w:sz w:val="26"/>
                <w:szCs w:val="26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64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Прочие мероприятия в области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64.1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Результат: Доля педагогических и руководящих работников образовательных организаций</w:t>
            </w:r>
            <w:proofErr w:type="gramStart"/>
            <w:r w:rsidRPr="00880736">
              <w:rPr>
                <w:sz w:val="26"/>
                <w:szCs w:val="26"/>
              </w:rPr>
              <w:t xml:space="preserve"> ,</w:t>
            </w:r>
            <w:proofErr w:type="gramEnd"/>
            <w:r w:rsidRPr="00880736">
              <w:rPr>
                <w:sz w:val="26"/>
                <w:szCs w:val="26"/>
              </w:rPr>
              <w:t xml:space="preserve">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X</w:t>
            </w: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65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Предоставление выплаты компенсации части  родительской платы за присмотр и уход за ребёнком  в образовательных организациях, реализующих общеобразовательную программу </w:t>
            </w:r>
            <w:proofErr w:type="gramStart"/>
            <w:r w:rsidRPr="00880736">
              <w:rPr>
                <w:sz w:val="26"/>
                <w:szCs w:val="26"/>
              </w:rPr>
              <w:t>дошкольного</w:t>
            </w:r>
            <w:proofErr w:type="gramEnd"/>
            <w:r w:rsidRPr="00880736">
              <w:rPr>
                <w:sz w:val="26"/>
                <w:szCs w:val="26"/>
              </w:rPr>
              <w:t xml:space="preserve"> </w:t>
            </w:r>
            <w:r w:rsidRPr="00880736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  <w:tr w:rsidR="00284C4D" w:rsidRPr="00FB1BBA" w:rsidTr="00A63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lastRenderedPageBreak/>
              <w:t>65.1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 xml:space="preserve">Результат: Администрирование выплат компенсации части  родительской платы за присмотр и уход за ребёнком  в образовательных организациях, реализующих  общеобразовательную  программу </w:t>
            </w:r>
            <w:proofErr w:type="gramStart"/>
            <w:r w:rsidRPr="00880736">
              <w:rPr>
                <w:sz w:val="26"/>
                <w:szCs w:val="26"/>
              </w:rPr>
              <w:t>дошкольного</w:t>
            </w:r>
            <w:proofErr w:type="gramEnd"/>
            <w:r w:rsidRPr="00880736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ind w:firstLine="709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4D" w:rsidRPr="00880736" w:rsidRDefault="00284C4D" w:rsidP="00A6374C">
            <w:pPr>
              <w:pStyle w:val="af"/>
              <w:tabs>
                <w:tab w:val="left" w:pos="1303"/>
              </w:tabs>
              <w:spacing w:line="360" w:lineRule="exact"/>
              <w:rPr>
                <w:sz w:val="26"/>
                <w:szCs w:val="26"/>
              </w:rPr>
            </w:pPr>
            <w:r w:rsidRPr="00880736">
              <w:rPr>
                <w:sz w:val="26"/>
                <w:szCs w:val="26"/>
              </w:rPr>
              <w:t>Х</w:t>
            </w:r>
          </w:p>
        </w:tc>
      </w:tr>
    </w:tbl>
    <w:p w:rsidR="00284C4D" w:rsidRPr="00FB1BBA" w:rsidRDefault="00284C4D" w:rsidP="00395953">
      <w:pPr>
        <w:pStyle w:val="a4"/>
        <w:ind w:left="9912" w:firstLine="708"/>
        <w:rPr>
          <w:sz w:val="26"/>
          <w:szCs w:val="26"/>
        </w:rPr>
      </w:pPr>
    </w:p>
    <w:p w:rsidR="00284C4D" w:rsidRDefault="00284C4D" w:rsidP="00395953">
      <w:pPr>
        <w:pStyle w:val="a4"/>
        <w:ind w:firstLine="10632"/>
        <w:jc w:val="left"/>
      </w:pPr>
    </w:p>
    <w:sectPr w:rsidR="00284C4D" w:rsidSect="002E2F29">
      <w:footerReference w:type="default" r:id="rId17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4D" w:rsidRDefault="00284C4D">
      <w:r>
        <w:separator/>
      </w:r>
    </w:p>
  </w:endnote>
  <w:endnote w:type="continuationSeparator" w:id="1">
    <w:p w:rsidR="00284C4D" w:rsidRDefault="00284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4D" w:rsidRDefault="00284C4D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4D" w:rsidRDefault="00284C4D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4D" w:rsidRDefault="00284C4D">
      <w:r>
        <w:separator/>
      </w:r>
    </w:p>
  </w:footnote>
  <w:footnote w:type="continuationSeparator" w:id="1">
    <w:p w:rsidR="00284C4D" w:rsidRDefault="00284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810E62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5EA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FA3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465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700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2CC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546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4A4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480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929C9"/>
    <w:multiLevelType w:val="hybridMultilevel"/>
    <w:tmpl w:val="28D6E3BC"/>
    <w:lvl w:ilvl="0" w:tplc="6170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6785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167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646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6C6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425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72E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FC3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8C5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D06FC"/>
    <w:multiLevelType w:val="hybridMultilevel"/>
    <w:tmpl w:val="4BA8FA0A"/>
    <w:lvl w:ilvl="0" w:tplc="BEF68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C00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18A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565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CAD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80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E0B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A2D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A6B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048A8"/>
    <w:multiLevelType w:val="hybridMultilevel"/>
    <w:tmpl w:val="0F72DEA0"/>
    <w:lvl w:ilvl="0" w:tplc="D012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C1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40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7C9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36E6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5C7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A64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249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94D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405F7E"/>
    <w:multiLevelType w:val="hybridMultilevel"/>
    <w:tmpl w:val="5172F3AA"/>
    <w:lvl w:ilvl="0" w:tplc="5A6A1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DE62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D26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A86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D4E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926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D4D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2A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4CF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4A63D3"/>
    <w:multiLevelType w:val="multilevel"/>
    <w:tmpl w:val="ED84917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abstractNum w:abstractNumId="7">
    <w:nsid w:val="17AB3D0C"/>
    <w:multiLevelType w:val="hybridMultilevel"/>
    <w:tmpl w:val="51467A16"/>
    <w:lvl w:ilvl="0" w:tplc="4486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24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008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3A7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B64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5AF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AA9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26B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249A58E5"/>
    <w:multiLevelType w:val="hybridMultilevel"/>
    <w:tmpl w:val="59BC193E"/>
    <w:lvl w:ilvl="0" w:tplc="7D20A0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3DF66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4B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BAE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6E8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50C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94A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32E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DEE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5CE7E1F"/>
    <w:multiLevelType w:val="hybridMultilevel"/>
    <w:tmpl w:val="6F8E0654"/>
    <w:lvl w:ilvl="0" w:tplc="D29EB55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710E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8C3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287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80E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7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F0C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A23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1C8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2C2C6000"/>
    <w:multiLevelType w:val="hybridMultilevel"/>
    <w:tmpl w:val="6B04D568"/>
    <w:lvl w:ilvl="0" w:tplc="45F8B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6E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FCE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466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C6D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08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0E0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EB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4F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A6799F"/>
    <w:multiLevelType w:val="hybridMultilevel"/>
    <w:tmpl w:val="2892C00E"/>
    <w:lvl w:ilvl="0" w:tplc="598CA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C7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A6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0FF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C12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93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35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EF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1F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423D64"/>
    <w:multiLevelType w:val="multilevel"/>
    <w:tmpl w:val="ABF0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99C49DF"/>
    <w:multiLevelType w:val="hybridMultilevel"/>
    <w:tmpl w:val="F402760A"/>
    <w:lvl w:ilvl="0" w:tplc="7A0A4E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22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9A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CE2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01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64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C0C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02C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AA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2157FF"/>
    <w:multiLevelType w:val="hybridMultilevel"/>
    <w:tmpl w:val="677A314C"/>
    <w:lvl w:ilvl="0" w:tplc="5916F3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E3AD25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126629A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D56AFA5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E9FADB8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2BA00DD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4156CB92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36606A4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840C6690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18">
    <w:nsid w:val="4273736F"/>
    <w:multiLevelType w:val="hybridMultilevel"/>
    <w:tmpl w:val="8118F3C8"/>
    <w:lvl w:ilvl="0" w:tplc="224C3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C2C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9E3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AB0B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AC3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F6A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CCD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A46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945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093955"/>
    <w:multiLevelType w:val="hybridMultilevel"/>
    <w:tmpl w:val="634A7A52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54A7B"/>
    <w:multiLevelType w:val="hybridMultilevel"/>
    <w:tmpl w:val="1DC45A74"/>
    <w:lvl w:ilvl="0" w:tplc="09707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05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FE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27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58E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AD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60D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FE80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0C1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55EDC"/>
    <w:multiLevelType w:val="hybridMultilevel"/>
    <w:tmpl w:val="C1B02362"/>
    <w:lvl w:ilvl="0" w:tplc="D8BE7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A6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1C5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5CD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209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460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044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0E2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CB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EF6493"/>
    <w:multiLevelType w:val="hybridMultilevel"/>
    <w:tmpl w:val="C50A8ECA"/>
    <w:lvl w:ilvl="0" w:tplc="11AC4D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9ADC8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3CE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D06A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B6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D6E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F44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4CB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6A3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A72CE9"/>
    <w:multiLevelType w:val="multilevel"/>
    <w:tmpl w:val="2042F8C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41" w:hanging="13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1" w:hanging="1332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1" w:hanging="133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1" w:hanging="1332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9F01573"/>
    <w:multiLevelType w:val="hybridMultilevel"/>
    <w:tmpl w:val="71A6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06A43"/>
    <w:multiLevelType w:val="hybridMultilevel"/>
    <w:tmpl w:val="C2CA713E"/>
    <w:lvl w:ilvl="0" w:tplc="1138F9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2301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7EC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4E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3AD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5EC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DCA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8EF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B83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3B7647"/>
    <w:multiLevelType w:val="hybridMultilevel"/>
    <w:tmpl w:val="6CE655D0"/>
    <w:lvl w:ilvl="0" w:tplc="8A94B7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786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647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042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089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9AD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3A0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48C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C47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9A064C"/>
    <w:multiLevelType w:val="hybridMultilevel"/>
    <w:tmpl w:val="7982FADA"/>
    <w:lvl w:ilvl="0" w:tplc="3AEAA3D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C5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D8E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947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8A77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C4A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341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BA0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268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DC22FC"/>
    <w:multiLevelType w:val="hybridMultilevel"/>
    <w:tmpl w:val="FF7CE068"/>
    <w:lvl w:ilvl="0" w:tplc="A0A206C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7AE3C89"/>
    <w:multiLevelType w:val="hybridMultilevel"/>
    <w:tmpl w:val="FF087E40"/>
    <w:lvl w:ilvl="0" w:tplc="9EAE0E1E">
      <w:start w:val="3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30">
    <w:nsid w:val="67F26BD9"/>
    <w:multiLevelType w:val="hybridMultilevel"/>
    <w:tmpl w:val="85CEC412"/>
    <w:lvl w:ilvl="0" w:tplc="6C76545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 w:tplc="6A98B5CE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1F06AC2C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3" w:tplc="B916F03C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CE38B6BC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3B69D1E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6" w:tplc="F6721D20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AA3E8F5A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DD28F01E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  <w:rPr>
        <w:rFonts w:cs="Times New Roman"/>
      </w:rPr>
    </w:lvl>
  </w:abstractNum>
  <w:abstractNum w:abstractNumId="31">
    <w:nsid w:val="6A2F5918"/>
    <w:multiLevelType w:val="hybridMultilevel"/>
    <w:tmpl w:val="5CB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10404"/>
    <w:multiLevelType w:val="hybridMultilevel"/>
    <w:tmpl w:val="D3BEBE86"/>
    <w:lvl w:ilvl="0" w:tplc="75940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7C6C3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9A88FC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D618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DAA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6A4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DE9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027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AA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721F12"/>
    <w:multiLevelType w:val="hybridMultilevel"/>
    <w:tmpl w:val="4296D092"/>
    <w:lvl w:ilvl="0" w:tplc="AD30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268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0A1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729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CCD4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241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823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C8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68E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3EC6A01"/>
    <w:multiLevelType w:val="hybridMultilevel"/>
    <w:tmpl w:val="C71872DA"/>
    <w:lvl w:ilvl="0" w:tplc="4B9898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CA663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709F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8B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648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AD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925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6C5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3EC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7"/>
  </w:num>
  <w:num w:numId="3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28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6D7D"/>
    <w:rsid w:val="000071CC"/>
    <w:rsid w:val="00007EF2"/>
    <w:rsid w:val="000112FE"/>
    <w:rsid w:val="000118C1"/>
    <w:rsid w:val="000146CE"/>
    <w:rsid w:val="00021B19"/>
    <w:rsid w:val="00052581"/>
    <w:rsid w:val="0005472E"/>
    <w:rsid w:val="00060E10"/>
    <w:rsid w:val="00065888"/>
    <w:rsid w:val="00074540"/>
    <w:rsid w:val="000862DA"/>
    <w:rsid w:val="000868B7"/>
    <w:rsid w:val="00097104"/>
    <w:rsid w:val="000A32BD"/>
    <w:rsid w:val="000B0D57"/>
    <w:rsid w:val="000B7771"/>
    <w:rsid w:val="000D2FE6"/>
    <w:rsid w:val="000E6D81"/>
    <w:rsid w:val="000F37C9"/>
    <w:rsid w:val="000F5748"/>
    <w:rsid w:val="00101519"/>
    <w:rsid w:val="00111917"/>
    <w:rsid w:val="001239FF"/>
    <w:rsid w:val="00125F09"/>
    <w:rsid w:val="001341E5"/>
    <w:rsid w:val="001344F3"/>
    <w:rsid w:val="001434A0"/>
    <w:rsid w:val="001512C8"/>
    <w:rsid w:val="00170138"/>
    <w:rsid w:val="001720A0"/>
    <w:rsid w:val="0017512F"/>
    <w:rsid w:val="00186E68"/>
    <w:rsid w:val="00196779"/>
    <w:rsid w:val="0019795F"/>
    <w:rsid w:val="001B65F0"/>
    <w:rsid w:val="001C72E1"/>
    <w:rsid w:val="001D02CD"/>
    <w:rsid w:val="001F12AC"/>
    <w:rsid w:val="001F793D"/>
    <w:rsid w:val="00226EF7"/>
    <w:rsid w:val="00233664"/>
    <w:rsid w:val="002407F2"/>
    <w:rsid w:val="00262268"/>
    <w:rsid w:val="00263741"/>
    <w:rsid w:val="00264972"/>
    <w:rsid w:val="002741E2"/>
    <w:rsid w:val="0028404B"/>
    <w:rsid w:val="00284C4D"/>
    <w:rsid w:val="00285E9B"/>
    <w:rsid w:val="00294CD4"/>
    <w:rsid w:val="002971B4"/>
    <w:rsid w:val="002C37BB"/>
    <w:rsid w:val="002C52AD"/>
    <w:rsid w:val="002D1644"/>
    <w:rsid w:val="002E2F29"/>
    <w:rsid w:val="002E5D43"/>
    <w:rsid w:val="002E6934"/>
    <w:rsid w:val="002F1D64"/>
    <w:rsid w:val="002F26D0"/>
    <w:rsid w:val="00310AEA"/>
    <w:rsid w:val="0031194D"/>
    <w:rsid w:val="0031219E"/>
    <w:rsid w:val="003151E2"/>
    <w:rsid w:val="003163E8"/>
    <w:rsid w:val="003212A0"/>
    <w:rsid w:val="0033508F"/>
    <w:rsid w:val="00336849"/>
    <w:rsid w:val="00344940"/>
    <w:rsid w:val="00357A51"/>
    <w:rsid w:val="003648B2"/>
    <w:rsid w:val="003655BE"/>
    <w:rsid w:val="003678DF"/>
    <w:rsid w:val="00370933"/>
    <w:rsid w:val="00373A68"/>
    <w:rsid w:val="00374812"/>
    <w:rsid w:val="0037686C"/>
    <w:rsid w:val="00395953"/>
    <w:rsid w:val="003A29BF"/>
    <w:rsid w:val="003A4DFB"/>
    <w:rsid w:val="003B1FB0"/>
    <w:rsid w:val="003C475E"/>
    <w:rsid w:val="003D3552"/>
    <w:rsid w:val="003D3A69"/>
    <w:rsid w:val="003E0568"/>
    <w:rsid w:val="003F6610"/>
    <w:rsid w:val="003F726F"/>
    <w:rsid w:val="00403867"/>
    <w:rsid w:val="00411163"/>
    <w:rsid w:val="004159EE"/>
    <w:rsid w:val="00417172"/>
    <w:rsid w:val="00441702"/>
    <w:rsid w:val="00442715"/>
    <w:rsid w:val="00446141"/>
    <w:rsid w:val="0045136D"/>
    <w:rsid w:val="00460AA3"/>
    <w:rsid w:val="00470FB3"/>
    <w:rsid w:val="00481C9C"/>
    <w:rsid w:val="00482A25"/>
    <w:rsid w:val="00482F61"/>
    <w:rsid w:val="00484842"/>
    <w:rsid w:val="004910F5"/>
    <w:rsid w:val="004A0041"/>
    <w:rsid w:val="004B2CAA"/>
    <w:rsid w:val="004C180F"/>
    <w:rsid w:val="004C332E"/>
    <w:rsid w:val="004D76EE"/>
    <w:rsid w:val="004E09CB"/>
    <w:rsid w:val="004E0F75"/>
    <w:rsid w:val="004E47D9"/>
    <w:rsid w:val="004F4E8B"/>
    <w:rsid w:val="004F6418"/>
    <w:rsid w:val="00502F9B"/>
    <w:rsid w:val="0051026D"/>
    <w:rsid w:val="005134FE"/>
    <w:rsid w:val="00513766"/>
    <w:rsid w:val="00523B3E"/>
    <w:rsid w:val="005246FD"/>
    <w:rsid w:val="00532CB1"/>
    <w:rsid w:val="005362D2"/>
    <w:rsid w:val="00536FED"/>
    <w:rsid w:val="0054740E"/>
    <w:rsid w:val="00566A7C"/>
    <w:rsid w:val="005749E1"/>
    <w:rsid w:val="005771F3"/>
    <w:rsid w:val="00577338"/>
    <w:rsid w:val="00587FDC"/>
    <w:rsid w:val="005A249B"/>
    <w:rsid w:val="005B32F8"/>
    <w:rsid w:val="005B4EA7"/>
    <w:rsid w:val="005B7C2C"/>
    <w:rsid w:val="005C494F"/>
    <w:rsid w:val="005D0A4E"/>
    <w:rsid w:val="005D2852"/>
    <w:rsid w:val="005D5689"/>
    <w:rsid w:val="005E568D"/>
    <w:rsid w:val="005E5D63"/>
    <w:rsid w:val="005F6F0E"/>
    <w:rsid w:val="00600DD6"/>
    <w:rsid w:val="006026D3"/>
    <w:rsid w:val="006066A8"/>
    <w:rsid w:val="006119B5"/>
    <w:rsid w:val="006155F3"/>
    <w:rsid w:val="006305F0"/>
    <w:rsid w:val="006312A8"/>
    <w:rsid w:val="00633979"/>
    <w:rsid w:val="006352A5"/>
    <w:rsid w:val="00636A3D"/>
    <w:rsid w:val="00637231"/>
    <w:rsid w:val="00637B08"/>
    <w:rsid w:val="0066436B"/>
    <w:rsid w:val="00671589"/>
    <w:rsid w:val="006740A0"/>
    <w:rsid w:val="00681BA7"/>
    <w:rsid w:val="00683F65"/>
    <w:rsid w:val="00684435"/>
    <w:rsid w:val="0069283A"/>
    <w:rsid w:val="006A20AE"/>
    <w:rsid w:val="006C0698"/>
    <w:rsid w:val="007164EA"/>
    <w:rsid w:val="00723E9A"/>
    <w:rsid w:val="00726D54"/>
    <w:rsid w:val="00734088"/>
    <w:rsid w:val="007403A0"/>
    <w:rsid w:val="00756933"/>
    <w:rsid w:val="007618C1"/>
    <w:rsid w:val="007631B7"/>
    <w:rsid w:val="0078616F"/>
    <w:rsid w:val="0079573F"/>
    <w:rsid w:val="007C706E"/>
    <w:rsid w:val="007D10AD"/>
    <w:rsid w:val="007D238F"/>
    <w:rsid w:val="007D37C6"/>
    <w:rsid w:val="00817ACA"/>
    <w:rsid w:val="0082270B"/>
    <w:rsid w:val="00825EB3"/>
    <w:rsid w:val="00830F03"/>
    <w:rsid w:val="00835EB4"/>
    <w:rsid w:val="0084490B"/>
    <w:rsid w:val="008476E0"/>
    <w:rsid w:val="008563E8"/>
    <w:rsid w:val="00863748"/>
    <w:rsid w:val="00864577"/>
    <w:rsid w:val="00864BDA"/>
    <w:rsid w:val="00867A17"/>
    <w:rsid w:val="008761C9"/>
    <w:rsid w:val="00880736"/>
    <w:rsid w:val="00880CB3"/>
    <w:rsid w:val="0088244F"/>
    <w:rsid w:val="00887F11"/>
    <w:rsid w:val="008918F0"/>
    <w:rsid w:val="00895C96"/>
    <w:rsid w:val="008A2E8F"/>
    <w:rsid w:val="008A7128"/>
    <w:rsid w:val="008B038E"/>
    <w:rsid w:val="008B1016"/>
    <w:rsid w:val="008B357C"/>
    <w:rsid w:val="008B38FE"/>
    <w:rsid w:val="008C33B9"/>
    <w:rsid w:val="008C536F"/>
    <w:rsid w:val="008D039C"/>
    <w:rsid w:val="008D06B6"/>
    <w:rsid w:val="008D16CB"/>
    <w:rsid w:val="008D1F1E"/>
    <w:rsid w:val="008E1215"/>
    <w:rsid w:val="008F1EEC"/>
    <w:rsid w:val="008F4BB3"/>
    <w:rsid w:val="00915D44"/>
    <w:rsid w:val="009169CE"/>
    <w:rsid w:val="009173E8"/>
    <w:rsid w:val="00930384"/>
    <w:rsid w:val="00932982"/>
    <w:rsid w:val="009352FA"/>
    <w:rsid w:val="00935E2E"/>
    <w:rsid w:val="00941AD1"/>
    <w:rsid w:val="00947646"/>
    <w:rsid w:val="0094797C"/>
    <w:rsid w:val="009651FB"/>
    <w:rsid w:val="009654A9"/>
    <w:rsid w:val="009677AC"/>
    <w:rsid w:val="00973B78"/>
    <w:rsid w:val="00976788"/>
    <w:rsid w:val="00986A35"/>
    <w:rsid w:val="00991688"/>
    <w:rsid w:val="0099174B"/>
    <w:rsid w:val="0099322F"/>
    <w:rsid w:val="009932F6"/>
    <w:rsid w:val="00996E51"/>
    <w:rsid w:val="009B38BA"/>
    <w:rsid w:val="009B7BB6"/>
    <w:rsid w:val="009D14D9"/>
    <w:rsid w:val="009E0917"/>
    <w:rsid w:val="009F5708"/>
    <w:rsid w:val="009F7B61"/>
    <w:rsid w:val="00A16471"/>
    <w:rsid w:val="00A30CD1"/>
    <w:rsid w:val="00A358F5"/>
    <w:rsid w:val="00A408B3"/>
    <w:rsid w:val="00A42387"/>
    <w:rsid w:val="00A51690"/>
    <w:rsid w:val="00A561A2"/>
    <w:rsid w:val="00A6374C"/>
    <w:rsid w:val="00A7386A"/>
    <w:rsid w:val="00A8710A"/>
    <w:rsid w:val="00A9233D"/>
    <w:rsid w:val="00A95174"/>
    <w:rsid w:val="00A95AAA"/>
    <w:rsid w:val="00AA0A5C"/>
    <w:rsid w:val="00AB1F79"/>
    <w:rsid w:val="00AC11FF"/>
    <w:rsid w:val="00AC64D6"/>
    <w:rsid w:val="00AC69FA"/>
    <w:rsid w:val="00AD2D2A"/>
    <w:rsid w:val="00AE2E40"/>
    <w:rsid w:val="00B1278C"/>
    <w:rsid w:val="00B277C1"/>
    <w:rsid w:val="00B35541"/>
    <w:rsid w:val="00B42785"/>
    <w:rsid w:val="00B57126"/>
    <w:rsid w:val="00B71825"/>
    <w:rsid w:val="00B72A01"/>
    <w:rsid w:val="00B73B2B"/>
    <w:rsid w:val="00B84697"/>
    <w:rsid w:val="00B90E0B"/>
    <w:rsid w:val="00B915FD"/>
    <w:rsid w:val="00B95640"/>
    <w:rsid w:val="00B956BB"/>
    <w:rsid w:val="00BA020F"/>
    <w:rsid w:val="00BA02B9"/>
    <w:rsid w:val="00BA07AE"/>
    <w:rsid w:val="00BA7C8D"/>
    <w:rsid w:val="00BB0CD5"/>
    <w:rsid w:val="00BB6380"/>
    <w:rsid w:val="00BB6EA3"/>
    <w:rsid w:val="00BC2558"/>
    <w:rsid w:val="00BC7C19"/>
    <w:rsid w:val="00BD0D81"/>
    <w:rsid w:val="00BD1858"/>
    <w:rsid w:val="00BD3964"/>
    <w:rsid w:val="00BD3FEF"/>
    <w:rsid w:val="00BE25E4"/>
    <w:rsid w:val="00BE4FBE"/>
    <w:rsid w:val="00BF71DE"/>
    <w:rsid w:val="00C1568E"/>
    <w:rsid w:val="00C16422"/>
    <w:rsid w:val="00C27E9E"/>
    <w:rsid w:val="00C33A77"/>
    <w:rsid w:val="00C33FC6"/>
    <w:rsid w:val="00C362BA"/>
    <w:rsid w:val="00C52740"/>
    <w:rsid w:val="00C57230"/>
    <w:rsid w:val="00C578AE"/>
    <w:rsid w:val="00C57DC1"/>
    <w:rsid w:val="00C61B55"/>
    <w:rsid w:val="00C72613"/>
    <w:rsid w:val="00C80448"/>
    <w:rsid w:val="00C835DF"/>
    <w:rsid w:val="00C8724E"/>
    <w:rsid w:val="00C8742E"/>
    <w:rsid w:val="00C92719"/>
    <w:rsid w:val="00C95EF4"/>
    <w:rsid w:val="00CA19BE"/>
    <w:rsid w:val="00CA7EAA"/>
    <w:rsid w:val="00CB6180"/>
    <w:rsid w:val="00CB739E"/>
    <w:rsid w:val="00CC7F2A"/>
    <w:rsid w:val="00CD3E20"/>
    <w:rsid w:val="00CE0851"/>
    <w:rsid w:val="00CF19F6"/>
    <w:rsid w:val="00CF3116"/>
    <w:rsid w:val="00CF4BAF"/>
    <w:rsid w:val="00CF4C28"/>
    <w:rsid w:val="00CF652E"/>
    <w:rsid w:val="00CF7E53"/>
    <w:rsid w:val="00D04111"/>
    <w:rsid w:val="00D06D66"/>
    <w:rsid w:val="00D11338"/>
    <w:rsid w:val="00D16AA1"/>
    <w:rsid w:val="00D17ACC"/>
    <w:rsid w:val="00D50870"/>
    <w:rsid w:val="00D55C02"/>
    <w:rsid w:val="00D61B18"/>
    <w:rsid w:val="00D76E96"/>
    <w:rsid w:val="00D802C1"/>
    <w:rsid w:val="00D96668"/>
    <w:rsid w:val="00DA4BAD"/>
    <w:rsid w:val="00DB02FF"/>
    <w:rsid w:val="00DB08DA"/>
    <w:rsid w:val="00DB1686"/>
    <w:rsid w:val="00DB36FC"/>
    <w:rsid w:val="00DC2291"/>
    <w:rsid w:val="00DF225B"/>
    <w:rsid w:val="00DF259A"/>
    <w:rsid w:val="00DF46A5"/>
    <w:rsid w:val="00E0488C"/>
    <w:rsid w:val="00E12A20"/>
    <w:rsid w:val="00E13BF3"/>
    <w:rsid w:val="00E14F84"/>
    <w:rsid w:val="00E27E44"/>
    <w:rsid w:val="00E27F5E"/>
    <w:rsid w:val="00E3282D"/>
    <w:rsid w:val="00E55D54"/>
    <w:rsid w:val="00E56514"/>
    <w:rsid w:val="00E57B90"/>
    <w:rsid w:val="00E75E71"/>
    <w:rsid w:val="00E91AEF"/>
    <w:rsid w:val="00E96FC1"/>
    <w:rsid w:val="00EA249F"/>
    <w:rsid w:val="00EB0A70"/>
    <w:rsid w:val="00EB54EA"/>
    <w:rsid w:val="00EC5710"/>
    <w:rsid w:val="00EC61BA"/>
    <w:rsid w:val="00EE254E"/>
    <w:rsid w:val="00EF08CF"/>
    <w:rsid w:val="00EF2271"/>
    <w:rsid w:val="00EF55A8"/>
    <w:rsid w:val="00EF55E7"/>
    <w:rsid w:val="00F0059A"/>
    <w:rsid w:val="00F039A5"/>
    <w:rsid w:val="00F03FAD"/>
    <w:rsid w:val="00F1302C"/>
    <w:rsid w:val="00F15976"/>
    <w:rsid w:val="00F27C94"/>
    <w:rsid w:val="00F301D8"/>
    <w:rsid w:val="00F37A81"/>
    <w:rsid w:val="00F54998"/>
    <w:rsid w:val="00F54F96"/>
    <w:rsid w:val="00F82FAB"/>
    <w:rsid w:val="00F85065"/>
    <w:rsid w:val="00FA6247"/>
    <w:rsid w:val="00FA6534"/>
    <w:rsid w:val="00FB1BBA"/>
    <w:rsid w:val="00FB36DE"/>
    <w:rsid w:val="00FB45A3"/>
    <w:rsid w:val="00FB7C3E"/>
    <w:rsid w:val="00FC4B3C"/>
    <w:rsid w:val="00FC69BF"/>
    <w:rsid w:val="00FD0295"/>
    <w:rsid w:val="00FD2346"/>
    <w:rsid w:val="00FE53E8"/>
    <w:rsid w:val="00FF1416"/>
    <w:rsid w:val="00FF4A11"/>
    <w:rsid w:val="00FF58B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C61BA"/>
    <w:rPr>
      <w:sz w:val="24"/>
      <w:szCs w:val="24"/>
    </w:rPr>
  </w:style>
  <w:style w:type="paragraph" w:styleId="1">
    <w:name w:val="heading 1"/>
    <w:basedOn w:val="a"/>
    <w:link w:val="11"/>
    <w:uiPriority w:val="99"/>
    <w:qFormat/>
    <w:locked/>
    <w:rsid w:val="00C27E9E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27E9E"/>
    <w:rPr>
      <w:rFonts w:ascii="Arial" w:hAnsi="Arial" w:cs="Times New Roman"/>
      <w:b/>
      <w:color w:val="000080"/>
      <w:kern w:val="36"/>
      <w:sz w:val="28"/>
      <w:lang w:val="ru-RU" w:eastAsia="ru-RU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2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c"/>
    <w:uiPriority w:val="99"/>
    <w:locked/>
    <w:rsid w:val="00344940"/>
    <w:rPr>
      <w:rFonts w:cs="Times New Roman"/>
      <w:sz w:val="24"/>
    </w:rPr>
  </w:style>
  <w:style w:type="character" w:customStyle="1" w:styleId="10">
    <w:name w:val="Заголовок 1 Знак"/>
    <w:uiPriority w:val="99"/>
    <w:rsid w:val="00C27E9E"/>
    <w:rPr>
      <w:rFonts w:ascii="Calibri Light" w:hAnsi="Calibri Light"/>
      <w:b/>
      <w:kern w:val="32"/>
      <w:sz w:val="32"/>
    </w:rPr>
  </w:style>
  <w:style w:type="character" w:styleId="ad">
    <w:name w:val="Hyperlink"/>
    <w:basedOn w:val="a0"/>
    <w:uiPriority w:val="99"/>
    <w:rsid w:val="00C27E9E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27E9E"/>
    <w:rPr>
      <w:rFonts w:cs="Times New Roman"/>
      <w:color w:val="800080"/>
      <w:u w:val="single"/>
    </w:rPr>
  </w:style>
  <w:style w:type="character" w:customStyle="1" w:styleId="12">
    <w:name w:val="Обычный (веб) Знак1"/>
    <w:aliases w:val="Обычный (Web) Знак,Обычный (Web)1 Знак1,Обычный (Web)1 Знак Знак,Обычный (веб) Знак Знак,Знак Знак1 Знак,Обычный (веб) Знак1 Знак Знак1,Обычный (веб) Знак1 Знак Знак Знак,Обычный (веб) Знак Знак Знак Знак Знак"/>
    <w:link w:val="af"/>
    <w:uiPriority w:val="99"/>
    <w:locked/>
    <w:rsid w:val="00C27E9E"/>
    <w:rPr>
      <w:sz w:val="24"/>
    </w:rPr>
  </w:style>
  <w:style w:type="paragraph" w:styleId="af">
    <w:name w:val="Normal (Web)"/>
    <w:aliases w:val="Обычный (Web),Обычный (Web)1,Обычный (Web)1 Знак,Обычный (веб) Знак,Знак Знак1,Обычный (веб) Знак1 Знак,Обычный (веб) Знак1 Знак Знак,Обычный (веб) Знак Знак Знак Знак,Обычный (веб) Знак Знак Знак"/>
    <w:basedOn w:val="a"/>
    <w:link w:val="12"/>
    <w:uiPriority w:val="99"/>
    <w:rsid w:val="00C27E9E"/>
    <w:rPr>
      <w:szCs w:val="20"/>
    </w:rPr>
  </w:style>
  <w:style w:type="character" w:customStyle="1" w:styleId="HeaderChar1">
    <w:name w:val="Header Char1"/>
    <w:uiPriority w:val="99"/>
    <w:semiHidden/>
    <w:locked/>
    <w:rsid w:val="00C27E9E"/>
    <w:rPr>
      <w:sz w:val="24"/>
    </w:rPr>
  </w:style>
  <w:style w:type="character" w:customStyle="1" w:styleId="4">
    <w:name w:val="Нижний колонтитул Знак4"/>
    <w:uiPriority w:val="99"/>
    <w:semiHidden/>
    <w:locked/>
    <w:rsid w:val="00C27E9E"/>
    <w:rPr>
      <w:sz w:val="28"/>
    </w:rPr>
  </w:style>
  <w:style w:type="character" w:customStyle="1" w:styleId="TitleChar">
    <w:name w:val="Title Char"/>
    <w:uiPriority w:val="99"/>
    <w:locked/>
    <w:rsid w:val="00C27E9E"/>
    <w:rPr>
      <w:rFonts w:ascii="Garamond" w:hAnsi="Garamond"/>
      <w:b/>
      <w:i/>
      <w:sz w:val="32"/>
    </w:rPr>
  </w:style>
  <w:style w:type="paragraph" w:styleId="af0">
    <w:name w:val="Title"/>
    <w:basedOn w:val="a"/>
    <w:next w:val="a"/>
    <w:link w:val="20"/>
    <w:uiPriority w:val="99"/>
    <w:qFormat/>
    <w:locked/>
    <w:rsid w:val="00C27E9E"/>
    <w:pPr>
      <w:contextualSpacing/>
    </w:pPr>
    <w:rPr>
      <w:rFonts w:ascii="Garamond" w:hAnsi="Garamond"/>
      <w:b/>
      <w:i/>
      <w:sz w:val="32"/>
      <w:szCs w:val="20"/>
    </w:rPr>
  </w:style>
  <w:style w:type="character" w:customStyle="1" w:styleId="20">
    <w:name w:val="Название Знак2"/>
    <w:basedOn w:val="a0"/>
    <w:link w:val="af0"/>
    <w:uiPriority w:val="99"/>
    <w:locked/>
    <w:rsid w:val="00C27E9E"/>
    <w:rPr>
      <w:rFonts w:ascii="Garamond" w:hAnsi="Garamond" w:cs="Times New Roman"/>
      <w:b/>
      <w:i/>
      <w:sz w:val="32"/>
      <w:lang w:val="ru-RU" w:eastAsia="ru-RU"/>
    </w:rPr>
  </w:style>
  <w:style w:type="character" w:customStyle="1" w:styleId="40">
    <w:name w:val="Основной текст Знак4"/>
    <w:uiPriority w:val="99"/>
    <w:semiHidden/>
    <w:locked/>
    <w:rsid w:val="00C27E9E"/>
    <w:rPr>
      <w:sz w:val="24"/>
    </w:rPr>
  </w:style>
  <w:style w:type="character" w:customStyle="1" w:styleId="BodyTextIndent3Char">
    <w:name w:val="Body Text Indent 3 Char"/>
    <w:uiPriority w:val="99"/>
    <w:locked/>
    <w:rsid w:val="00C27E9E"/>
    <w:rPr>
      <w:sz w:val="16"/>
    </w:rPr>
  </w:style>
  <w:style w:type="paragraph" w:styleId="3">
    <w:name w:val="Body Text Indent 3"/>
    <w:basedOn w:val="a"/>
    <w:link w:val="32"/>
    <w:uiPriority w:val="99"/>
    <w:rsid w:val="00C27E9E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2"/>
    <w:basedOn w:val="a0"/>
    <w:link w:val="3"/>
    <w:uiPriority w:val="99"/>
    <w:semiHidden/>
    <w:locked/>
    <w:rsid w:val="00C27E9E"/>
    <w:rPr>
      <w:rFonts w:cs="Times New Roman"/>
      <w:sz w:val="16"/>
      <w:lang w:val="ru-RU" w:eastAsia="ru-RU"/>
    </w:rPr>
  </w:style>
  <w:style w:type="character" w:customStyle="1" w:styleId="BalloonTextChar">
    <w:name w:val="Balloon Text Char"/>
    <w:uiPriority w:val="99"/>
    <w:locked/>
    <w:rsid w:val="00C27E9E"/>
    <w:rPr>
      <w:rFonts w:ascii="Tahoma" w:hAnsi="Tahoma"/>
      <w:sz w:val="16"/>
    </w:rPr>
  </w:style>
  <w:style w:type="paragraph" w:styleId="af1">
    <w:name w:val="Balloon Text"/>
    <w:basedOn w:val="a"/>
    <w:link w:val="21"/>
    <w:uiPriority w:val="99"/>
    <w:rsid w:val="00C27E9E"/>
    <w:rPr>
      <w:rFonts w:ascii="Tahoma" w:hAnsi="Tahoma"/>
      <w:sz w:val="16"/>
      <w:szCs w:val="20"/>
    </w:rPr>
  </w:style>
  <w:style w:type="character" w:customStyle="1" w:styleId="21">
    <w:name w:val="Текст выноски Знак2"/>
    <w:basedOn w:val="a0"/>
    <w:link w:val="af1"/>
    <w:uiPriority w:val="99"/>
    <w:semiHidden/>
    <w:locked/>
    <w:rsid w:val="00C27E9E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C27E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ab">
    <w:name w:val="Абзац списка Знак"/>
    <w:link w:val="aa"/>
    <w:uiPriority w:val="99"/>
    <w:locked/>
    <w:rsid w:val="00C27E9E"/>
    <w:rPr>
      <w:sz w:val="28"/>
      <w:lang w:val="ru-RU" w:eastAsia="ru-RU"/>
    </w:rPr>
  </w:style>
  <w:style w:type="paragraph" w:customStyle="1" w:styleId="ConsPlusCell">
    <w:name w:val="ConsPlusCell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27E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Обычный_отчет"/>
    <w:basedOn w:val="a"/>
    <w:uiPriority w:val="99"/>
    <w:rsid w:val="00C27E9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lsta">
    <w:name w:val="alsta"/>
    <w:basedOn w:val="a"/>
    <w:uiPriority w:val="99"/>
    <w:rsid w:val="00C27E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Default">
    <w:name w:val="Default"/>
    <w:uiPriority w:val="99"/>
    <w:rsid w:val="00C27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C27E9E"/>
    <w:pPr>
      <w:jc w:val="both"/>
    </w:pPr>
    <w:rPr>
      <w:rFonts w:ascii="Calibri" w:hAnsi="Calibri"/>
      <w:lang w:eastAsia="en-US"/>
    </w:rPr>
  </w:style>
  <w:style w:type="paragraph" w:customStyle="1" w:styleId="af4">
    <w:name w:val="Таблица_отчет"/>
    <w:basedOn w:val="a"/>
    <w:uiPriority w:val="99"/>
    <w:rsid w:val="00C27E9E"/>
    <w:pPr>
      <w:jc w:val="both"/>
    </w:pPr>
    <w:rPr>
      <w:sz w:val="28"/>
      <w:szCs w:val="28"/>
    </w:rPr>
  </w:style>
  <w:style w:type="character" w:customStyle="1" w:styleId="NoSpacingChar">
    <w:name w:val="No Spacing Char"/>
    <w:link w:val="NoSpacing1"/>
    <w:uiPriority w:val="99"/>
    <w:locked/>
    <w:rsid w:val="00C27E9E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C27E9E"/>
    <w:rPr>
      <w:rFonts w:ascii="Calibri" w:hAnsi="Calibri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C27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uiPriority w:val="99"/>
    <w:rsid w:val="00C27E9E"/>
    <w:rPr>
      <w:sz w:val="24"/>
    </w:rPr>
  </w:style>
  <w:style w:type="character" w:customStyle="1" w:styleId="af6">
    <w:name w:val="Название Знак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30">
    <w:name w:val="Основной текст с отступом 3 Знак"/>
    <w:uiPriority w:val="99"/>
    <w:rsid w:val="00C27E9E"/>
    <w:rPr>
      <w:sz w:val="16"/>
    </w:rPr>
  </w:style>
  <w:style w:type="character" w:customStyle="1" w:styleId="af7">
    <w:name w:val="Текст выноски Знак"/>
    <w:uiPriority w:val="99"/>
    <w:rsid w:val="00C27E9E"/>
    <w:rPr>
      <w:rFonts w:ascii="Segoe UI" w:hAnsi="Segoe UI"/>
      <w:sz w:val="18"/>
    </w:rPr>
  </w:style>
  <w:style w:type="character" w:customStyle="1" w:styleId="31">
    <w:name w:val="Нижний колонтитул Знак3"/>
    <w:uiPriority w:val="99"/>
    <w:semiHidden/>
    <w:locked/>
    <w:rsid w:val="00C27E9E"/>
    <w:rPr>
      <w:sz w:val="28"/>
    </w:rPr>
  </w:style>
  <w:style w:type="character" w:customStyle="1" w:styleId="33">
    <w:name w:val="Основной текст Знак3"/>
    <w:uiPriority w:val="99"/>
    <w:semiHidden/>
    <w:locked/>
    <w:rsid w:val="00C27E9E"/>
    <w:rPr>
      <w:sz w:val="24"/>
    </w:rPr>
  </w:style>
  <w:style w:type="character" w:customStyle="1" w:styleId="13">
    <w:name w:val="Название Знак1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22">
    <w:name w:val="Нижний колонтитул Знак2"/>
    <w:uiPriority w:val="99"/>
    <w:locked/>
    <w:rsid w:val="00C27E9E"/>
    <w:rPr>
      <w:sz w:val="28"/>
    </w:rPr>
  </w:style>
  <w:style w:type="character" w:customStyle="1" w:styleId="23">
    <w:name w:val="Основной текст Знак2"/>
    <w:uiPriority w:val="99"/>
    <w:locked/>
    <w:rsid w:val="00C27E9E"/>
    <w:rPr>
      <w:sz w:val="24"/>
    </w:rPr>
  </w:style>
  <w:style w:type="character" w:customStyle="1" w:styleId="310">
    <w:name w:val="Основной текст с отступом 3 Знак1"/>
    <w:uiPriority w:val="99"/>
    <w:rsid w:val="00C27E9E"/>
    <w:rPr>
      <w:sz w:val="16"/>
    </w:rPr>
  </w:style>
  <w:style w:type="character" w:customStyle="1" w:styleId="14">
    <w:name w:val="Нижний колонтитул Знак1"/>
    <w:uiPriority w:val="99"/>
    <w:locked/>
    <w:rsid w:val="00C27E9E"/>
    <w:rPr>
      <w:sz w:val="28"/>
    </w:rPr>
  </w:style>
  <w:style w:type="character" w:customStyle="1" w:styleId="15">
    <w:name w:val="Основной текст Знак1"/>
    <w:uiPriority w:val="99"/>
    <w:locked/>
    <w:rsid w:val="00C27E9E"/>
    <w:rPr>
      <w:sz w:val="24"/>
    </w:rPr>
  </w:style>
  <w:style w:type="character" w:customStyle="1" w:styleId="16">
    <w:name w:val="Верхний колонтитул Знак1"/>
    <w:uiPriority w:val="99"/>
    <w:rsid w:val="00C27E9E"/>
    <w:rPr>
      <w:sz w:val="24"/>
    </w:rPr>
  </w:style>
  <w:style w:type="character" w:customStyle="1" w:styleId="17">
    <w:name w:val="Текст выноски Знак1"/>
    <w:uiPriority w:val="99"/>
    <w:rsid w:val="00C27E9E"/>
    <w:rPr>
      <w:rFonts w:ascii="Segoe UI" w:hAnsi="Segoe UI"/>
      <w:sz w:val="18"/>
    </w:rPr>
  </w:style>
  <w:style w:type="character" w:customStyle="1" w:styleId="af8">
    <w:name w:val="Гипертекстовая ссылка"/>
    <w:uiPriority w:val="99"/>
    <w:rsid w:val="00C27E9E"/>
    <w:rPr>
      <w:rFonts w:ascii="Times New Roman" w:hAnsi="Times New Roman"/>
      <w:color w:val="106BBE"/>
    </w:rPr>
  </w:style>
  <w:style w:type="character" w:customStyle="1" w:styleId="defaultlabelstyle3">
    <w:name w:val="defaultlabelstyle3"/>
    <w:uiPriority w:val="99"/>
    <w:rsid w:val="00C27E9E"/>
    <w:rPr>
      <w:rFonts w:ascii="Trebuchet MS" w:hAnsi="Trebuchet MS"/>
      <w:color w:val="333333"/>
    </w:rPr>
  </w:style>
  <w:style w:type="character" w:customStyle="1" w:styleId="s11">
    <w:name w:val="s11"/>
    <w:uiPriority w:val="99"/>
    <w:rsid w:val="00C27E9E"/>
    <w:rPr>
      <w:rFonts w:ascii="Times New Roman" w:hAnsi="Times New Roman"/>
    </w:rPr>
  </w:style>
  <w:style w:type="character" w:customStyle="1" w:styleId="s3">
    <w:name w:val="s3"/>
    <w:uiPriority w:val="99"/>
    <w:rsid w:val="00C27E9E"/>
  </w:style>
  <w:style w:type="character" w:customStyle="1" w:styleId="FontStyle28">
    <w:name w:val="Font Style28"/>
    <w:uiPriority w:val="99"/>
    <w:rsid w:val="00C27E9E"/>
    <w:rPr>
      <w:rFonts w:ascii="Times New Roman" w:hAnsi="Times New Roman"/>
      <w:sz w:val="20"/>
    </w:rPr>
  </w:style>
  <w:style w:type="character" w:customStyle="1" w:styleId="FontStyle34">
    <w:name w:val="Font Style34"/>
    <w:uiPriority w:val="99"/>
    <w:rsid w:val="00C27E9E"/>
    <w:rPr>
      <w:rFonts w:ascii="Times New Roman" w:hAnsi="Times New Roman"/>
      <w:spacing w:val="-10"/>
      <w:sz w:val="18"/>
    </w:rPr>
  </w:style>
  <w:style w:type="table" w:styleId="af9">
    <w:name w:val="Table Grid"/>
    <w:basedOn w:val="a1"/>
    <w:uiPriority w:val="99"/>
    <w:rsid w:val="00C27E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locked/>
    <w:rsid w:val="00C27E9E"/>
    <w:rPr>
      <w:rFonts w:ascii="Arial" w:hAnsi="Arial"/>
      <w:b/>
      <w:color w:val="000080"/>
      <w:kern w:val="36"/>
      <w:sz w:val="28"/>
    </w:rPr>
  </w:style>
  <w:style w:type="character" w:customStyle="1" w:styleId="WW8Num1z0">
    <w:name w:val="WW8Num1z0"/>
    <w:uiPriority w:val="99"/>
    <w:rsid w:val="00C27E9E"/>
  </w:style>
  <w:style w:type="character" w:customStyle="1" w:styleId="18">
    <w:name w:val="Основной шрифт абзаца1"/>
    <w:uiPriority w:val="99"/>
    <w:rsid w:val="00C27E9E"/>
  </w:style>
  <w:style w:type="character" w:customStyle="1" w:styleId="defaultlabelstyle">
    <w:name w:val="defaultlabelstyle"/>
    <w:uiPriority w:val="99"/>
    <w:rsid w:val="00C27E9E"/>
  </w:style>
  <w:style w:type="character" w:customStyle="1" w:styleId="apple-converted-space">
    <w:name w:val="apple-converted-space"/>
    <w:uiPriority w:val="99"/>
    <w:rsid w:val="00C27E9E"/>
  </w:style>
  <w:style w:type="paragraph" w:styleId="afa">
    <w:name w:val="Body Text Indent"/>
    <w:basedOn w:val="a"/>
    <w:link w:val="afb"/>
    <w:uiPriority w:val="99"/>
    <w:rsid w:val="00C27E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C27E9E"/>
    <w:rPr>
      <w:rFonts w:cs="Times New Roman"/>
      <w:sz w:val="24"/>
      <w:lang w:val="ru-RU" w:eastAsia="ru-RU"/>
    </w:rPr>
  </w:style>
  <w:style w:type="paragraph" w:styleId="24">
    <w:name w:val="Body Text Indent 2"/>
    <w:basedOn w:val="a"/>
    <w:link w:val="25"/>
    <w:uiPriority w:val="99"/>
    <w:rsid w:val="00C27E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27E9E"/>
    <w:rPr>
      <w:rFonts w:cs="Times New Roman"/>
      <w:sz w:val="24"/>
      <w:lang w:val="ru-RU" w:eastAsia="ru-RU"/>
    </w:rPr>
  </w:style>
  <w:style w:type="character" w:customStyle="1" w:styleId="c2">
    <w:name w:val="c2"/>
    <w:uiPriority w:val="99"/>
    <w:rsid w:val="005749E1"/>
  </w:style>
  <w:style w:type="paragraph" w:customStyle="1" w:styleId="c1">
    <w:name w:val="c1"/>
    <w:basedOn w:val="a"/>
    <w:uiPriority w:val="99"/>
    <w:rsid w:val="005749E1"/>
    <w:pPr>
      <w:spacing w:before="100" w:beforeAutospacing="1" w:after="100" w:afterAutospacing="1"/>
    </w:pPr>
  </w:style>
  <w:style w:type="character" w:customStyle="1" w:styleId="c13">
    <w:name w:val="c13"/>
    <w:basedOn w:val="a0"/>
    <w:uiPriority w:val="99"/>
    <w:rsid w:val="005749E1"/>
    <w:rPr>
      <w:rFonts w:cs="Times New Roman"/>
    </w:rPr>
  </w:style>
  <w:style w:type="character" w:styleId="afc">
    <w:name w:val="Strong"/>
    <w:basedOn w:val="a0"/>
    <w:uiPriority w:val="99"/>
    <w:qFormat/>
    <w:rsid w:val="005749E1"/>
    <w:rPr>
      <w:rFonts w:cs="Times New Roman"/>
      <w:b/>
      <w:bCs/>
    </w:rPr>
  </w:style>
  <w:style w:type="paragraph" w:customStyle="1" w:styleId="c3">
    <w:name w:val="c3"/>
    <w:basedOn w:val="a"/>
    <w:uiPriority w:val="99"/>
    <w:rsid w:val="005749E1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5749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hina\Downloads\&#1056;&#1072;&#1079;&#1074;&#1080;&#1090;&#1080;&#1077;_&#1089;&#1080;&#1089;&#1090;&#1077;&#1084;&#1099;" TargetMode="External"/><Relationship Id="rId13" Type="http://schemas.openxmlformats.org/officeDocument/2006/relationships/hyperlink" Target="consultantplus://offline/ref=6AB5C297A89DE1E69413669593204B5B6F0A9B38BFA00AF736B6B22463L6N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kashina\Downloads\&#1056;&#1072;&#1079;&#1074;&#1080;&#1090;&#1080;&#1077;_&#1092;&#1080;&#1079;&#1080;&#1095;&#1077;&#1089;&#1082;&#1086;&#1081;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D:\&#1048;&#1088;&#1080;&#1085;&#1072;-2012\&#1053;&#1072;&#1090;&#1072;&#1096;&#1072;%202017&#1075;\&#1041;&#1102;&#1076;&#1078;&#1077;&#1090;%202021\&#1052;&#1091;&#1085;.&#1087;&#1088;&#1086;&#1075;&#1088;&#1072;&#1084;&#1084;&#1072;%202021-2023\&#1051;&#1080;&#1089;&#1090;%20Microsoft%20Office%20Excel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shina\Downloads\&#1054;&#1088;&#1075;&#1072;&#1085;&#1080;&#1079;&#1072;&#1094;&#1080;&#1103;_&#1074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kashina\Downloads\&#1056;&#1072;&#1079;&#1074;&#1080;&#1090;&#1080;&#1077;_&#1089;&#1080;&#1089;&#1090;&#1077;&#1084;&#1099;_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kashina\Downloads\&#1056;&#1072;&#1079;&#1074;&#1080;&#1090;&#1080;&#1077;_&#1089;&#1080;&#1089;&#1090;&#1077;&#1084;&#1099;_" TargetMode="External"/><Relationship Id="rId14" Type="http://schemas.openxmlformats.org/officeDocument/2006/relationships/hyperlink" Target="http://80.253.4.49/document?id=16085038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113</Pages>
  <Words>17366</Words>
  <Characters>130485</Characters>
  <Application>Microsoft Office Word</Application>
  <DocSecurity>0</DocSecurity>
  <Lines>1087</Lines>
  <Paragraphs>295</Paragraphs>
  <ScaleCrop>false</ScaleCrop>
  <Company>CROC Inc.</Company>
  <LinksUpToDate>false</LinksUpToDate>
  <CharactersWithSpaces>147556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2019-12-03T09:13:00Z</cp:lastPrinted>
  <dcterms:created xsi:type="dcterms:W3CDTF">2020-12-11T05:12:00Z</dcterms:created>
  <dcterms:modified xsi:type="dcterms:W3CDTF">2020-12-11T12:08:00Z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