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B35157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7.5pt;width:209.45pt;height:9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87609" w:rsidRDefault="00C87609" w:rsidP="00CC780C">
                  <w:pPr>
                    <w:pStyle w:val="a3"/>
                    <w:spacing w:after="0" w:line="240" w:lineRule="auto"/>
                  </w:pPr>
                  <w:r>
                    <w:t xml:space="preserve">Об утверждении муниципального проекта Уинского муниципального округа «Безопасность дорожного движения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4B6">
        <w:t xml:space="preserve">                                                                         22.01.2021      259-01-03-21</w:t>
      </w:r>
    </w:p>
    <w:p w:rsidR="000804B6" w:rsidRDefault="000804B6" w:rsidP="00FC1030">
      <w:pPr>
        <w:pStyle w:val="a4"/>
        <w:ind w:firstLine="0"/>
      </w:pPr>
    </w:p>
    <w:p w:rsidR="00344940" w:rsidRDefault="00CC780C" w:rsidP="009169CE">
      <w:pPr>
        <w:pStyle w:val="a4"/>
      </w:pPr>
      <w:r>
        <w:t xml:space="preserve">С целью проведения в </w:t>
      </w:r>
      <w:proofErr w:type="spellStart"/>
      <w:r>
        <w:t>Уинском</w:t>
      </w:r>
      <w:proofErr w:type="spellEnd"/>
      <w:r>
        <w:t xml:space="preserve"> муниципальном округе работы по достижению национальной цели развития Российской Федерации по снижению смертности в результате дорожно-транспортных происшествий, а также во исполнение пункта 3 Перечня</w:t>
      </w:r>
      <w:r w:rsidR="007E5987">
        <w:t xml:space="preserve"> поручений Президента Российской Федерации В.В. Путина от 20.02.2015 № Пр-287, а также пункта 3.2. протокола № 1 заседания комиссии по обеспечению безопасности дорожного движения в Пермском крае от 28.03.2019 года, администрация Уинского муниципального округа Пермского края</w:t>
      </w:r>
    </w:p>
    <w:p w:rsidR="007E5987" w:rsidRDefault="007E5987" w:rsidP="009169CE">
      <w:pPr>
        <w:pStyle w:val="a4"/>
      </w:pPr>
      <w:r>
        <w:t>ПОСТАНОВЛЯЕТ:</w:t>
      </w:r>
    </w:p>
    <w:p w:rsidR="007E5987" w:rsidRDefault="007E5987" w:rsidP="007E5987">
      <w:pPr>
        <w:pStyle w:val="a4"/>
        <w:numPr>
          <w:ilvl w:val="0"/>
          <w:numId w:val="2"/>
        </w:numPr>
        <w:ind w:left="0" w:firstLine="709"/>
      </w:pPr>
      <w:r>
        <w:t>Утвердить прилагаемый муниципальный проект «Безопасность дорожного движения в Уинского муниципальном округе» (далее – Проект).</w:t>
      </w:r>
    </w:p>
    <w:p w:rsidR="007E5987" w:rsidRDefault="00033B88" w:rsidP="00033B88">
      <w:pPr>
        <w:pStyle w:val="a4"/>
        <w:numPr>
          <w:ilvl w:val="0"/>
          <w:numId w:val="2"/>
        </w:numPr>
        <w:ind w:left="0" w:firstLine="709"/>
      </w:pPr>
      <w: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033B88" w:rsidRDefault="00033B88" w:rsidP="00033B88">
      <w:pPr>
        <w:pStyle w:val="a4"/>
        <w:numPr>
          <w:ilvl w:val="0"/>
          <w:numId w:val="2"/>
        </w:numPr>
        <w:ind w:left="0" w:firstLine="709"/>
      </w:pPr>
      <w:r>
        <w:t xml:space="preserve">Контроль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округа» </w:t>
      </w:r>
      <w:proofErr w:type="spellStart"/>
      <w:r>
        <w:t>Квиткова</w:t>
      </w:r>
      <w:proofErr w:type="spellEnd"/>
      <w:r>
        <w:t xml:space="preserve"> Д.Н.</w:t>
      </w:r>
    </w:p>
    <w:p w:rsidR="00033B88" w:rsidRDefault="00033B88" w:rsidP="00033B88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033B88" w:rsidRDefault="00033B88" w:rsidP="00033B88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033B88" w:rsidRDefault="00033B88" w:rsidP="00033B88">
      <w:pPr>
        <w:pStyle w:val="a4"/>
        <w:spacing w:line="240" w:lineRule="auto"/>
        <w:ind w:left="5387" w:firstLine="0"/>
        <w:jc w:val="left"/>
        <w:rPr>
          <w:sz w:val="24"/>
        </w:rPr>
      </w:pPr>
      <w:r>
        <w:rPr>
          <w:sz w:val="24"/>
        </w:rPr>
        <w:lastRenderedPageBreak/>
        <w:t>Приложение к постановлению администрации Уинского муниципального округа Пермского края</w:t>
      </w:r>
    </w:p>
    <w:p w:rsidR="000804B6" w:rsidRPr="00033B88" w:rsidRDefault="000804B6" w:rsidP="00033B88">
      <w:pPr>
        <w:pStyle w:val="a4"/>
        <w:spacing w:line="240" w:lineRule="auto"/>
        <w:ind w:left="5387" w:firstLine="0"/>
        <w:jc w:val="left"/>
        <w:rPr>
          <w:sz w:val="24"/>
        </w:rPr>
      </w:pPr>
      <w:r>
        <w:rPr>
          <w:sz w:val="24"/>
        </w:rPr>
        <w:t>от 22.01.2021 № 259-01-03-21</w:t>
      </w:r>
    </w:p>
    <w:p w:rsidR="00344940" w:rsidRDefault="00344940" w:rsidP="00033B88">
      <w:pPr>
        <w:pStyle w:val="a4"/>
        <w:spacing w:line="240" w:lineRule="auto"/>
      </w:pPr>
    </w:p>
    <w:p w:rsidR="007E4ADC" w:rsidRDefault="007E4ADC" w:rsidP="00033B88">
      <w:pPr>
        <w:pStyle w:val="a4"/>
        <w:spacing w:line="240" w:lineRule="auto"/>
      </w:pPr>
    </w:p>
    <w:p w:rsidR="007E4ADC" w:rsidRDefault="00033B88" w:rsidP="00033B88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МУНИЦИПАЛЬНЫЙ ПРОЕКТ</w:t>
      </w:r>
    </w:p>
    <w:p w:rsidR="00033B88" w:rsidRDefault="00033B88" w:rsidP="00033B88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«БЕЗОПАСНОСТЬ ДОРОЖНОГО ДВИЖЕНИЯ В УИНСКОМ МУНИЦИПАЛЬНОМ ОКРУГЕ»</w:t>
      </w:r>
    </w:p>
    <w:p w:rsidR="00033B88" w:rsidRDefault="00033B88" w:rsidP="00033B88">
      <w:pPr>
        <w:pStyle w:val="a4"/>
        <w:spacing w:line="240" w:lineRule="auto"/>
        <w:ind w:firstLine="0"/>
        <w:jc w:val="center"/>
      </w:pPr>
    </w:p>
    <w:p w:rsidR="00033B88" w:rsidRDefault="00033B88" w:rsidP="00033B88">
      <w:pPr>
        <w:pStyle w:val="a4"/>
        <w:numPr>
          <w:ilvl w:val="0"/>
          <w:numId w:val="3"/>
        </w:numPr>
        <w:spacing w:line="240" w:lineRule="auto"/>
        <w:ind w:left="0" w:firstLine="705"/>
      </w:pPr>
      <w:r>
        <w:t xml:space="preserve">Руководитель муниципального проекта «Безопасность дорожного движения в </w:t>
      </w:r>
      <w:proofErr w:type="spellStart"/>
      <w:r>
        <w:t>Уинском</w:t>
      </w:r>
      <w:proofErr w:type="spellEnd"/>
      <w:r>
        <w:t xml:space="preserve"> муниципальном округе» (далее – проект) – начальник муниципального казенного учреждения «Управление по строительству, ЖКХ и содержанию дорог Уинского муниципального округа».</w:t>
      </w:r>
    </w:p>
    <w:p w:rsidR="00033B88" w:rsidRDefault="00033B88" w:rsidP="00033B88">
      <w:pPr>
        <w:pStyle w:val="a4"/>
        <w:spacing w:line="240" w:lineRule="auto"/>
        <w:jc w:val="center"/>
      </w:pPr>
    </w:p>
    <w:p w:rsidR="00033B88" w:rsidRDefault="00033B88" w:rsidP="00033B88">
      <w:pPr>
        <w:pStyle w:val="a4"/>
        <w:numPr>
          <w:ilvl w:val="0"/>
          <w:numId w:val="3"/>
        </w:numPr>
        <w:spacing w:line="240" w:lineRule="auto"/>
        <w:jc w:val="center"/>
      </w:pPr>
      <w:r>
        <w:t>Участники проекта</w:t>
      </w:r>
    </w:p>
    <w:p w:rsidR="00033B88" w:rsidRDefault="00033B88" w:rsidP="00033B88">
      <w:pPr>
        <w:pStyle w:val="aa"/>
        <w:numPr>
          <w:ilvl w:val="1"/>
          <w:numId w:val="3"/>
        </w:numPr>
        <w:ind w:left="0" w:firstLine="720"/>
        <w:jc w:val="both"/>
      </w:pPr>
      <w:r>
        <w:t>Муниципальное казенное учреждение «Управление по строительству, ЖКХ и содержанию дорог Уинского муниципального округа»;</w:t>
      </w:r>
    </w:p>
    <w:p w:rsidR="00033B88" w:rsidRDefault="00381D80" w:rsidP="00033B88">
      <w:pPr>
        <w:pStyle w:val="aa"/>
        <w:numPr>
          <w:ilvl w:val="1"/>
          <w:numId w:val="3"/>
        </w:numPr>
        <w:ind w:left="0" w:firstLine="720"/>
        <w:jc w:val="both"/>
      </w:pPr>
      <w:r>
        <w:t>Управление образования администрации Уинского муниципального округа Пермского края;</w:t>
      </w:r>
    </w:p>
    <w:p w:rsidR="00381D80" w:rsidRDefault="007A5A76" w:rsidP="00033B88">
      <w:pPr>
        <w:pStyle w:val="aa"/>
        <w:numPr>
          <w:ilvl w:val="1"/>
          <w:numId w:val="3"/>
        </w:numPr>
        <w:ind w:left="0" w:firstLine="720"/>
        <w:jc w:val="both"/>
      </w:pPr>
      <w:r>
        <w:t xml:space="preserve">Отделение МВД Российской Федерации по </w:t>
      </w:r>
      <w:proofErr w:type="spellStart"/>
      <w:r>
        <w:t>Уинскому</w:t>
      </w:r>
      <w:proofErr w:type="spellEnd"/>
      <w:r>
        <w:t xml:space="preserve"> муниципальному округу.</w:t>
      </w:r>
    </w:p>
    <w:p w:rsidR="007A5A76" w:rsidRDefault="007A5A76" w:rsidP="007A5A76">
      <w:pPr>
        <w:jc w:val="both"/>
      </w:pPr>
    </w:p>
    <w:p w:rsidR="007A5A76" w:rsidRDefault="007A5A76" w:rsidP="007A5A76">
      <w:pPr>
        <w:pStyle w:val="aa"/>
        <w:numPr>
          <w:ilvl w:val="0"/>
          <w:numId w:val="3"/>
        </w:numPr>
        <w:jc w:val="center"/>
      </w:pPr>
      <w:r>
        <w:t>Обоснование необходимости реализации проекта</w:t>
      </w:r>
    </w:p>
    <w:p w:rsidR="007A5A76" w:rsidRDefault="00255E3D" w:rsidP="00255E3D">
      <w:pPr>
        <w:ind w:firstLine="705"/>
        <w:jc w:val="both"/>
        <w:rPr>
          <w:sz w:val="28"/>
          <w:szCs w:val="28"/>
        </w:rPr>
      </w:pPr>
      <w:r w:rsidRPr="00255E3D">
        <w:rPr>
          <w:sz w:val="28"/>
          <w:szCs w:val="28"/>
        </w:rPr>
        <w:t>Одной из серьезнейших социально-</w:t>
      </w:r>
      <w:r>
        <w:rPr>
          <w:sz w:val="28"/>
          <w:szCs w:val="28"/>
        </w:rPr>
        <w:t>экономических проблем Уинского муниципального округа является аварийность на транспорте и высокая смертность в результате дорожно-транспортных происшествий.</w:t>
      </w:r>
    </w:p>
    <w:p w:rsidR="00255E3D" w:rsidRDefault="005E3EEA" w:rsidP="00255E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и </w:t>
      </w:r>
      <w:r w:rsidR="00574AC2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месяцев 2020 года всего зарегистрировано </w:t>
      </w:r>
      <w:r w:rsidR="007D2196">
        <w:rPr>
          <w:sz w:val="28"/>
          <w:szCs w:val="28"/>
        </w:rPr>
        <w:t>100</w:t>
      </w:r>
      <w:r>
        <w:rPr>
          <w:sz w:val="28"/>
          <w:szCs w:val="28"/>
        </w:rPr>
        <w:t xml:space="preserve"> дорожно-транспортных происшествий, в том числе </w:t>
      </w:r>
      <w:r w:rsidR="007D2196">
        <w:rPr>
          <w:sz w:val="28"/>
          <w:szCs w:val="28"/>
        </w:rPr>
        <w:t>22</w:t>
      </w:r>
      <w:r>
        <w:rPr>
          <w:sz w:val="28"/>
          <w:szCs w:val="28"/>
        </w:rPr>
        <w:t xml:space="preserve"> дорожно-транспортных происшестви</w:t>
      </w:r>
      <w:r w:rsidR="007D2196">
        <w:rPr>
          <w:sz w:val="28"/>
          <w:szCs w:val="28"/>
        </w:rPr>
        <w:t>я</w:t>
      </w:r>
      <w:r>
        <w:rPr>
          <w:sz w:val="28"/>
          <w:szCs w:val="28"/>
        </w:rPr>
        <w:t xml:space="preserve">, в которых погибли </w:t>
      </w:r>
      <w:r w:rsidR="007D2196">
        <w:rPr>
          <w:sz w:val="28"/>
          <w:szCs w:val="28"/>
        </w:rPr>
        <w:t>5 человек</w:t>
      </w:r>
      <w:r>
        <w:rPr>
          <w:sz w:val="28"/>
          <w:szCs w:val="28"/>
        </w:rPr>
        <w:t xml:space="preserve">, </w:t>
      </w:r>
      <w:r w:rsidR="007D2196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 получили травмы различной степени тяжести.</w:t>
      </w:r>
    </w:p>
    <w:p w:rsidR="005E3EEA" w:rsidRPr="00255E3D" w:rsidRDefault="005E3EEA" w:rsidP="00255E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Проблемными вопросам в обеспечении безопасности дорожного движения на территории Уинского муниципального округа является наличие большого количества недостатков эксплуатационного состояния автомобильных дорог и улиц, пешеходных переходов, отсутствие светофорных объектов, тротуаров и пешеходных дорожек, несоблюдение норм и правил в области безопасности дорожного движения участниками дорожного движения.</w:t>
      </w:r>
    </w:p>
    <w:p w:rsidR="00033B88" w:rsidRPr="00255E3D" w:rsidRDefault="00033B88" w:rsidP="00033B88">
      <w:pPr>
        <w:pStyle w:val="a4"/>
        <w:spacing w:line="240" w:lineRule="auto"/>
        <w:ind w:left="1065" w:firstLine="0"/>
        <w:rPr>
          <w:szCs w:val="28"/>
        </w:rPr>
      </w:pPr>
    </w:p>
    <w:p w:rsidR="002C37BB" w:rsidRDefault="00B35157" w:rsidP="00CA260F">
      <w:pPr>
        <w:pStyle w:val="aa"/>
        <w:numPr>
          <w:ilvl w:val="0"/>
          <w:numId w:val="3"/>
        </w:numPr>
        <w:jc w:val="center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87609" w:rsidRPr="009169CE" w:rsidRDefault="00C87609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A260F">
        <w:t>Цели и задачи проекта</w:t>
      </w:r>
    </w:p>
    <w:p w:rsidR="00CA260F" w:rsidRPr="00CA260F" w:rsidRDefault="00CA260F" w:rsidP="00CA260F">
      <w:pPr>
        <w:pStyle w:val="aa"/>
        <w:numPr>
          <w:ilvl w:val="1"/>
          <w:numId w:val="3"/>
        </w:numPr>
        <w:ind w:left="0" w:firstLine="720"/>
        <w:jc w:val="both"/>
      </w:pPr>
      <w:r>
        <w:t xml:space="preserve">Целью проекта является </w:t>
      </w:r>
      <w:r>
        <w:rPr>
          <w:szCs w:val="28"/>
        </w:rPr>
        <w:t>с</w:t>
      </w:r>
      <w:r w:rsidRPr="00336774">
        <w:rPr>
          <w:szCs w:val="28"/>
        </w:rPr>
        <w:t>окращение количества лиц, погибших в результате дорожно-транспортных происшествий</w:t>
      </w:r>
      <w:r>
        <w:rPr>
          <w:szCs w:val="28"/>
        </w:rPr>
        <w:t xml:space="preserve"> и </w:t>
      </w:r>
      <w:r w:rsidRPr="00336774">
        <w:rPr>
          <w:szCs w:val="28"/>
        </w:rPr>
        <w:t xml:space="preserve">количества </w:t>
      </w:r>
      <w:r>
        <w:rPr>
          <w:szCs w:val="28"/>
        </w:rPr>
        <w:t>д</w:t>
      </w:r>
      <w:r w:rsidRPr="00336774">
        <w:rPr>
          <w:szCs w:val="28"/>
        </w:rPr>
        <w:t>орож</w:t>
      </w:r>
      <w:r>
        <w:rPr>
          <w:szCs w:val="28"/>
        </w:rPr>
        <w:t>но-транспортных происшествий</w:t>
      </w:r>
      <w:r w:rsidRPr="00336774">
        <w:rPr>
          <w:szCs w:val="28"/>
        </w:rPr>
        <w:t xml:space="preserve"> с пострадавшими</w:t>
      </w:r>
      <w:r>
        <w:rPr>
          <w:szCs w:val="28"/>
        </w:rPr>
        <w:t>, особенно с детьми.</w:t>
      </w:r>
    </w:p>
    <w:p w:rsidR="00CA260F" w:rsidRPr="00CA260F" w:rsidRDefault="00CA260F" w:rsidP="00CA260F">
      <w:pPr>
        <w:pStyle w:val="aa"/>
        <w:numPr>
          <w:ilvl w:val="1"/>
          <w:numId w:val="3"/>
        </w:numPr>
        <w:ind w:left="0" w:firstLine="720"/>
        <w:jc w:val="both"/>
      </w:pPr>
      <w:r>
        <w:rPr>
          <w:szCs w:val="28"/>
        </w:rPr>
        <w:t>Задачами проекта являются:</w:t>
      </w:r>
    </w:p>
    <w:p w:rsidR="00CA260F" w:rsidRPr="00CA260F" w:rsidRDefault="00CA260F" w:rsidP="00CA260F">
      <w:pPr>
        <w:ind w:firstLine="709"/>
        <w:rPr>
          <w:sz w:val="28"/>
          <w:szCs w:val="28"/>
        </w:rPr>
      </w:pPr>
      <w:r w:rsidRPr="00CA260F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CA260F" w:rsidRPr="00CA260F" w:rsidRDefault="00CA260F" w:rsidP="00CA260F">
      <w:pPr>
        <w:ind w:firstLine="708"/>
        <w:jc w:val="both"/>
        <w:rPr>
          <w:sz w:val="28"/>
          <w:szCs w:val="28"/>
        </w:rPr>
      </w:pPr>
      <w:r w:rsidRPr="00CA260F">
        <w:rPr>
          <w:sz w:val="28"/>
          <w:szCs w:val="28"/>
        </w:rPr>
        <w:lastRenderedPageBreak/>
        <w:t xml:space="preserve">- развитие системы качественной подготовки водителей транспортных средств и их допуска к участию в дорожном движении; </w:t>
      </w:r>
    </w:p>
    <w:p w:rsidR="00CA260F" w:rsidRPr="00CA260F" w:rsidRDefault="00CA260F" w:rsidP="00CA260F">
      <w:pPr>
        <w:pStyle w:val="aa"/>
        <w:ind w:left="0" w:firstLine="1065"/>
        <w:jc w:val="both"/>
        <w:rPr>
          <w:szCs w:val="28"/>
        </w:rPr>
      </w:pPr>
      <w:r w:rsidRPr="00CA260F">
        <w:rPr>
          <w:szCs w:val="28"/>
        </w:rPr>
        <w:t>- совершенствование организации движения транспорта и пешеходов в населенных пунктах</w:t>
      </w:r>
    </w:p>
    <w:p w:rsidR="00CA260F" w:rsidRPr="00CA260F" w:rsidRDefault="00CA260F" w:rsidP="00CA260F">
      <w:pPr>
        <w:pStyle w:val="aa"/>
        <w:ind w:left="0" w:firstLine="1065"/>
        <w:jc w:val="both"/>
        <w:rPr>
          <w:szCs w:val="28"/>
        </w:rPr>
      </w:pPr>
      <w:r w:rsidRPr="00CA260F">
        <w:rPr>
          <w:szCs w:val="28"/>
        </w:rPr>
        <w:t>- совершенствование пропаганды среди участников дорожного движения, особенно среди несовершеннолетних;</w:t>
      </w:r>
    </w:p>
    <w:p w:rsidR="00CA260F" w:rsidRDefault="00CA260F" w:rsidP="00CA260F">
      <w:pPr>
        <w:autoSpaceDE w:val="0"/>
        <w:autoSpaceDN w:val="0"/>
        <w:adjustRightInd w:val="0"/>
        <w:ind w:firstLine="1065"/>
        <w:jc w:val="both"/>
        <w:rPr>
          <w:sz w:val="28"/>
          <w:szCs w:val="28"/>
        </w:rPr>
      </w:pPr>
      <w:r w:rsidRPr="00CA260F">
        <w:rPr>
          <w:sz w:val="28"/>
          <w:szCs w:val="28"/>
        </w:rPr>
        <w:t>- улучшение дорожных условий.</w:t>
      </w:r>
    </w:p>
    <w:p w:rsidR="00574AC2" w:rsidRDefault="00574AC2" w:rsidP="00CA260F">
      <w:pPr>
        <w:autoSpaceDE w:val="0"/>
        <w:autoSpaceDN w:val="0"/>
        <w:adjustRightInd w:val="0"/>
        <w:ind w:firstLine="1065"/>
        <w:jc w:val="both"/>
        <w:rPr>
          <w:sz w:val="28"/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Целевой показатель проекта</w:t>
      </w:r>
    </w:p>
    <w:p w:rsidR="00574AC2" w:rsidRDefault="00574AC2" w:rsidP="00574AC2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Снижение смертности по </w:t>
      </w:r>
      <w:proofErr w:type="spellStart"/>
      <w:r>
        <w:rPr>
          <w:szCs w:val="28"/>
        </w:rPr>
        <w:t>Уинскому</w:t>
      </w:r>
      <w:proofErr w:type="spellEnd"/>
      <w:r>
        <w:rPr>
          <w:szCs w:val="28"/>
        </w:rPr>
        <w:t xml:space="preserve"> муниципальному округу в результате дорожно-транспортных происшествий в 3,5 раза по сравнению с 2017 годом – до уровня, не превышающего четырех человек на 100 тыс. населения </w:t>
      </w:r>
      <w:r w:rsidR="00BC5EFF">
        <w:rPr>
          <w:szCs w:val="28"/>
        </w:rPr>
        <w:t>к 2024 году</w:t>
      </w:r>
      <w:r>
        <w:rPr>
          <w:szCs w:val="28"/>
        </w:rPr>
        <w:t>.</w:t>
      </w:r>
    </w:p>
    <w:p w:rsidR="00574AC2" w:rsidRDefault="00574AC2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Сроки реализации проекта</w:t>
      </w:r>
    </w:p>
    <w:p w:rsidR="00574AC2" w:rsidRDefault="00574AC2" w:rsidP="00574AC2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574AC2">
        <w:rPr>
          <w:sz w:val="28"/>
          <w:szCs w:val="28"/>
        </w:rPr>
        <w:t xml:space="preserve">Проект реализуется </w:t>
      </w:r>
      <w:r>
        <w:rPr>
          <w:sz w:val="28"/>
          <w:szCs w:val="28"/>
        </w:rPr>
        <w:t>в 2020-2024 годах.</w:t>
      </w:r>
    </w:p>
    <w:p w:rsidR="00574AC2" w:rsidRDefault="00574AC2" w:rsidP="00574AC2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Объемы и источники финансирования</w:t>
      </w:r>
    </w:p>
    <w:tbl>
      <w:tblPr>
        <w:tblStyle w:val="ad"/>
        <w:tblW w:w="10031" w:type="dxa"/>
        <w:jc w:val="center"/>
        <w:tblLayout w:type="fixed"/>
        <w:tblLook w:val="04A0"/>
      </w:tblPr>
      <w:tblGrid>
        <w:gridCol w:w="1867"/>
        <w:gridCol w:w="1360"/>
        <w:gridCol w:w="1264"/>
        <w:gridCol w:w="1287"/>
        <w:gridCol w:w="1560"/>
        <w:gridCol w:w="1275"/>
        <w:gridCol w:w="1418"/>
      </w:tblGrid>
      <w:tr w:rsidR="00847292" w:rsidTr="00847292">
        <w:trPr>
          <w:jc w:val="center"/>
        </w:trPr>
        <w:tc>
          <w:tcPr>
            <w:tcW w:w="1867" w:type="dxa"/>
            <w:vMerge w:val="restart"/>
          </w:tcPr>
          <w:p w:rsidR="00847292" w:rsidRDefault="00847292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8164" w:type="dxa"/>
            <w:gridSpan w:val="6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Расходы, </w:t>
            </w:r>
            <w:r w:rsidR="00C87609">
              <w:rPr>
                <w:szCs w:val="28"/>
              </w:rPr>
              <w:t xml:space="preserve">тыс. </w:t>
            </w:r>
            <w:r>
              <w:rPr>
                <w:szCs w:val="28"/>
              </w:rPr>
              <w:t>рублей</w:t>
            </w:r>
          </w:p>
        </w:tc>
      </w:tr>
      <w:tr w:rsidR="00847292" w:rsidTr="00847292">
        <w:trPr>
          <w:jc w:val="center"/>
        </w:trPr>
        <w:tc>
          <w:tcPr>
            <w:tcW w:w="1867" w:type="dxa"/>
            <w:vMerge/>
          </w:tcPr>
          <w:p w:rsidR="00847292" w:rsidRDefault="00847292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0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264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287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560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275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418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</w:tr>
      <w:tr w:rsidR="002C0938" w:rsidTr="00847292">
        <w:trPr>
          <w:jc w:val="center"/>
        </w:trPr>
        <w:tc>
          <w:tcPr>
            <w:tcW w:w="186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Всего, в том числе:</w:t>
            </w:r>
          </w:p>
        </w:tc>
        <w:tc>
          <w:tcPr>
            <w:tcW w:w="13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56970,546</w:t>
            </w:r>
          </w:p>
        </w:tc>
        <w:tc>
          <w:tcPr>
            <w:tcW w:w="1264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49032,000</w:t>
            </w:r>
          </w:p>
        </w:tc>
        <w:tc>
          <w:tcPr>
            <w:tcW w:w="128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50369,333</w:t>
            </w:r>
          </w:p>
        </w:tc>
        <w:tc>
          <w:tcPr>
            <w:tcW w:w="15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50289,910</w:t>
            </w:r>
          </w:p>
        </w:tc>
        <w:tc>
          <w:tcPr>
            <w:tcW w:w="1275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49515,000</w:t>
            </w:r>
          </w:p>
        </w:tc>
        <w:tc>
          <w:tcPr>
            <w:tcW w:w="1418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256 176,789</w:t>
            </w:r>
          </w:p>
        </w:tc>
      </w:tr>
      <w:tr w:rsidR="002C0938" w:rsidTr="00847292">
        <w:trPr>
          <w:jc w:val="center"/>
        </w:trPr>
        <w:tc>
          <w:tcPr>
            <w:tcW w:w="186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Бюджет Уинского муниципального округа</w:t>
            </w:r>
          </w:p>
        </w:tc>
        <w:tc>
          <w:tcPr>
            <w:tcW w:w="13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23328,367</w:t>
            </w:r>
          </w:p>
        </w:tc>
        <w:tc>
          <w:tcPr>
            <w:tcW w:w="1264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21374,700</w:t>
            </w:r>
          </w:p>
        </w:tc>
        <w:tc>
          <w:tcPr>
            <w:tcW w:w="128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22114,000</w:t>
            </w:r>
          </w:p>
        </w:tc>
        <w:tc>
          <w:tcPr>
            <w:tcW w:w="15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22090,173</w:t>
            </w:r>
          </w:p>
        </w:tc>
        <w:tc>
          <w:tcPr>
            <w:tcW w:w="1275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21857,70</w:t>
            </w:r>
          </w:p>
        </w:tc>
        <w:tc>
          <w:tcPr>
            <w:tcW w:w="1418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110 764,94</w:t>
            </w:r>
          </w:p>
        </w:tc>
      </w:tr>
      <w:tr w:rsidR="002C0938" w:rsidTr="00847292">
        <w:trPr>
          <w:jc w:val="center"/>
        </w:trPr>
        <w:tc>
          <w:tcPr>
            <w:tcW w:w="186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  <w:tc>
          <w:tcPr>
            <w:tcW w:w="13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33642,179</w:t>
            </w:r>
          </w:p>
        </w:tc>
        <w:tc>
          <w:tcPr>
            <w:tcW w:w="1264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287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28255,333</w:t>
            </w:r>
          </w:p>
        </w:tc>
        <w:tc>
          <w:tcPr>
            <w:tcW w:w="1560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28199,737</w:t>
            </w:r>
          </w:p>
        </w:tc>
        <w:tc>
          <w:tcPr>
            <w:tcW w:w="1275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418" w:type="dxa"/>
          </w:tcPr>
          <w:p w:rsidR="002C0938" w:rsidRDefault="002C0938" w:rsidP="002C09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  <w:bookmarkStart w:id="0" w:name="_GoBack"/>
            <w:bookmarkEnd w:id="0"/>
            <w:r>
              <w:rPr>
                <w:szCs w:val="28"/>
              </w:rPr>
              <w:t>411,849</w:t>
            </w:r>
          </w:p>
        </w:tc>
      </w:tr>
      <w:tr w:rsidR="00DD0B1C" w:rsidTr="00847292">
        <w:trPr>
          <w:jc w:val="center"/>
        </w:trPr>
        <w:tc>
          <w:tcPr>
            <w:tcW w:w="1867" w:type="dxa"/>
          </w:tcPr>
          <w:p w:rsidR="00DD0B1C" w:rsidRDefault="00DD0B1C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</w:p>
        </w:tc>
        <w:tc>
          <w:tcPr>
            <w:tcW w:w="13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64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87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5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</w:tr>
      <w:tr w:rsidR="00DD0B1C" w:rsidTr="00847292">
        <w:trPr>
          <w:jc w:val="center"/>
        </w:trPr>
        <w:tc>
          <w:tcPr>
            <w:tcW w:w="1867" w:type="dxa"/>
          </w:tcPr>
          <w:p w:rsidR="00DD0B1C" w:rsidRDefault="00DD0B1C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</w:t>
            </w:r>
          </w:p>
        </w:tc>
        <w:tc>
          <w:tcPr>
            <w:tcW w:w="13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64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87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5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</w:tr>
    </w:tbl>
    <w:p w:rsidR="00574AC2" w:rsidRDefault="00574AC2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  <w:sectPr w:rsidR="007C771B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Паспорт </w:t>
      </w: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проекта «Безопасность дорожного движения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округе»</w:t>
      </w: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71B" w:rsidRDefault="007C771B" w:rsidP="007C771B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Основные положения</w:t>
      </w:r>
    </w:p>
    <w:tbl>
      <w:tblPr>
        <w:tblStyle w:val="ad"/>
        <w:tblW w:w="0" w:type="auto"/>
        <w:tblLook w:val="04A0"/>
      </w:tblPr>
      <w:tblGrid>
        <w:gridCol w:w="3923"/>
        <w:gridCol w:w="3806"/>
        <w:gridCol w:w="3709"/>
        <w:gridCol w:w="3348"/>
      </w:tblGrid>
      <w:tr w:rsidR="007C771B" w:rsidTr="00C87609">
        <w:tc>
          <w:tcPr>
            <w:tcW w:w="3923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муниципального проекта</w:t>
            </w:r>
          </w:p>
        </w:tc>
        <w:tc>
          <w:tcPr>
            <w:tcW w:w="10863" w:type="dxa"/>
            <w:gridSpan w:val="3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Безопасность дорожного движения в </w:t>
            </w:r>
            <w:proofErr w:type="spellStart"/>
            <w:r>
              <w:rPr>
                <w:szCs w:val="28"/>
              </w:rPr>
              <w:t>Уинском</w:t>
            </w:r>
            <w:proofErr w:type="spellEnd"/>
            <w:r>
              <w:rPr>
                <w:szCs w:val="28"/>
              </w:rPr>
              <w:t xml:space="preserve"> муниципальном округе</w:t>
            </w:r>
          </w:p>
        </w:tc>
      </w:tr>
      <w:tr w:rsidR="007C771B" w:rsidTr="007C771B">
        <w:tc>
          <w:tcPr>
            <w:tcW w:w="3923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Краткое наименование муниципального проекта</w:t>
            </w:r>
          </w:p>
        </w:tc>
        <w:tc>
          <w:tcPr>
            <w:tcW w:w="3806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Безопасность дорожного движения</w:t>
            </w:r>
          </w:p>
        </w:tc>
        <w:tc>
          <w:tcPr>
            <w:tcW w:w="3709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начала и окончания проекта</w:t>
            </w:r>
          </w:p>
        </w:tc>
        <w:tc>
          <w:tcPr>
            <w:tcW w:w="3348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2020-2024 годы</w:t>
            </w:r>
          </w:p>
        </w:tc>
      </w:tr>
    </w:tbl>
    <w:p w:rsidR="007C771B" w:rsidRPr="007C771B" w:rsidRDefault="007C771B" w:rsidP="007C771B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Цель и показатели муниципального проекта</w:t>
      </w:r>
    </w:p>
    <w:tbl>
      <w:tblPr>
        <w:tblStyle w:val="ad"/>
        <w:tblW w:w="14850" w:type="dxa"/>
        <w:tblLayout w:type="fixed"/>
        <w:tblLook w:val="04A0"/>
      </w:tblPr>
      <w:tblGrid>
        <w:gridCol w:w="540"/>
        <w:gridCol w:w="4104"/>
        <w:gridCol w:w="1418"/>
        <w:gridCol w:w="1276"/>
        <w:gridCol w:w="1275"/>
        <w:gridCol w:w="1134"/>
        <w:gridCol w:w="1134"/>
        <w:gridCol w:w="1276"/>
        <w:gridCol w:w="1276"/>
        <w:gridCol w:w="1417"/>
      </w:tblGrid>
      <w:tr w:rsidR="00180180" w:rsidTr="00790AA0">
        <w:tc>
          <w:tcPr>
            <w:tcW w:w="14850" w:type="dxa"/>
            <w:gridSpan w:val="10"/>
          </w:tcPr>
          <w:p w:rsidR="00180180" w:rsidRDefault="00180180" w:rsidP="00BC5E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смертности по </w:t>
            </w:r>
            <w:proofErr w:type="spellStart"/>
            <w:r>
              <w:rPr>
                <w:szCs w:val="28"/>
              </w:rPr>
              <w:t>Уинскому</w:t>
            </w:r>
            <w:proofErr w:type="spellEnd"/>
            <w:r>
              <w:rPr>
                <w:szCs w:val="28"/>
              </w:rPr>
              <w:t xml:space="preserve"> муниципальному округу в результате дорожно-транспортных происшествий в 3,5 раза по сравнению с 2017 годом – до уровня, не превышающего четырех человек на 100 тыс. населения </w:t>
            </w:r>
            <w:r w:rsidR="00BC5EFF">
              <w:rPr>
                <w:szCs w:val="28"/>
              </w:rPr>
              <w:t>к 2024 году</w:t>
            </w:r>
          </w:p>
        </w:tc>
      </w:tr>
      <w:tr w:rsidR="00180180" w:rsidTr="00790AA0">
        <w:tc>
          <w:tcPr>
            <w:tcW w:w="540" w:type="dxa"/>
            <w:vMerge w:val="restart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80180" w:rsidRP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180">
              <w:rPr>
                <w:szCs w:val="28"/>
              </w:rPr>
              <w:t>Тип показателя</w:t>
            </w:r>
          </w:p>
        </w:tc>
        <w:tc>
          <w:tcPr>
            <w:tcW w:w="2551" w:type="dxa"/>
            <w:gridSpan w:val="2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Базовое значение</w:t>
            </w:r>
          </w:p>
        </w:tc>
        <w:tc>
          <w:tcPr>
            <w:tcW w:w="6237" w:type="dxa"/>
            <w:gridSpan w:val="5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Период, год</w:t>
            </w:r>
          </w:p>
        </w:tc>
      </w:tr>
      <w:tr w:rsidR="00790AA0" w:rsidTr="00790AA0">
        <w:tc>
          <w:tcPr>
            <w:tcW w:w="540" w:type="dxa"/>
            <w:vMerge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04" w:type="dxa"/>
            <w:vMerge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80180" w:rsidRP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  <w:tc>
          <w:tcPr>
            <w:tcW w:w="1275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134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7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2E6F7D" w:rsidTr="00790AA0">
        <w:tc>
          <w:tcPr>
            <w:tcW w:w="540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2E6F7D" w:rsidRPr="00180180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E6F7D" w:rsidTr="00C87609">
        <w:tc>
          <w:tcPr>
            <w:tcW w:w="14850" w:type="dxa"/>
            <w:gridSpan w:val="10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погибших в дорожно-транспортных происшествиях на 100 тысяч населения</w:t>
            </w:r>
          </w:p>
        </w:tc>
      </w:tr>
      <w:tr w:rsidR="002E6F7D" w:rsidTr="00790AA0">
        <w:tc>
          <w:tcPr>
            <w:tcW w:w="540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10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погибших в дорожно-транспортных происшествиях на 100 тысяч населения, чел.</w:t>
            </w:r>
          </w:p>
        </w:tc>
        <w:tc>
          <w:tcPr>
            <w:tcW w:w="1418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показатель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18,99</w:t>
            </w:r>
          </w:p>
        </w:tc>
        <w:tc>
          <w:tcPr>
            <w:tcW w:w="1275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15,95</w:t>
            </w:r>
          </w:p>
        </w:tc>
        <w:tc>
          <w:tcPr>
            <w:tcW w:w="1134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12,25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9,35</w:t>
            </w:r>
          </w:p>
        </w:tc>
        <w:tc>
          <w:tcPr>
            <w:tcW w:w="1417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5,42</w:t>
            </w:r>
          </w:p>
        </w:tc>
      </w:tr>
    </w:tbl>
    <w:p w:rsidR="007C771B" w:rsidRDefault="00BC5EFF" w:rsidP="00BC5EFF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Финансовое обеспечение мероприятий муниципального проекта</w:t>
      </w:r>
    </w:p>
    <w:tbl>
      <w:tblPr>
        <w:tblStyle w:val="ad"/>
        <w:tblW w:w="0" w:type="auto"/>
        <w:tblLook w:val="04A0"/>
      </w:tblPr>
      <w:tblGrid>
        <w:gridCol w:w="816"/>
        <w:gridCol w:w="3807"/>
        <w:gridCol w:w="1534"/>
        <w:gridCol w:w="1635"/>
        <w:gridCol w:w="1757"/>
        <w:gridCol w:w="1908"/>
        <w:gridCol w:w="1602"/>
        <w:gridCol w:w="1727"/>
      </w:tblGrid>
      <w:tr w:rsidR="00BB066A" w:rsidTr="003C72FC">
        <w:tc>
          <w:tcPr>
            <w:tcW w:w="816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8436" w:type="dxa"/>
            <w:gridSpan w:val="5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27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 рублей</w:t>
            </w:r>
          </w:p>
        </w:tc>
      </w:tr>
      <w:tr w:rsidR="00BB066A" w:rsidTr="003C72FC">
        <w:tc>
          <w:tcPr>
            <w:tcW w:w="816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5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5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908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602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27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066A" w:rsidTr="003C72FC">
        <w:tc>
          <w:tcPr>
            <w:tcW w:w="816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4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35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5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08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2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2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70" w:type="dxa"/>
            <w:gridSpan w:val="7"/>
          </w:tcPr>
          <w:p w:rsidR="00BB066A" w:rsidRPr="00BC5EFF" w:rsidRDefault="00BB066A" w:rsidP="00BB066A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C5EFF">
              <w:rPr>
                <w:b/>
                <w:szCs w:val="28"/>
              </w:rPr>
              <w:t>Развитие транспортной системы Уинского муниципального округа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534" w:type="dxa"/>
          </w:tcPr>
          <w:p w:rsidR="00BB066A" w:rsidRDefault="000F2A4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15079,065</w:t>
            </w:r>
          </w:p>
        </w:tc>
        <w:tc>
          <w:tcPr>
            <w:tcW w:w="1635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15998,200</w:t>
            </w:r>
          </w:p>
        </w:tc>
        <w:tc>
          <w:tcPr>
            <w:tcW w:w="175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908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602" w:type="dxa"/>
          </w:tcPr>
          <w:p w:rsidR="00BB066A" w:rsidRDefault="00D71DA7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727" w:type="dxa"/>
          </w:tcPr>
          <w:p w:rsidR="00BB066A" w:rsidRDefault="00D71DA7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80520,865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D71DA7" w:rsidTr="003C72FC">
        <w:tc>
          <w:tcPr>
            <w:tcW w:w="816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3807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15079,065</w:t>
            </w:r>
          </w:p>
        </w:tc>
        <w:tc>
          <w:tcPr>
            <w:tcW w:w="1635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15998,200</w:t>
            </w:r>
          </w:p>
        </w:tc>
        <w:tc>
          <w:tcPr>
            <w:tcW w:w="1757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908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602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727" w:type="dxa"/>
          </w:tcPr>
          <w:p w:rsidR="00D71DA7" w:rsidRDefault="00D71DA7" w:rsidP="00D71D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80520,865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34" w:type="dxa"/>
          </w:tcPr>
          <w:p w:rsidR="00BB066A" w:rsidRDefault="00591654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37044,741</w:t>
            </w:r>
          </w:p>
        </w:tc>
        <w:tc>
          <w:tcPr>
            <w:tcW w:w="1635" w:type="dxa"/>
          </w:tcPr>
          <w:p w:rsidR="00BB066A" w:rsidRDefault="00FD5E3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30423,1</w:t>
            </w:r>
            <w:r w:rsidR="00BB066A">
              <w:rPr>
                <w:szCs w:val="28"/>
              </w:rPr>
              <w:t>00</w:t>
            </w:r>
          </w:p>
        </w:tc>
        <w:tc>
          <w:tcPr>
            <w:tcW w:w="175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30423,100</w:t>
            </w:r>
          </w:p>
        </w:tc>
        <w:tc>
          <w:tcPr>
            <w:tcW w:w="1908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30423,100</w:t>
            </w:r>
          </w:p>
        </w:tc>
        <w:tc>
          <w:tcPr>
            <w:tcW w:w="1602" w:type="dxa"/>
          </w:tcPr>
          <w:p w:rsidR="00BB066A" w:rsidRDefault="00FD5E3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30423,100</w:t>
            </w:r>
          </w:p>
        </w:tc>
        <w:tc>
          <w:tcPr>
            <w:tcW w:w="1727" w:type="dxa"/>
          </w:tcPr>
          <w:p w:rsidR="00BB066A" w:rsidRDefault="00FD5E3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158737,141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B066A" w:rsidRDefault="00591654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33026,920</w:t>
            </w:r>
          </w:p>
        </w:tc>
        <w:tc>
          <w:tcPr>
            <w:tcW w:w="1635" w:type="dxa"/>
          </w:tcPr>
          <w:p w:rsidR="00BB066A" w:rsidRDefault="0007385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757" w:type="dxa"/>
          </w:tcPr>
          <w:p w:rsidR="00BB066A" w:rsidRDefault="0007385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908" w:type="dxa"/>
          </w:tcPr>
          <w:p w:rsidR="00BB066A" w:rsidRDefault="0007385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602" w:type="dxa"/>
          </w:tcPr>
          <w:p w:rsidR="00BB066A" w:rsidRDefault="008D0FD5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727" w:type="dxa"/>
          </w:tcPr>
          <w:p w:rsidR="00BB066A" w:rsidRDefault="008D0FD5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143656,12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B066A" w:rsidRDefault="00342643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4017,821</w:t>
            </w:r>
          </w:p>
        </w:tc>
        <w:tc>
          <w:tcPr>
            <w:tcW w:w="1635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2765,800</w:t>
            </w:r>
          </w:p>
        </w:tc>
        <w:tc>
          <w:tcPr>
            <w:tcW w:w="175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2765,800</w:t>
            </w:r>
          </w:p>
        </w:tc>
        <w:tc>
          <w:tcPr>
            <w:tcW w:w="1908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2765,800</w:t>
            </w:r>
          </w:p>
        </w:tc>
        <w:tc>
          <w:tcPr>
            <w:tcW w:w="1602" w:type="dxa"/>
          </w:tcPr>
          <w:p w:rsidR="00BB066A" w:rsidRDefault="008D0FD5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2765,800</w:t>
            </w:r>
          </w:p>
        </w:tc>
        <w:tc>
          <w:tcPr>
            <w:tcW w:w="1727" w:type="dxa"/>
          </w:tcPr>
          <w:p w:rsidR="00BB066A" w:rsidRDefault="008D0FD5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15081,021</w:t>
            </w:r>
          </w:p>
        </w:tc>
      </w:tr>
      <w:tr w:rsidR="009E75AC" w:rsidTr="003C72FC">
        <w:tc>
          <w:tcPr>
            <w:tcW w:w="816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80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Обслуживание маршрутов регулярных перевозок по регулируемым тарифам на территории Уинского муниципального округа Пермского края</w:t>
            </w:r>
          </w:p>
        </w:tc>
        <w:tc>
          <w:tcPr>
            <w:tcW w:w="1534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1839,046</w:t>
            </w:r>
          </w:p>
        </w:tc>
        <w:tc>
          <w:tcPr>
            <w:tcW w:w="1635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2010,700</w:t>
            </w:r>
          </w:p>
        </w:tc>
        <w:tc>
          <w:tcPr>
            <w:tcW w:w="1757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908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602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72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9881,846</w:t>
            </w:r>
          </w:p>
        </w:tc>
      </w:tr>
      <w:tr w:rsidR="000F2A4F" w:rsidTr="003C72FC">
        <w:tc>
          <w:tcPr>
            <w:tcW w:w="816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1.3.1</w:t>
            </w:r>
          </w:p>
        </w:tc>
        <w:tc>
          <w:tcPr>
            <w:tcW w:w="3807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9E75AC" w:rsidTr="003C72FC">
        <w:tc>
          <w:tcPr>
            <w:tcW w:w="816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1.3.2</w:t>
            </w:r>
          </w:p>
        </w:tc>
        <w:tc>
          <w:tcPr>
            <w:tcW w:w="380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1839,046</w:t>
            </w:r>
          </w:p>
        </w:tc>
        <w:tc>
          <w:tcPr>
            <w:tcW w:w="1635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2010,700</w:t>
            </w:r>
          </w:p>
        </w:tc>
        <w:tc>
          <w:tcPr>
            <w:tcW w:w="1757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908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602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72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9881,846</w:t>
            </w:r>
          </w:p>
        </w:tc>
      </w:tr>
      <w:tr w:rsidR="000F2A4F" w:rsidTr="003C72FC">
        <w:tc>
          <w:tcPr>
            <w:tcW w:w="816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807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Установка светофоров, ограждений, знаков для организации дорожного движения вблизи образовательных учреждений</w:t>
            </w:r>
          </w:p>
        </w:tc>
        <w:tc>
          <w:tcPr>
            <w:tcW w:w="1534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439,137</w:t>
            </w:r>
          </w:p>
        </w:tc>
        <w:tc>
          <w:tcPr>
            <w:tcW w:w="1635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47531">
              <w:rPr>
                <w:szCs w:val="28"/>
              </w:rPr>
              <w:t>39,137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межбюджетные трансферты </w:t>
            </w:r>
            <w:r>
              <w:rPr>
                <w:szCs w:val="28"/>
              </w:rPr>
              <w:lastRenderedPageBreak/>
              <w:t>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0,000</w:t>
            </w:r>
          </w:p>
        </w:tc>
        <w:tc>
          <w:tcPr>
            <w:tcW w:w="1635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</w:tr>
      <w:tr w:rsidR="00230B8F" w:rsidTr="003C72FC">
        <w:tc>
          <w:tcPr>
            <w:tcW w:w="816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1.4.2</w:t>
            </w:r>
          </w:p>
        </w:tc>
        <w:tc>
          <w:tcPr>
            <w:tcW w:w="380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439,137</w:t>
            </w:r>
          </w:p>
        </w:tc>
        <w:tc>
          <w:tcPr>
            <w:tcW w:w="1635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75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908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602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72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1239,137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555,271</w:t>
            </w:r>
          </w:p>
        </w:tc>
        <w:tc>
          <w:tcPr>
            <w:tcW w:w="1635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47531">
              <w:rPr>
                <w:szCs w:val="28"/>
              </w:rPr>
              <w:t>55,271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230B8F" w:rsidTr="003C72FC">
        <w:tc>
          <w:tcPr>
            <w:tcW w:w="816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380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555,271</w:t>
            </w:r>
          </w:p>
        </w:tc>
        <w:tc>
          <w:tcPr>
            <w:tcW w:w="1635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755,271</w:t>
            </w:r>
          </w:p>
        </w:tc>
      </w:tr>
      <w:tr w:rsidR="009E7E4C" w:rsidTr="003C72FC">
        <w:tc>
          <w:tcPr>
            <w:tcW w:w="816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3807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программы комплексного развития транспортной инфраструктуры Уинского муниципального округа</w:t>
            </w:r>
          </w:p>
        </w:tc>
        <w:tc>
          <w:tcPr>
            <w:tcW w:w="1534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  <w:tc>
          <w:tcPr>
            <w:tcW w:w="1635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1.6.1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</w:tr>
      <w:tr w:rsidR="009E7E4C" w:rsidTr="003C72FC">
        <w:tc>
          <w:tcPr>
            <w:tcW w:w="816" w:type="dxa"/>
          </w:tcPr>
          <w:p w:rsidR="009E7E4C" w:rsidRDefault="009E7E4C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3807" w:type="dxa"/>
          </w:tcPr>
          <w:p w:rsidR="009E7E4C" w:rsidRDefault="009E7E4C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Разработка комплексной схемы организации дорожного движения </w:t>
            </w:r>
            <w:r>
              <w:rPr>
                <w:szCs w:val="28"/>
              </w:rPr>
              <w:lastRenderedPageBreak/>
              <w:t>Уинского муниципального округа</w:t>
            </w:r>
          </w:p>
        </w:tc>
        <w:tc>
          <w:tcPr>
            <w:tcW w:w="1534" w:type="dxa"/>
          </w:tcPr>
          <w:p w:rsidR="009E7E4C" w:rsidRDefault="005C0ABA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290,000</w:t>
            </w:r>
          </w:p>
        </w:tc>
        <w:tc>
          <w:tcPr>
            <w:tcW w:w="1635" w:type="dxa"/>
          </w:tcPr>
          <w:p w:rsidR="009E7E4C" w:rsidRDefault="00BC15C9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0521">
              <w:rPr>
                <w:szCs w:val="28"/>
              </w:rPr>
              <w:t>,000</w:t>
            </w:r>
          </w:p>
        </w:tc>
        <w:tc>
          <w:tcPr>
            <w:tcW w:w="1757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7E4C" w:rsidRDefault="00BC15C9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510521">
              <w:rPr>
                <w:szCs w:val="28"/>
              </w:rPr>
              <w:t>0,000</w:t>
            </w:r>
          </w:p>
        </w:tc>
      </w:tr>
      <w:tr w:rsidR="005C0ABA" w:rsidTr="003C72FC">
        <w:tc>
          <w:tcPr>
            <w:tcW w:w="816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1.7.1</w:t>
            </w:r>
          </w:p>
        </w:tc>
        <w:tc>
          <w:tcPr>
            <w:tcW w:w="3807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проектов организации дорожного движения на автомобильных дорогах Уинского муниципального округа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1.8.1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5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908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602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C72FC">
              <w:rPr>
                <w:szCs w:val="28"/>
              </w:rPr>
              <w:t>9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Подъездная дорога к местам захоронения «Православное и мусульманское кладбище»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1.9.1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1.9.2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остановочного пункта в д. </w:t>
            </w:r>
            <w:proofErr w:type="spellStart"/>
            <w:r>
              <w:rPr>
                <w:szCs w:val="28"/>
              </w:rPr>
              <w:t>Усть-Телес</w:t>
            </w:r>
            <w:proofErr w:type="spellEnd"/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1.10.1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1.10.2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3807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Устройство уличного освещения, в </w:t>
            </w:r>
            <w:proofErr w:type="spellStart"/>
            <w:r>
              <w:rPr>
                <w:szCs w:val="28"/>
              </w:rPr>
              <w:t>ом</w:t>
            </w:r>
            <w:proofErr w:type="spellEnd"/>
            <w:r>
              <w:rPr>
                <w:szCs w:val="28"/>
              </w:rPr>
              <w:t xml:space="preserve"> числе с использованием энергосберегающих технологий</w:t>
            </w:r>
          </w:p>
        </w:tc>
        <w:tc>
          <w:tcPr>
            <w:tcW w:w="1534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208,585</w:t>
            </w:r>
          </w:p>
        </w:tc>
        <w:tc>
          <w:tcPr>
            <w:tcW w:w="1635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854,333</w:t>
            </w:r>
          </w:p>
        </w:tc>
        <w:tc>
          <w:tcPr>
            <w:tcW w:w="1908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774,910</w:t>
            </w:r>
          </w:p>
        </w:tc>
        <w:tc>
          <w:tcPr>
            <w:tcW w:w="1602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1837,828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1.11.1</w:t>
            </w:r>
          </w:p>
        </w:tc>
        <w:tc>
          <w:tcPr>
            <w:tcW w:w="380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9E04F3" w:rsidRDefault="00632830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146,009</w:t>
            </w:r>
          </w:p>
        </w:tc>
        <w:tc>
          <w:tcPr>
            <w:tcW w:w="1635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598,033</w:t>
            </w:r>
          </w:p>
        </w:tc>
        <w:tc>
          <w:tcPr>
            <w:tcW w:w="1908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542,437</w:t>
            </w:r>
          </w:p>
        </w:tc>
        <w:tc>
          <w:tcPr>
            <w:tcW w:w="1602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1386,479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1.11.2</w:t>
            </w:r>
          </w:p>
        </w:tc>
        <w:tc>
          <w:tcPr>
            <w:tcW w:w="380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9E04F3" w:rsidRDefault="00632830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62,576</w:t>
            </w:r>
          </w:p>
        </w:tc>
        <w:tc>
          <w:tcPr>
            <w:tcW w:w="1635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256,300</w:t>
            </w:r>
          </w:p>
        </w:tc>
        <w:tc>
          <w:tcPr>
            <w:tcW w:w="1908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232,473</w:t>
            </w:r>
          </w:p>
        </w:tc>
        <w:tc>
          <w:tcPr>
            <w:tcW w:w="1602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551,349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380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Обустройство тротуаров</w:t>
            </w:r>
          </w:p>
        </w:tc>
        <w:tc>
          <w:tcPr>
            <w:tcW w:w="1534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670,358</w:t>
            </w:r>
          </w:p>
        </w:tc>
        <w:tc>
          <w:tcPr>
            <w:tcW w:w="1635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670,358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1.12.1</w:t>
            </w:r>
          </w:p>
        </w:tc>
        <w:tc>
          <w:tcPr>
            <w:tcW w:w="380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469,250</w:t>
            </w:r>
          </w:p>
        </w:tc>
        <w:tc>
          <w:tcPr>
            <w:tcW w:w="1635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469,250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1.12.2</w:t>
            </w:r>
          </w:p>
        </w:tc>
        <w:tc>
          <w:tcPr>
            <w:tcW w:w="380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201,108</w:t>
            </w:r>
          </w:p>
        </w:tc>
        <w:tc>
          <w:tcPr>
            <w:tcW w:w="1635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201,108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3970" w:type="dxa"/>
            <w:gridSpan w:val="7"/>
          </w:tcPr>
          <w:p w:rsidR="00EE02D2" w:rsidRPr="00EE02D2" w:rsidRDefault="00EE02D2" w:rsidP="00BB06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E02D2">
              <w:rPr>
                <w:b/>
                <w:szCs w:val="28"/>
              </w:rPr>
              <w:t>Медицинское обеспечение безопасности дорожного движения и оказания помощи</w:t>
            </w:r>
            <w:r w:rsidR="003C72FC">
              <w:rPr>
                <w:b/>
                <w:szCs w:val="28"/>
              </w:rPr>
              <w:t>,</w:t>
            </w:r>
            <w:r w:rsidRPr="00EE02D2">
              <w:rPr>
                <w:b/>
                <w:szCs w:val="28"/>
              </w:rPr>
              <w:t xml:space="preserve"> пострадавшим в дорожно-транспортных происшествиях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807" w:type="dxa"/>
          </w:tcPr>
          <w:p w:rsidR="00EE02D2" w:rsidRP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02D2">
              <w:rPr>
                <w:szCs w:val="28"/>
              </w:rPr>
              <w:t>Медицинское обеспечение безопасности дорожного движения и оказания помощи</w:t>
            </w:r>
            <w:r w:rsidR="003C72FC">
              <w:rPr>
                <w:szCs w:val="28"/>
              </w:rPr>
              <w:t>,</w:t>
            </w:r>
            <w:r w:rsidRPr="00EE02D2">
              <w:rPr>
                <w:szCs w:val="28"/>
              </w:rPr>
              <w:t xml:space="preserve"> пострадавшим в дорожно-</w:t>
            </w:r>
            <w:r w:rsidRPr="00EE02D2">
              <w:rPr>
                <w:szCs w:val="28"/>
              </w:rPr>
              <w:lastRenderedPageBreak/>
              <w:t>транспортных происшествиях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2.1.1</w:t>
            </w:r>
          </w:p>
        </w:tc>
        <w:tc>
          <w:tcPr>
            <w:tcW w:w="380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380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970" w:type="dxa"/>
            <w:gridSpan w:val="7"/>
          </w:tcPr>
          <w:p w:rsidR="00EE02D2" w:rsidRP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807" w:type="dxa"/>
          </w:tcPr>
          <w:p w:rsidR="00EE02D2" w:rsidRDefault="00E12C9A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по предупреждению детского дорожно-транспортного травматизма </w:t>
            </w:r>
          </w:p>
        </w:tc>
        <w:tc>
          <w:tcPr>
            <w:tcW w:w="1534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35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250,000</w:t>
            </w:r>
          </w:p>
        </w:tc>
      </w:tr>
      <w:tr w:rsidR="000773EE" w:rsidTr="003C72FC">
        <w:tc>
          <w:tcPr>
            <w:tcW w:w="816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380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0773EE" w:rsidTr="003C72FC">
        <w:tc>
          <w:tcPr>
            <w:tcW w:w="816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380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35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250,000</w:t>
            </w:r>
          </w:p>
        </w:tc>
      </w:tr>
      <w:tr w:rsidR="002924EF" w:rsidTr="003C72FC">
        <w:tc>
          <w:tcPr>
            <w:tcW w:w="816" w:type="dxa"/>
          </w:tcPr>
          <w:p w:rsidR="002924EF" w:rsidRDefault="002924EF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70" w:type="dxa"/>
            <w:gridSpan w:val="7"/>
          </w:tcPr>
          <w:p w:rsidR="002924EF" w:rsidRPr="002924EF" w:rsidRDefault="002924EF" w:rsidP="000773E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Обеспечение соблюдения норм и правил в области безопасности дорожного движения (информационное сопровождение, профилактика)</w:t>
            </w:r>
          </w:p>
        </w:tc>
      </w:tr>
      <w:tr w:rsidR="00843A1A" w:rsidTr="003C72FC">
        <w:tc>
          <w:tcPr>
            <w:tcW w:w="816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80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Информирование населения о соблюдении норм и правил в области безопасности дорожного движения</w:t>
            </w:r>
          </w:p>
        </w:tc>
        <w:tc>
          <w:tcPr>
            <w:tcW w:w="1534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4C42E8" w:rsidTr="003C72FC">
        <w:tc>
          <w:tcPr>
            <w:tcW w:w="816" w:type="dxa"/>
            <w:tcBorders>
              <w:bottom w:val="single" w:sz="4" w:space="0" w:color="auto"/>
            </w:tcBorders>
          </w:tcPr>
          <w:p w:rsidR="004C42E8" w:rsidRDefault="00843A1A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2E8">
              <w:rPr>
                <w:szCs w:val="28"/>
              </w:rPr>
              <w:t>.1.1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4C42E8" w:rsidTr="003C72FC">
        <w:tc>
          <w:tcPr>
            <w:tcW w:w="816" w:type="dxa"/>
            <w:tcBorders>
              <w:bottom w:val="single" w:sz="4" w:space="0" w:color="auto"/>
            </w:tcBorders>
          </w:tcPr>
          <w:p w:rsidR="004C42E8" w:rsidRDefault="00843A1A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2E8">
              <w:rPr>
                <w:szCs w:val="28"/>
              </w:rPr>
              <w:t>.1.2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бюджеты муниципальных </w:t>
            </w:r>
            <w:r>
              <w:rPr>
                <w:szCs w:val="28"/>
              </w:rPr>
              <w:lastRenderedPageBreak/>
              <w:t>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8A1599" w:rsidTr="003C72FC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4C67" w:rsidTr="003C72FC">
        <w:tc>
          <w:tcPr>
            <w:tcW w:w="816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8436" w:type="dxa"/>
            <w:gridSpan w:val="5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27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 рублей</w:t>
            </w:r>
          </w:p>
        </w:tc>
      </w:tr>
      <w:tr w:rsidR="00B14C67" w:rsidTr="003C72FC">
        <w:tc>
          <w:tcPr>
            <w:tcW w:w="816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5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57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908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602" w:type="dxa"/>
          </w:tcPr>
          <w:p w:rsidR="00B14C67" w:rsidRDefault="00B14C67" w:rsidP="00B14C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27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4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35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5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08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02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2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 по муниципальному проекту, в том числе: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56 970,546</w:t>
            </w:r>
          </w:p>
        </w:tc>
        <w:tc>
          <w:tcPr>
            <w:tcW w:w="1635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49 032</w:t>
            </w:r>
            <w:r w:rsidR="003D5393">
              <w:rPr>
                <w:szCs w:val="28"/>
              </w:rPr>
              <w:t>,000</w:t>
            </w:r>
          </w:p>
        </w:tc>
        <w:tc>
          <w:tcPr>
            <w:tcW w:w="1757" w:type="dxa"/>
          </w:tcPr>
          <w:p w:rsidR="00195E3B" w:rsidRDefault="004E0D1C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50 369</w:t>
            </w:r>
            <w:r w:rsidR="003D5393">
              <w:rPr>
                <w:szCs w:val="28"/>
              </w:rPr>
              <w:t>,</w:t>
            </w:r>
            <w:r>
              <w:rPr>
                <w:szCs w:val="28"/>
              </w:rPr>
              <w:t>333</w:t>
            </w:r>
          </w:p>
        </w:tc>
        <w:tc>
          <w:tcPr>
            <w:tcW w:w="1908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50 289,910</w:t>
            </w:r>
          </w:p>
        </w:tc>
        <w:tc>
          <w:tcPr>
            <w:tcW w:w="1602" w:type="dxa"/>
          </w:tcPr>
          <w:p w:rsidR="00195E3B" w:rsidRDefault="003D5393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4E0D1C">
              <w:rPr>
                <w:szCs w:val="28"/>
              </w:rPr>
              <w:t xml:space="preserve"> 515</w:t>
            </w:r>
            <w:r>
              <w:rPr>
                <w:szCs w:val="28"/>
              </w:rPr>
              <w:t>,000</w:t>
            </w:r>
          </w:p>
        </w:tc>
        <w:tc>
          <w:tcPr>
            <w:tcW w:w="1727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256 176,789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33 642,179</w:t>
            </w:r>
          </w:p>
        </w:tc>
        <w:tc>
          <w:tcPr>
            <w:tcW w:w="1635" w:type="dxa"/>
          </w:tcPr>
          <w:p w:rsidR="00195E3B" w:rsidRDefault="003D5393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757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28 255,333</w:t>
            </w:r>
          </w:p>
        </w:tc>
        <w:tc>
          <w:tcPr>
            <w:tcW w:w="1908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28 199,737</w:t>
            </w:r>
          </w:p>
        </w:tc>
        <w:tc>
          <w:tcPr>
            <w:tcW w:w="1602" w:type="dxa"/>
          </w:tcPr>
          <w:p w:rsidR="00195E3B" w:rsidRDefault="003D5393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27657,300</w:t>
            </w:r>
          </w:p>
        </w:tc>
        <w:tc>
          <w:tcPr>
            <w:tcW w:w="1727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145 411,849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23 328,367</w:t>
            </w:r>
          </w:p>
        </w:tc>
        <w:tc>
          <w:tcPr>
            <w:tcW w:w="1635" w:type="dxa"/>
          </w:tcPr>
          <w:p w:rsidR="00195E3B" w:rsidRDefault="003D5393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4E0D1C">
              <w:rPr>
                <w:szCs w:val="28"/>
              </w:rPr>
              <w:t xml:space="preserve"> 37</w:t>
            </w:r>
            <w:r>
              <w:rPr>
                <w:szCs w:val="28"/>
              </w:rPr>
              <w:t>4,700</w:t>
            </w:r>
          </w:p>
        </w:tc>
        <w:tc>
          <w:tcPr>
            <w:tcW w:w="1757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22 114,000</w:t>
            </w:r>
          </w:p>
        </w:tc>
        <w:tc>
          <w:tcPr>
            <w:tcW w:w="1908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22 090,173</w:t>
            </w:r>
          </w:p>
        </w:tc>
        <w:tc>
          <w:tcPr>
            <w:tcW w:w="1602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21 857,70</w:t>
            </w:r>
          </w:p>
        </w:tc>
        <w:tc>
          <w:tcPr>
            <w:tcW w:w="1727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110 764,94</w:t>
            </w:r>
          </w:p>
        </w:tc>
      </w:tr>
    </w:tbl>
    <w:p w:rsidR="00BC5EFF" w:rsidRPr="00BC5EFF" w:rsidRDefault="00BC5EFF" w:rsidP="00BC5EFF">
      <w:pPr>
        <w:autoSpaceDE w:val="0"/>
        <w:autoSpaceDN w:val="0"/>
        <w:adjustRightInd w:val="0"/>
        <w:jc w:val="center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Pr="00574AC2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CA260F" w:rsidRPr="00CA260F" w:rsidRDefault="00CA260F" w:rsidP="00574AC2">
      <w:pPr>
        <w:pStyle w:val="aa"/>
        <w:ind w:left="0" w:firstLine="709"/>
        <w:jc w:val="both"/>
        <w:rPr>
          <w:szCs w:val="28"/>
        </w:rPr>
      </w:pPr>
    </w:p>
    <w:sectPr w:rsidR="00CA260F" w:rsidRPr="00CA260F" w:rsidSect="007C771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25" w:rsidRDefault="00DA4C25">
      <w:r>
        <w:separator/>
      </w:r>
    </w:p>
  </w:endnote>
  <w:endnote w:type="continuationSeparator" w:id="1">
    <w:p w:rsidR="00DA4C25" w:rsidRDefault="00DA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25" w:rsidRDefault="00DA4C25">
      <w:r>
        <w:separator/>
      </w:r>
    </w:p>
  </w:footnote>
  <w:footnote w:type="continuationSeparator" w:id="1">
    <w:p w:rsidR="00DA4C25" w:rsidRDefault="00DA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B88"/>
    <w:rsid w:val="00073852"/>
    <w:rsid w:val="000773EE"/>
    <w:rsid w:val="000804B6"/>
    <w:rsid w:val="000862DA"/>
    <w:rsid w:val="000F2A4F"/>
    <w:rsid w:val="00180180"/>
    <w:rsid w:val="00195E3B"/>
    <w:rsid w:val="001D00DE"/>
    <w:rsid w:val="001D02CD"/>
    <w:rsid w:val="00230B8F"/>
    <w:rsid w:val="00255E3D"/>
    <w:rsid w:val="00260FB1"/>
    <w:rsid w:val="002924EF"/>
    <w:rsid w:val="002C0938"/>
    <w:rsid w:val="002C37BB"/>
    <w:rsid w:val="002C4256"/>
    <w:rsid w:val="002E6F7D"/>
    <w:rsid w:val="00314134"/>
    <w:rsid w:val="00342643"/>
    <w:rsid w:val="00344940"/>
    <w:rsid w:val="00381D80"/>
    <w:rsid w:val="003C72FC"/>
    <w:rsid w:val="003D5393"/>
    <w:rsid w:val="0045122F"/>
    <w:rsid w:val="00455F79"/>
    <w:rsid w:val="00470FB3"/>
    <w:rsid w:val="00482A25"/>
    <w:rsid w:val="00495AA0"/>
    <w:rsid w:val="004C42E8"/>
    <w:rsid w:val="004E0D1C"/>
    <w:rsid w:val="00502F9B"/>
    <w:rsid w:val="00510521"/>
    <w:rsid w:val="00536FED"/>
    <w:rsid w:val="00574AC2"/>
    <w:rsid w:val="00591654"/>
    <w:rsid w:val="005B7C2C"/>
    <w:rsid w:val="005C0ABA"/>
    <w:rsid w:val="005E3EEA"/>
    <w:rsid w:val="005F2D33"/>
    <w:rsid w:val="006155F3"/>
    <w:rsid w:val="00632830"/>
    <w:rsid w:val="00637B08"/>
    <w:rsid w:val="006637BC"/>
    <w:rsid w:val="0066436B"/>
    <w:rsid w:val="006646C0"/>
    <w:rsid w:val="00694C69"/>
    <w:rsid w:val="006B0AE9"/>
    <w:rsid w:val="00707915"/>
    <w:rsid w:val="0078616F"/>
    <w:rsid w:val="00790AA0"/>
    <w:rsid w:val="007A5A76"/>
    <w:rsid w:val="007C771B"/>
    <w:rsid w:val="007D2196"/>
    <w:rsid w:val="007E4ADC"/>
    <w:rsid w:val="007E5987"/>
    <w:rsid w:val="0081735F"/>
    <w:rsid w:val="00817ACA"/>
    <w:rsid w:val="00843A1A"/>
    <w:rsid w:val="00847292"/>
    <w:rsid w:val="00877DAF"/>
    <w:rsid w:val="008A1599"/>
    <w:rsid w:val="008B1016"/>
    <w:rsid w:val="008D0FD5"/>
    <w:rsid w:val="008D16CB"/>
    <w:rsid w:val="009169CE"/>
    <w:rsid w:val="00997F4C"/>
    <w:rsid w:val="009E04F3"/>
    <w:rsid w:val="009E75AC"/>
    <w:rsid w:val="009E7E4C"/>
    <w:rsid w:val="00A32046"/>
    <w:rsid w:val="00B1278C"/>
    <w:rsid w:val="00B14C67"/>
    <w:rsid w:val="00B35157"/>
    <w:rsid w:val="00B47531"/>
    <w:rsid w:val="00BB066A"/>
    <w:rsid w:val="00BB0CD5"/>
    <w:rsid w:val="00BB5338"/>
    <w:rsid w:val="00BB6EA3"/>
    <w:rsid w:val="00BC15C9"/>
    <w:rsid w:val="00BC5EFF"/>
    <w:rsid w:val="00C36B07"/>
    <w:rsid w:val="00C636AE"/>
    <w:rsid w:val="00C80448"/>
    <w:rsid w:val="00C87609"/>
    <w:rsid w:val="00CA260F"/>
    <w:rsid w:val="00CC780C"/>
    <w:rsid w:val="00D71DA7"/>
    <w:rsid w:val="00DA4C25"/>
    <w:rsid w:val="00DD0B1C"/>
    <w:rsid w:val="00DD5D47"/>
    <w:rsid w:val="00E12C9A"/>
    <w:rsid w:val="00E55D54"/>
    <w:rsid w:val="00EB54EA"/>
    <w:rsid w:val="00EE02D2"/>
    <w:rsid w:val="00EE249D"/>
    <w:rsid w:val="00F8457B"/>
    <w:rsid w:val="00FC1030"/>
    <w:rsid w:val="00FD5E3A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1572</Words>
  <Characters>11395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2021-01-21T04:19:00Z</cp:lastPrinted>
  <dcterms:created xsi:type="dcterms:W3CDTF">2021-01-22T06:31:00Z</dcterms:created>
  <dcterms:modified xsi:type="dcterms:W3CDTF">2021-01-22T06:31:00Z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