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96E" w:rsidRPr="000C496E" w:rsidRDefault="000C496E" w:rsidP="000C496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0C496E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Администрация Уинского муниципального </w:t>
      </w:r>
      <w:r w:rsidRPr="000C496E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округа</w:t>
      </w:r>
      <w:r w:rsidRPr="000C496E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Пермского края </w:t>
      </w:r>
    </w:p>
    <w:p w:rsidR="000C496E" w:rsidRPr="000C496E" w:rsidRDefault="000C496E" w:rsidP="000C496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0C496E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информирует население:</w:t>
      </w:r>
    </w:p>
    <w:p w:rsidR="000C496E" w:rsidRPr="000C496E" w:rsidRDefault="000C496E" w:rsidP="000C496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:rsidR="000C496E" w:rsidRPr="000C496E" w:rsidRDefault="000C496E" w:rsidP="000C496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0C496E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  </w:t>
      </w:r>
      <w:r w:rsidRPr="000C496E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1.  О возможном предоставлении в </w:t>
      </w:r>
      <w:r w:rsidR="00E62C9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аренду</w:t>
      </w:r>
      <w:r w:rsidRPr="000C496E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земельного участка:</w:t>
      </w:r>
    </w:p>
    <w:p w:rsidR="000C496E" w:rsidRPr="000C496E" w:rsidRDefault="000C496E" w:rsidP="000C496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0C496E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  1.1. Из категории земель </w:t>
      </w:r>
      <w:r w:rsidR="00E62C9F">
        <w:rPr>
          <w:rFonts w:ascii="Times New Roman" w:eastAsia="Times New Roman" w:hAnsi="Times New Roman" w:cs="Times New Roman"/>
          <w:sz w:val="28"/>
          <w:szCs w:val="20"/>
          <w:lang w:eastAsia="x-none"/>
        </w:rPr>
        <w:t>сельскохозяйственного назначения</w:t>
      </w:r>
      <w:r w:rsidRPr="000C496E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:</w:t>
      </w:r>
    </w:p>
    <w:p w:rsidR="000C496E" w:rsidRPr="000C496E" w:rsidRDefault="000C496E" w:rsidP="000C496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0C496E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          </w:t>
      </w:r>
      <w:r w:rsidRPr="000C496E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- для </w:t>
      </w:r>
      <w:r w:rsidRPr="000C496E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ведения </w:t>
      </w:r>
      <w:r w:rsidR="00E62C9F">
        <w:rPr>
          <w:rFonts w:ascii="Times New Roman" w:eastAsia="Times New Roman" w:hAnsi="Times New Roman" w:cs="Times New Roman"/>
          <w:sz w:val="28"/>
          <w:szCs w:val="20"/>
          <w:lang w:eastAsia="x-none"/>
        </w:rPr>
        <w:t>садоводства</w:t>
      </w:r>
      <w:r w:rsidRPr="000C496E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, с кадастровым номером 59:36:</w:t>
      </w:r>
      <w:r w:rsidR="00E62C9F">
        <w:rPr>
          <w:rFonts w:ascii="Times New Roman" w:eastAsia="Times New Roman" w:hAnsi="Times New Roman" w:cs="Times New Roman"/>
          <w:sz w:val="28"/>
          <w:szCs w:val="20"/>
          <w:lang w:eastAsia="x-none"/>
        </w:rPr>
        <w:t>0000000</w:t>
      </w:r>
      <w:r w:rsidRPr="000C496E">
        <w:rPr>
          <w:rFonts w:ascii="Times New Roman" w:eastAsia="Times New Roman" w:hAnsi="Times New Roman" w:cs="Times New Roman"/>
          <w:sz w:val="28"/>
          <w:szCs w:val="20"/>
          <w:lang w:eastAsia="x-none"/>
        </w:rPr>
        <w:t>:</w:t>
      </w:r>
      <w:r w:rsidR="00E62C9F">
        <w:rPr>
          <w:rFonts w:ascii="Times New Roman" w:eastAsia="Times New Roman" w:hAnsi="Times New Roman" w:cs="Times New Roman"/>
          <w:sz w:val="28"/>
          <w:szCs w:val="20"/>
          <w:lang w:eastAsia="x-none"/>
        </w:rPr>
        <w:t>2576</w:t>
      </w:r>
      <w:r w:rsidRPr="000C496E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, расположенный по адресу: Пермский край, Уинский </w:t>
      </w:r>
      <w:r w:rsidRPr="000C496E">
        <w:rPr>
          <w:rFonts w:ascii="Times New Roman" w:eastAsia="Times New Roman" w:hAnsi="Times New Roman" w:cs="Times New Roman"/>
          <w:sz w:val="28"/>
          <w:szCs w:val="20"/>
          <w:lang w:eastAsia="x-none"/>
        </w:rPr>
        <w:t>муниципальный округ</w:t>
      </w:r>
      <w:r w:rsidRPr="000C496E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, </w:t>
      </w:r>
      <w:r w:rsidR="00E62C9F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вблизи д. </w:t>
      </w:r>
      <w:proofErr w:type="spellStart"/>
      <w:r w:rsidR="00E62C9F">
        <w:rPr>
          <w:rFonts w:ascii="Times New Roman" w:eastAsia="Times New Roman" w:hAnsi="Times New Roman" w:cs="Times New Roman"/>
          <w:sz w:val="28"/>
          <w:szCs w:val="20"/>
          <w:lang w:eastAsia="x-none"/>
        </w:rPr>
        <w:t>Чесноковка</w:t>
      </w:r>
      <w:proofErr w:type="spellEnd"/>
      <w:r w:rsidRPr="000C496E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, </w:t>
      </w:r>
      <w:r w:rsidRPr="000C496E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общей площадью  </w:t>
      </w:r>
      <w:r w:rsidR="00E62C9F">
        <w:rPr>
          <w:rFonts w:ascii="Times New Roman" w:eastAsia="Times New Roman" w:hAnsi="Times New Roman" w:cs="Times New Roman"/>
          <w:sz w:val="28"/>
          <w:szCs w:val="20"/>
          <w:lang w:eastAsia="x-none"/>
        </w:rPr>
        <w:t>2025</w:t>
      </w:r>
      <w:bookmarkStart w:id="0" w:name="_GoBack"/>
      <w:bookmarkEnd w:id="0"/>
      <w:r w:rsidRPr="000C496E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кв.м.</w:t>
      </w:r>
    </w:p>
    <w:p w:rsidR="000C496E" w:rsidRPr="000C496E" w:rsidRDefault="000C496E" w:rsidP="000C496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0C496E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        </w:t>
      </w:r>
      <w:r w:rsidRPr="000C496E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Срок приема заявок в течение 30 дней со дня опубликования. Заявки принимаются в Управлени</w:t>
      </w:r>
      <w:r w:rsidRPr="000C496E">
        <w:rPr>
          <w:rFonts w:ascii="Times New Roman" w:eastAsia="Times New Roman" w:hAnsi="Times New Roman" w:cs="Times New Roman"/>
          <w:sz w:val="28"/>
          <w:szCs w:val="20"/>
          <w:lang w:eastAsia="x-none"/>
        </w:rPr>
        <w:t>и</w:t>
      </w:r>
      <w:r w:rsidRPr="000C496E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имуществ</w:t>
      </w:r>
      <w:r w:rsidRPr="000C496E">
        <w:rPr>
          <w:rFonts w:ascii="Times New Roman" w:eastAsia="Times New Roman" w:hAnsi="Times New Roman" w:cs="Times New Roman"/>
          <w:sz w:val="28"/>
          <w:szCs w:val="20"/>
          <w:lang w:eastAsia="x-none"/>
        </w:rPr>
        <w:t>енных и земельных отношений</w:t>
      </w:r>
      <w:r w:rsidRPr="000C496E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администрации Уинского муниципального </w:t>
      </w:r>
      <w:r w:rsidRPr="000C496E">
        <w:rPr>
          <w:rFonts w:ascii="Times New Roman" w:eastAsia="Times New Roman" w:hAnsi="Times New Roman" w:cs="Times New Roman"/>
          <w:sz w:val="28"/>
          <w:szCs w:val="20"/>
          <w:lang w:eastAsia="x-none"/>
        </w:rPr>
        <w:t>округа</w:t>
      </w:r>
      <w:r w:rsidRPr="000C496E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по адресу: с. Уинское,                                   ул. Коммунистическая, 2, справки по телефону 2-33-89.</w:t>
      </w:r>
    </w:p>
    <w:p w:rsidR="00693257" w:rsidRDefault="00693257"/>
    <w:sectPr w:rsidR="0069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6E"/>
    <w:rsid w:val="000C496E"/>
    <w:rsid w:val="00663923"/>
    <w:rsid w:val="00693257"/>
    <w:rsid w:val="00E6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47A28-10F7-4C2A-8342-2ECB7FFC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2021-06-28T09:56:00Z</dcterms:created>
  <dcterms:modified xsi:type="dcterms:W3CDTF">2021-06-28T09:56:00Z</dcterms:modified>
</cp:coreProperties>
</file>