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D9205C" w:rsidRDefault="00844A0F" w:rsidP="00CD26E0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71500" cy="93345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33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E0" w:rsidRPr="00D9205C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D9205C">
        <w:rPr>
          <w:b/>
          <w:sz w:val="32"/>
          <w:szCs w:val="32"/>
          <w:lang w:val="ru-RU" w:eastAsia="ru-RU"/>
        </w:rPr>
        <w:t>ДУМА</w:t>
      </w:r>
    </w:p>
    <w:p w:rsidR="00CD26E0" w:rsidRPr="00D9205C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D9205C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CD26E0" w:rsidRPr="00D9205C" w:rsidRDefault="00CD26E0" w:rsidP="00CD26E0">
      <w:pPr>
        <w:jc w:val="center"/>
        <w:rPr>
          <w:b/>
          <w:sz w:val="32"/>
          <w:szCs w:val="32"/>
          <w:lang w:val="ru-RU" w:eastAsia="ru-RU"/>
        </w:rPr>
      </w:pPr>
      <w:r w:rsidRPr="00D9205C">
        <w:rPr>
          <w:b/>
          <w:sz w:val="32"/>
          <w:szCs w:val="32"/>
          <w:lang w:val="ru-RU" w:eastAsia="ru-RU"/>
        </w:rPr>
        <w:t>ПЕРМСКОГО КРАЯ</w:t>
      </w:r>
    </w:p>
    <w:p w:rsidR="00CD26E0" w:rsidRPr="00D9205C" w:rsidRDefault="00CD26E0" w:rsidP="00CD26E0">
      <w:pPr>
        <w:jc w:val="center"/>
        <w:rPr>
          <w:b/>
          <w:sz w:val="28"/>
          <w:szCs w:val="20"/>
          <w:lang w:val="ru-RU" w:eastAsia="ru-RU"/>
        </w:rPr>
      </w:pPr>
    </w:p>
    <w:p w:rsidR="00CD26E0" w:rsidRPr="00D9205C" w:rsidRDefault="00CD26E0" w:rsidP="00CD26E0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D9205C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CD26E0" w:rsidRPr="00D9205C" w:rsidRDefault="00CD26E0" w:rsidP="00CD26E0">
      <w:pPr>
        <w:jc w:val="center"/>
        <w:rPr>
          <w:sz w:val="28"/>
          <w:szCs w:val="20"/>
          <w:lang w:val="ru-RU" w:eastAsia="ru-RU"/>
        </w:rPr>
      </w:pPr>
    </w:p>
    <w:p w:rsidR="003429FE" w:rsidRPr="00D9205C" w:rsidRDefault="003429FE" w:rsidP="003429FE">
      <w:pPr>
        <w:ind w:right="4393"/>
        <w:rPr>
          <w:b/>
          <w:sz w:val="28"/>
          <w:szCs w:val="28"/>
          <w:lang w:val="ru-RU"/>
        </w:rPr>
      </w:pPr>
      <w:r w:rsidRPr="00D9205C">
        <w:rPr>
          <w:b/>
          <w:sz w:val="28"/>
          <w:szCs w:val="28"/>
          <w:lang w:val="ru-RU"/>
        </w:rPr>
        <w:t xml:space="preserve">Об утверждении Порядка определения части территории </w:t>
      </w:r>
      <w:r w:rsidR="004F1536" w:rsidRPr="00D9205C">
        <w:rPr>
          <w:b/>
          <w:sz w:val="28"/>
          <w:szCs w:val="28"/>
          <w:lang w:val="ru-RU"/>
        </w:rPr>
        <w:t>Уинского муниципального округа</w:t>
      </w:r>
      <w:r w:rsidRPr="00D9205C">
        <w:rPr>
          <w:b/>
          <w:sz w:val="28"/>
          <w:szCs w:val="28"/>
          <w:lang w:val="ru-RU"/>
        </w:rPr>
        <w:t xml:space="preserve">, </w:t>
      </w:r>
    </w:p>
    <w:p w:rsidR="003429FE" w:rsidRPr="00D9205C" w:rsidRDefault="003429FE" w:rsidP="003429FE">
      <w:pPr>
        <w:ind w:right="4393"/>
        <w:rPr>
          <w:b/>
          <w:sz w:val="28"/>
          <w:szCs w:val="28"/>
          <w:lang w:val="ru-RU"/>
        </w:rPr>
      </w:pPr>
      <w:r w:rsidRPr="00D9205C">
        <w:rPr>
          <w:b/>
          <w:sz w:val="28"/>
          <w:szCs w:val="28"/>
          <w:lang w:val="ru-RU"/>
        </w:rPr>
        <w:t xml:space="preserve">на </w:t>
      </w:r>
      <w:proofErr w:type="gramStart"/>
      <w:r w:rsidRPr="00D9205C">
        <w:rPr>
          <w:b/>
          <w:sz w:val="28"/>
          <w:szCs w:val="28"/>
          <w:lang w:val="ru-RU"/>
        </w:rPr>
        <w:t>которой</w:t>
      </w:r>
      <w:proofErr w:type="gramEnd"/>
      <w:r w:rsidRPr="00D9205C">
        <w:rPr>
          <w:b/>
          <w:sz w:val="28"/>
          <w:szCs w:val="28"/>
          <w:lang w:val="ru-RU"/>
        </w:rPr>
        <w:t xml:space="preserve"> могут реализовываться инициативные проекты</w:t>
      </w:r>
    </w:p>
    <w:p w:rsidR="003429FE" w:rsidRPr="00D9205C" w:rsidRDefault="003429FE" w:rsidP="003429FE">
      <w:pPr>
        <w:ind w:right="4393"/>
        <w:rPr>
          <w:b/>
          <w:sz w:val="28"/>
          <w:szCs w:val="28"/>
          <w:lang w:val="ru-RU"/>
        </w:rPr>
      </w:pPr>
    </w:p>
    <w:p w:rsidR="00A3445C" w:rsidRPr="00D9205C" w:rsidRDefault="00A3445C" w:rsidP="003429FE">
      <w:pPr>
        <w:rPr>
          <w:sz w:val="28"/>
          <w:szCs w:val="20"/>
          <w:lang w:val="ru-RU" w:eastAsia="ru-RU"/>
        </w:rPr>
      </w:pP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 xml:space="preserve">В соответствии с </w:t>
      </w:r>
      <w:proofErr w:type="gramStart"/>
      <w:r w:rsidRPr="00D9205C">
        <w:rPr>
          <w:sz w:val="28"/>
          <w:szCs w:val="28"/>
          <w:lang w:val="ru-RU"/>
        </w:rPr>
        <w:t>ч</w:t>
      </w:r>
      <w:proofErr w:type="gramEnd"/>
      <w:r w:rsidRPr="00D9205C">
        <w:rPr>
          <w:sz w:val="28"/>
          <w:szCs w:val="28"/>
          <w:lang w:val="ru-RU"/>
        </w:rPr>
        <w:t xml:space="preserve">. 1 ст. 26.1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B23F89" w:rsidRPr="00D9205C">
        <w:rPr>
          <w:sz w:val="28"/>
          <w:szCs w:val="28"/>
          <w:lang w:val="ru-RU"/>
        </w:rPr>
        <w:t xml:space="preserve">Дума Уинского муниципального округа </w:t>
      </w:r>
      <w:r w:rsidRPr="00D9205C">
        <w:rPr>
          <w:sz w:val="28"/>
          <w:szCs w:val="28"/>
          <w:lang w:val="ru-RU"/>
        </w:rPr>
        <w:t>Пермского края РЕШАЕТ: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1. Утвердить Порядок определения части территории Уинского муниципального округа, на которой могут реализовываться инициативные проекты.</w:t>
      </w:r>
    </w:p>
    <w:p w:rsidR="00720450" w:rsidRPr="00D9205C" w:rsidRDefault="003429FE" w:rsidP="003429FE">
      <w:pPr>
        <w:ind w:firstLine="709"/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D9205C">
        <w:rPr>
          <w:sz w:val="28"/>
          <w:szCs w:val="28"/>
          <w:lang w:val="ru-RU"/>
        </w:rPr>
        <w:t xml:space="preserve">2. </w:t>
      </w:r>
      <w:r w:rsidR="00CB39C9" w:rsidRPr="00D9205C">
        <w:rPr>
          <w:sz w:val="28"/>
          <w:szCs w:val="28"/>
          <w:lang w:val="ru-RU"/>
        </w:rPr>
        <w:t>Настоящее постановление вступает в силу со дня его официального обнародования</w:t>
      </w:r>
      <w:r w:rsidR="00CB39C9" w:rsidRPr="00D9205C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Уинского муниципального округа Пермского края в сети «Интернет»</w:t>
      </w:r>
      <w:r w:rsidR="00CB39C9" w:rsidRPr="00D9205C">
        <w:rPr>
          <w:sz w:val="28"/>
          <w:szCs w:val="28"/>
          <w:lang w:val="ru-RU"/>
        </w:rPr>
        <w:t>.</w:t>
      </w:r>
    </w:p>
    <w:p w:rsidR="003A3946" w:rsidRPr="00D9205C" w:rsidRDefault="003A3946" w:rsidP="00A3445C">
      <w:pPr>
        <w:jc w:val="both"/>
        <w:rPr>
          <w:sz w:val="28"/>
          <w:lang w:val="ru-RU"/>
        </w:rPr>
      </w:pPr>
    </w:p>
    <w:p w:rsidR="00777218" w:rsidRPr="00D9205C" w:rsidRDefault="00777218" w:rsidP="00A3445C">
      <w:pPr>
        <w:jc w:val="both"/>
        <w:rPr>
          <w:sz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D9205C" w:rsidTr="00157480">
        <w:tc>
          <w:tcPr>
            <w:tcW w:w="4788" w:type="dxa"/>
            <w:shd w:val="clear" w:color="auto" w:fill="auto"/>
          </w:tcPr>
          <w:p w:rsidR="00CD26E0" w:rsidRPr="00D9205C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D9205C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D9205C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D9205C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D9205C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D9205C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D9205C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D9205C" w:rsidTr="00157480">
        <w:tc>
          <w:tcPr>
            <w:tcW w:w="4788" w:type="dxa"/>
            <w:shd w:val="clear" w:color="auto" w:fill="auto"/>
          </w:tcPr>
          <w:p w:rsidR="00CD26E0" w:rsidRPr="00D9205C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D9205C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D9205C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D9205C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017493" w:rsidRPr="00D9205C" w:rsidRDefault="00017493" w:rsidP="008A48B2">
      <w:pPr>
        <w:ind w:firstLine="567"/>
        <w:jc w:val="both"/>
        <w:rPr>
          <w:sz w:val="28"/>
          <w:szCs w:val="28"/>
          <w:lang w:val="ru-RU"/>
        </w:rPr>
      </w:pPr>
    </w:p>
    <w:p w:rsidR="00A3445C" w:rsidRPr="00D9205C" w:rsidRDefault="00A3445C" w:rsidP="008A48B2">
      <w:pPr>
        <w:ind w:firstLine="567"/>
        <w:jc w:val="both"/>
        <w:rPr>
          <w:sz w:val="28"/>
          <w:szCs w:val="28"/>
          <w:lang w:val="ru-RU"/>
        </w:rPr>
      </w:pPr>
    </w:p>
    <w:p w:rsidR="00A3445C" w:rsidRPr="00D9205C" w:rsidRDefault="00A3445C" w:rsidP="008A48B2">
      <w:pPr>
        <w:ind w:firstLine="567"/>
        <w:jc w:val="both"/>
        <w:rPr>
          <w:sz w:val="28"/>
          <w:szCs w:val="28"/>
          <w:lang w:val="ru-RU"/>
        </w:rPr>
      </w:pPr>
    </w:p>
    <w:p w:rsidR="00A3445C" w:rsidRPr="00D9205C" w:rsidRDefault="00A3445C" w:rsidP="008A48B2">
      <w:pPr>
        <w:ind w:firstLine="567"/>
        <w:jc w:val="both"/>
        <w:rPr>
          <w:sz w:val="28"/>
          <w:szCs w:val="28"/>
          <w:lang w:val="ru-RU"/>
        </w:rPr>
      </w:pPr>
    </w:p>
    <w:p w:rsidR="00CB39C9" w:rsidRPr="00D9205C" w:rsidRDefault="00CB39C9" w:rsidP="00777218">
      <w:pPr>
        <w:ind w:left="4800"/>
        <w:jc w:val="both"/>
        <w:rPr>
          <w:color w:val="000000"/>
          <w:lang w:val="ru-RU" w:eastAsia="ru-RU"/>
        </w:rPr>
      </w:pPr>
    </w:p>
    <w:p w:rsidR="003429FE" w:rsidRPr="00D9205C" w:rsidRDefault="003429FE" w:rsidP="00F75292">
      <w:pPr>
        <w:pStyle w:val="ae"/>
        <w:shd w:val="clear" w:color="auto" w:fill="FFFFFF"/>
        <w:spacing w:before="0" w:after="113"/>
        <w:jc w:val="right"/>
        <w:rPr>
          <w:color w:val="000000"/>
          <w:lang w:eastAsia="ru-RU"/>
        </w:rPr>
      </w:pPr>
    </w:p>
    <w:p w:rsidR="003429FE" w:rsidRPr="00D9205C" w:rsidRDefault="003429FE" w:rsidP="00F75292">
      <w:pPr>
        <w:pStyle w:val="ae"/>
        <w:shd w:val="clear" w:color="auto" w:fill="FFFFFF"/>
        <w:spacing w:before="0" w:after="113"/>
        <w:jc w:val="right"/>
        <w:rPr>
          <w:color w:val="000000"/>
          <w:lang w:eastAsia="ru-RU"/>
        </w:rPr>
      </w:pPr>
    </w:p>
    <w:p w:rsidR="003429FE" w:rsidRPr="00D9205C" w:rsidRDefault="003429FE" w:rsidP="00F75292">
      <w:pPr>
        <w:pStyle w:val="ae"/>
        <w:shd w:val="clear" w:color="auto" w:fill="FFFFFF"/>
        <w:spacing w:before="0" w:after="113"/>
        <w:jc w:val="right"/>
        <w:rPr>
          <w:color w:val="000000"/>
          <w:lang w:eastAsia="ru-RU"/>
        </w:rPr>
      </w:pPr>
    </w:p>
    <w:p w:rsidR="003429FE" w:rsidRPr="00D9205C" w:rsidRDefault="003429FE" w:rsidP="003429FE">
      <w:pPr>
        <w:ind w:left="4536"/>
        <w:jc w:val="right"/>
        <w:rPr>
          <w:lang w:val="ru-RU"/>
        </w:rPr>
      </w:pPr>
      <w:r w:rsidRPr="00D9205C">
        <w:rPr>
          <w:lang w:val="ru-RU"/>
        </w:rPr>
        <w:t>Приложение к решению</w:t>
      </w:r>
    </w:p>
    <w:p w:rsidR="003429FE" w:rsidRPr="00D9205C" w:rsidRDefault="003429FE" w:rsidP="003429FE">
      <w:pPr>
        <w:ind w:left="4536"/>
        <w:jc w:val="right"/>
        <w:rPr>
          <w:lang w:val="ru-RU"/>
        </w:rPr>
      </w:pPr>
      <w:r w:rsidRPr="00D9205C">
        <w:rPr>
          <w:lang w:val="ru-RU"/>
        </w:rPr>
        <w:t>Думы Уинского муниципального округа</w:t>
      </w:r>
      <w:r w:rsidR="00B74895">
        <w:rPr>
          <w:lang w:val="ru-RU"/>
        </w:rPr>
        <w:t xml:space="preserve"> П</w:t>
      </w:r>
      <w:r w:rsidRPr="00D9205C">
        <w:rPr>
          <w:lang w:val="ru-RU"/>
        </w:rPr>
        <w:t>ермского края</w:t>
      </w:r>
    </w:p>
    <w:p w:rsidR="003429FE" w:rsidRPr="00D9205C" w:rsidRDefault="003429FE" w:rsidP="003429FE">
      <w:pPr>
        <w:ind w:left="4536"/>
        <w:jc w:val="right"/>
        <w:rPr>
          <w:sz w:val="28"/>
          <w:szCs w:val="28"/>
          <w:lang w:val="ru-RU"/>
        </w:rPr>
      </w:pPr>
      <w:r w:rsidRPr="00D9205C">
        <w:rPr>
          <w:lang w:val="ru-RU"/>
        </w:rPr>
        <w:t>№ ___ от ______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3429FE" w:rsidRPr="00D9205C" w:rsidRDefault="003429FE" w:rsidP="003429FE">
      <w:pPr>
        <w:jc w:val="center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ПОРЯДОК</w:t>
      </w:r>
    </w:p>
    <w:p w:rsidR="003429FE" w:rsidRPr="00D9205C" w:rsidRDefault="003429FE" w:rsidP="003429FE">
      <w:pPr>
        <w:jc w:val="center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определения части территории Уинского муниципального о</w:t>
      </w:r>
      <w:r w:rsidR="00FC76F4">
        <w:rPr>
          <w:sz w:val="28"/>
          <w:szCs w:val="28"/>
          <w:lang w:val="ru-RU"/>
        </w:rPr>
        <w:t>круг</w:t>
      </w:r>
      <w:r w:rsidRPr="00D9205C">
        <w:rPr>
          <w:sz w:val="28"/>
          <w:szCs w:val="28"/>
          <w:lang w:val="ru-RU"/>
        </w:rPr>
        <w:t>а Пермского края, на которой могут реализовываться инициативные проекты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3429FE" w:rsidRPr="00D9205C" w:rsidRDefault="003429FE" w:rsidP="003429FE">
      <w:pPr>
        <w:jc w:val="center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Глава 1. Общие положения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1. Настоящий порядок определения части территории Уинского муниципального округа, на которой могут реализовываться инициативные проекты (далее – Порядок), устанавливает процедуру определения части территории Уинского муниципального округа, на которой могут реализовываться инициативные проекты.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color w:val="000000"/>
          <w:sz w:val="28"/>
          <w:szCs w:val="28"/>
          <w:lang w:val="ru-RU"/>
        </w:rPr>
        <w:t>2.</w:t>
      </w:r>
      <w:r w:rsidRPr="00D9205C">
        <w:rPr>
          <w:sz w:val="28"/>
          <w:szCs w:val="28"/>
          <w:lang w:val="ru-RU"/>
        </w:rPr>
        <w:t xml:space="preserve"> 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</w:t>
      </w:r>
      <w:r w:rsidR="00B23F89" w:rsidRPr="00D9205C">
        <w:rPr>
          <w:sz w:val="28"/>
          <w:szCs w:val="28"/>
          <w:lang w:val="ru-RU"/>
        </w:rPr>
        <w:t xml:space="preserve">Думы Уинского муниципального округа Пермского края </w:t>
      </w:r>
      <w:r w:rsidRPr="00D9205C">
        <w:rPr>
          <w:sz w:val="28"/>
          <w:szCs w:val="28"/>
          <w:lang w:val="ru-RU"/>
        </w:rPr>
        <w:t xml:space="preserve">инициаторами проектов в целях реализации мероприятий, имеющих приоритетное значение для жителей Уинского муниципального округа или его части, по решению вопросов местного значения или иных вопросов, право </w:t>
      </w:r>
      <w:proofErr w:type="gramStart"/>
      <w:r w:rsidRPr="00D9205C">
        <w:rPr>
          <w:sz w:val="28"/>
          <w:szCs w:val="28"/>
          <w:lang w:val="ru-RU"/>
        </w:rPr>
        <w:t>решения</w:t>
      </w:r>
      <w:proofErr w:type="gramEnd"/>
      <w:r w:rsidRPr="00D9205C">
        <w:rPr>
          <w:sz w:val="28"/>
          <w:szCs w:val="28"/>
          <w:lang w:val="ru-RU"/>
        </w:rPr>
        <w:t xml:space="preserve"> которых предоставлено органам местного значения Уинского муниципального округа.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3429FE" w:rsidRPr="00D9205C" w:rsidRDefault="003429FE" w:rsidP="003429FE">
      <w:pPr>
        <w:jc w:val="center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Глава 2. Порядок внесения и рассмотрения заявления об определении части территории Уинского муниципального округа, на которой могут реализовываться инициативные проекты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1. Инициативные проекты могут реализовываться в границах Уинского муниципального округа в пределах следующих территорий проживания граждан: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1) населенного пункта, входящего в состав Уинского муниципального округа;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2) территории территориального общественного самоуправления;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3) квартала (микрорайона);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4) группы жилых домов, в том числе многоквартирных;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 xml:space="preserve">5) иных территорий, расположенных в пределах </w:t>
      </w:r>
      <w:r w:rsidR="00B23F89" w:rsidRPr="00D9205C">
        <w:rPr>
          <w:sz w:val="28"/>
          <w:szCs w:val="28"/>
          <w:lang w:val="ru-RU"/>
        </w:rPr>
        <w:t>Уинского муниципального округа П</w:t>
      </w:r>
      <w:r w:rsidRPr="00D9205C">
        <w:rPr>
          <w:sz w:val="28"/>
          <w:szCs w:val="28"/>
          <w:lang w:val="ru-RU"/>
        </w:rPr>
        <w:t>ермского края.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2. Для установления части территории, на которой могут реализовываться инициативные проекты, заявитель подает заявление об определении части территории Уинского муниципального округа, на которой могут реализовываться инициативные проекты, в администрацию Уинского муниципального округа.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3. Заявителем может выступать: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lastRenderedPageBreak/>
        <w:t>1) инициативная группа численностью не менее десяти граждан, достигших шестнадцатилетнего возраста и проживающих на территории Уинского муниципального округа;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2) орган территориального общественного самоуправления (далее – ТОС), осуществляющий свою деятельность на территории Уинского муниципального округа;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3) староста сельского населенного пункта;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4) индивидуальный предприниматель, осуществляющий деятельность на территории Уинского муниципального округа;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5) юридическое лицо, осуществляющее деятельность на территории Уинского муниципального округа.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4. Заявление об определении части территории Уинского муниципального округа, на которой могут реализовываться инициативные проекты (далее – заявление), заполняется в свободной форме и содержит следующую информацию о заявителе: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в случае</w:t>
      </w:r>
      <w:proofErr w:type="gramStart"/>
      <w:r w:rsidRPr="00D9205C">
        <w:rPr>
          <w:sz w:val="28"/>
          <w:szCs w:val="28"/>
          <w:lang w:val="ru-RU"/>
        </w:rPr>
        <w:t>,</w:t>
      </w:r>
      <w:proofErr w:type="gramEnd"/>
      <w:r w:rsidRPr="00D9205C">
        <w:rPr>
          <w:sz w:val="28"/>
          <w:szCs w:val="28"/>
          <w:lang w:val="ru-RU"/>
        </w:rPr>
        <w:t xml:space="preserve"> если заявителем выступает инициативная группа – Ф.И.О. (последнее – при наличии), дата рождения, адрес места проживания членов инициативной группы;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в случае</w:t>
      </w:r>
      <w:proofErr w:type="gramStart"/>
      <w:r w:rsidRPr="00D9205C">
        <w:rPr>
          <w:sz w:val="28"/>
          <w:szCs w:val="28"/>
          <w:lang w:val="ru-RU"/>
        </w:rPr>
        <w:t>,</w:t>
      </w:r>
      <w:proofErr w:type="gramEnd"/>
      <w:r w:rsidRPr="00D9205C">
        <w:rPr>
          <w:sz w:val="28"/>
          <w:szCs w:val="28"/>
          <w:lang w:val="ru-RU"/>
        </w:rPr>
        <w:t xml:space="preserve"> если заявителем выступает орган ТОС – наименование ТОС, Ф.И.О. (последнее – при наличии) руковод</w:t>
      </w:r>
      <w:r w:rsidR="004769B8">
        <w:rPr>
          <w:sz w:val="28"/>
          <w:szCs w:val="28"/>
          <w:lang w:val="ru-RU"/>
        </w:rPr>
        <w:t>ителя и (или) представителя ТОС</w:t>
      </w:r>
      <w:r w:rsidRPr="00D9205C">
        <w:rPr>
          <w:sz w:val="28"/>
          <w:szCs w:val="28"/>
          <w:lang w:val="ru-RU"/>
        </w:rPr>
        <w:t>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в случае</w:t>
      </w:r>
      <w:proofErr w:type="gramStart"/>
      <w:r w:rsidRPr="00D9205C">
        <w:rPr>
          <w:sz w:val="28"/>
          <w:szCs w:val="28"/>
          <w:lang w:val="ru-RU"/>
        </w:rPr>
        <w:t>,</w:t>
      </w:r>
      <w:proofErr w:type="gramEnd"/>
      <w:r w:rsidRPr="00D9205C">
        <w:rPr>
          <w:sz w:val="28"/>
          <w:szCs w:val="28"/>
          <w:lang w:val="ru-RU"/>
        </w:rPr>
        <w:t xml:space="preserve"> если заявителем выступает староста сельского населенного пункта – Ф.И.О. (последнее – при наличии), номер документа, подтверждающего полномочия;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в случае</w:t>
      </w:r>
      <w:proofErr w:type="gramStart"/>
      <w:r w:rsidRPr="00D9205C">
        <w:rPr>
          <w:sz w:val="28"/>
          <w:szCs w:val="28"/>
          <w:lang w:val="ru-RU"/>
        </w:rPr>
        <w:t>,</w:t>
      </w:r>
      <w:proofErr w:type="gramEnd"/>
      <w:r w:rsidRPr="00D9205C">
        <w:rPr>
          <w:sz w:val="28"/>
          <w:szCs w:val="28"/>
          <w:lang w:val="ru-RU"/>
        </w:rPr>
        <w:t xml:space="preserve"> если заявителем выступает индивидуальный предприниматель или юридическое лицо – наименование индивидуального предпринимателя или юридического лица, Ф.И.О. (последнее – при наличии) руководителя юридического лица, юридический адрес индивидуального предпринимателя или юридического лица.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В заявлении также указываются следующие сведения: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наименование инициативного проекта;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сведения о предполагаемой части территории с описанием ее границ;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 xml:space="preserve">- вопросы местного значения или иные вопросы, право </w:t>
      </w:r>
      <w:proofErr w:type="gramStart"/>
      <w:r w:rsidRPr="00D9205C">
        <w:rPr>
          <w:sz w:val="28"/>
          <w:szCs w:val="28"/>
          <w:lang w:val="ru-RU"/>
        </w:rPr>
        <w:t>решения</w:t>
      </w:r>
      <w:proofErr w:type="gramEnd"/>
      <w:r w:rsidRPr="00D9205C">
        <w:rPr>
          <w:sz w:val="28"/>
          <w:szCs w:val="28"/>
          <w:lang w:val="ru-RU"/>
        </w:rPr>
        <w:t xml:space="preserve"> которых предоставлено органам местного самоуправления Уинского муниципального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описание проблемы, решение которой имеет приоритетное значение для жит</w:t>
      </w:r>
      <w:r w:rsidR="00844A0F">
        <w:rPr>
          <w:sz w:val="28"/>
          <w:szCs w:val="28"/>
          <w:lang w:val="ru-RU"/>
        </w:rPr>
        <w:t>елей части территории Уинского муниципального</w:t>
      </w:r>
      <w:r w:rsidRPr="00D9205C">
        <w:rPr>
          <w:sz w:val="28"/>
          <w:szCs w:val="28"/>
          <w:lang w:val="ru-RU"/>
        </w:rPr>
        <w:t xml:space="preserve"> округа, на которой будет реализовываться инициативный проект;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обоснование предложений по решению указанной проблемы;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документы, подтверждающие право инициатора проекта выступить с инициативой о внесении проекта;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 xml:space="preserve">- </w:t>
      </w:r>
      <w:r w:rsidR="00844A0F">
        <w:rPr>
          <w:sz w:val="28"/>
          <w:szCs w:val="28"/>
          <w:lang w:val="ru-RU"/>
        </w:rPr>
        <w:t xml:space="preserve">адрес, </w:t>
      </w:r>
      <w:r w:rsidR="00BE123C">
        <w:rPr>
          <w:sz w:val="28"/>
          <w:szCs w:val="28"/>
          <w:lang w:val="ru-RU"/>
        </w:rPr>
        <w:t xml:space="preserve">для направления </w:t>
      </w:r>
      <w:r w:rsidR="00844A0F">
        <w:rPr>
          <w:sz w:val="28"/>
          <w:szCs w:val="28"/>
          <w:lang w:val="ru-RU"/>
        </w:rPr>
        <w:t>администраци</w:t>
      </w:r>
      <w:r w:rsidR="00BE123C">
        <w:rPr>
          <w:sz w:val="28"/>
          <w:szCs w:val="28"/>
          <w:lang w:val="ru-RU"/>
        </w:rPr>
        <w:t>ей</w:t>
      </w:r>
      <w:r w:rsidRPr="00D9205C">
        <w:rPr>
          <w:sz w:val="28"/>
          <w:szCs w:val="28"/>
          <w:lang w:val="ru-RU"/>
        </w:rPr>
        <w:t xml:space="preserve"> Уинского</w:t>
      </w:r>
      <w:r w:rsidR="00BE123C">
        <w:rPr>
          <w:sz w:val="28"/>
          <w:szCs w:val="28"/>
          <w:lang w:val="ru-RU"/>
        </w:rPr>
        <w:t xml:space="preserve"> муниципального округа копии</w:t>
      </w:r>
      <w:r w:rsidRPr="00D9205C">
        <w:rPr>
          <w:sz w:val="28"/>
          <w:szCs w:val="28"/>
          <w:lang w:val="ru-RU"/>
        </w:rPr>
        <w:t xml:space="preserve"> правового акта об определении части территории Уинского муниципального округа, на которой могут реализовываться инициативные проекты, либ</w:t>
      </w:r>
      <w:r w:rsidR="00844A0F">
        <w:rPr>
          <w:sz w:val="28"/>
          <w:szCs w:val="28"/>
          <w:lang w:val="ru-RU"/>
        </w:rPr>
        <w:t xml:space="preserve">о об отказе в определении части </w:t>
      </w:r>
      <w:r w:rsidRPr="00D9205C">
        <w:rPr>
          <w:sz w:val="28"/>
          <w:szCs w:val="28"/>
          <w:lang w:val="ru-RU"/>
        </w:rPr>
        <w:t xml:space="preserve">территории Уинского </w:t>
      </w:r>
      <w:r w:rsidRPr="00D9205C">
        <w:rPr>
          <w:sz w:val="28"/>
          <w:szCs w:val="28"/>
          <w:lang w:val="ru-RU"/>
        </w:rPr>
        <w:lastRenderedPageBreak/>
        <w:t>муниципального округа, на которой могут реализовываться инициативные проекты;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- контактный номер телефона</w:t>
      </w:r>
      <w:r w:rsidR="00B74895">
        <w:rPr>
          <w:sz w:val="28"/>
          <w:szCs w:val="28"/>
          <w:lang w:val="ru-RU"/>
        </w:rPr>
        <w:t>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При необходимости к заявлению прикладываются документы, предусмотренные пунктом 5 части 7 главы 2 настоящего Порядка.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5. Заявление об определении предполагаемой части территории, на которой планируется реализовывать инициативный проект, подписывается инициатором проекта.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В случае</w:t>
      </w:r>
      <w:proofErr w:type="gramStart"/>
      <w:r w:rsidRPr="00D9205C">
        <w:rPr>
          <w:sz w:val="28"/>
          <w:szCs w:val="28"/>
          <w:lang w:val="ru-RU"/>
        </w:rPr>
        <w:t>,</w:t>
      </w:r>
      <w:proofErr w:type="gramEnd"/>
      <w:r w:rsidRPr="00D9205C">
        <w:rPr>
          <w:sz w:val="28"/>
          <w:szCs w:val="28"/>
          <w:lang w:val="ru-RU"/>
        </w:rPr>
        <w:t xml:space="preserve"> если заявителем выступает инициативная группа, заявление подписывается всеми членами инициативной группы с указанием Ф.И.О (последнее – при наличии).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6. Администрация Уинского муниципального округа в течение тридцати дней со дня регистрации заявления принимает одно из следующих решений: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1) об определении границ предполагаемой части территории;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2) об отказе в определении границ предполагаемой части территории.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7. Основаниями для отказа в определении части территории Уинского муниципального округа, на которой могут реализовываться инициативные проекты, являются: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1) указанная территория выходит за пределы территории Уинского муниципального округа;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 xml:space="preserve">2) несоответствие заявления и (или) документов, прилагаемых к заявлению, требованиям, установленным частями 3, 4 настоящей главы, или </w:t>
      </w:r>
      <w:proofErr w:type="spellStart"/>
      <w:r w:rsidRPr="00D9205C">
        <w:rPr>
          <w:sz w:val="28"/>
          <w:szCs w:val="28"/>
          <w:lang w:val="ru-RU"/>
        </w:rPr>
        <w:t>непредоставление</w:t>
      </w:r>
      <w:proofErr w:type="spellEnd"/>
      <w:r w:rsidRPr="00D9205C">
        <w:rPr>
          <w:sz w:val="28"/>
          <w:szCs w:val="28"/>
          <w:lang w:val="ru-RU"/>
        </w:rPr>
        <w:t xml:space="preserve"> (предоставление в неполном объеме) указанных документов;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3) реа</w:t>
      </w:r>
      <w:r w:rsidR="00B47315">
        <w:rPr>
          <w:sz w:val="28"/>
          <w:szCs w:val="28"/>
          <w:lang w:val="ru-RU"/>
        </w:rPr>
        <w:t xml:space="preserve">лизация инициативного проекта </w:t>
      </w:r>
      <w:proofErr w:type="gramStart"/>
      <w:r w:rsidR="00B47315">
        <w:rPr>
          <w:sz w:val="28"/>
          <w:szCs w:val="28"/>
          <w:lang w:val="ru-RU"/>
        </w:rPr>
        <w:t>на</w:t>
      </w:r>
      <w:r w:rsidRPr="00D9205C">
        <w:rPr>
          <w:sz w:val="28"/>
          <w:szCs w:val="28"/>
          <w:lang w:val="ru-RU"/>
        </w:rPr>
        <w:t xml:space="preserve"> указанной части территории</w:t>
      </w:r>
      <w:proofErr w:type="gramEnd"/>
      <w:r w:rsidRPr="00D9205C">
        <w:rPr>
          <w:sz w:val="28"/>
          <w:szCs w:val="28"/>
          <w:lang w:val="ru-RU"/>
        </w:rPr>
        <w:t xml:space="preserve"> Уинского муниципального округа нарушает права и законные интересы третьих лиц и (или) публичные интересы;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 xml:space="preserve">4) реализация инициативного проекта </w:t>
      </w:r>
      <w:proofErr w:type="gramStart"/>
      <w:r w:rsidRPr="00D9205C">
        <w:rPr>
          <w:sz w:val="28"/>
          <w:szCs w:val="28"/>
          <w:lang w:val="ru-RU"/>
        </w:rPr>
        <w:t>на указанной части территории</w:t>
      </w:r>
      <w:proofErr w:type="gramEnd"/>
      <w:r w:rsidRPr="00D9205C">
        <w:rPr>
          <w:sz w:val="28"/>
          <w:szCs w:val="28"/>
          <w:lang w:val="ru-RU"/>
        </w:rPr>
        <w:t xml:space="preserve"> Уинского муниципального округа противоречит нормам федерального и (или) регионального законодательства и (или) муниципальных правовых актов;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5) предложенная часть территории Уинского муниципального округа полностью или частично закреплена в установленном порядке за иными собственниками или законными владельцами (пользователями), и к заявлению не приложено решение таких собственников, законных владельцев (пользователей) о согласии на реализацию на данной территории инициативного проекта.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8. Администрация Уинского муниципального округа принимает постановление об определении части территории Уинского муниципального округа, на которой могут реализовываться инициативные проекты, либо об отказе в определении части территории Уинского муниципального округа, на которой могут реализовываться инициативные проекты.</w:t>
      </w:r>
    </w:p>
    <w:p w:rsidR="003429FE" w:rsidRPr="00D9205C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t>9. Заверенная копия правового акта администрации Уинского муниципального округа, которая указана в части 8 настоящей статьи, в течение трех рабочих дней со дня принятия соответствующего правового акта, направляется администрацией Уинского муниципального округа заявителю нарочно либо почтовым отправлением по адресу, указанному в заявлении.</w:t>
      </w:r>
    </w:p>
    <w:p w:rsidR="003429FE" w:rsidRPr="003429FE" w:rsidRDefault="003429FE" w:rsidP="003429FE">
      <w:pPr>
        <w:ind w:firstLine="709"/>
        <w:jc w:val="both"/>
        <w:rPr>
          <w:sz w:val="28"/>
          <w:szCs w:val="28"/>
          <w:lang w:val="ru-RU"/>
        </w:rPr>
      </w:pPr>
      <w:r w:rsidRPr="00D9205C">
        <w:rPr>
          <w:sz w:val="28"/>
          <w:szCs w:val="28"/>
          <w:lang w:val="ru-RU"/>
        </w:rPr>
        <w:lastRenderedPageBreak/>
        <w:t>10. Отказ в определении части территории Уинского муниципального округа, на которой может реализовываться предложенный инициативный проект, не является препятствием к повторному предоставлению документов для определения территории, при условии устранения препятствий, послуживших основанием для такого отказа.</w:t>
      </w:r>
    </w:p>
    <w:p w:rsidR="003429FE" w:rsidRPr="003429FE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3429FE" w:rsidRPr="003429FE" w:rsidRDefault="003429FE" w:rsidP="003429FE">
      <w:pPr>
        <w:ind w:firstLine="709"/>
        <w:jc w:val="both"/>
        <w:rPr>
          <w:sz w:val="28"/>
          <w:szCs w:val="28"/>
          <w:lang w:val="ru-RU"/>
        </w:rPr>
      </w:pPr>
    </w:p>
    <w:p w:rsidR="00F75292" w:rsidRDefault="00F75292" w:rsidP="00F75292">
      <w:pPr>
        <w:pStyle w:val="ae"/>
        <w:shd w:val="clear" w:color="auto" w:fill="FFFFFF"/>
        <w:spacing w:before="0" w:after="113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</w:p>
    <w:sectPr w:rsidR="00F75292" w:rsidSect="00CD2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92" w:rsidRDefault="00866F92">
      <w:r>
        <w:separator/>
      </w:r>
    </w:p>
  </w:endnote>
  <w:endnote w:type="continuationSeparator" w:id="0">
    <w:p w:rsidR="00866F92" w:rsidRDefault="0086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F4" w:rsidRDefault="00B827CB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76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76F4" w:rsidRDefault="00FC76F4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F4" w:rsidRDefault="00FC76F4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F4" w:rsidRDefault="00FC76F4">
    <w:pPr>
      <w:pStyle w:val="ab"/>
      <w:rPr>
        <w:lang w:val="ru-RU"/>
      </w:rPr>
    </w:pPr>
  </w:p>
  <w:p w:rsidR="00FC76F4" w:rsidRPr="00406501" w:rsidRDefault="00FC76F4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92" w:rsidRDefault="00866F92">
      <w:r>
        <w:separator/>
      </w:r>
    </w:p>
  </w:footnote>
  <w:footnote w:type="continuationSeparator" w:id="0">
    <w:p w:rsidR="00866F92" w:rsidRDefault="00866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F4" w:rsidRDefault="00B827CB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76F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76F4" w:rsidRDefault="00FC76F4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F4" w:rsidRDefault="00B827CB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76F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7315">
      <w:rPr>
        <w:rStyle w:val="ac"/>
        <w:noProof/>
      </w:rPr>
      <w:t>2</w:t>
    </w:r>
    <w:r>
      <w:rPr>
        <w:rStyle w:val="ac"/>
      </w:rPr>
      <w:fldChar w:fldCharType="end"/>
    </w:r>
  </w:p>
  <w:p w:rsidR="00FC76F4" w:rsidRDefault="00FC76F4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62EE9E4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56E857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93A4B1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9D8129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66222E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59E23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50C602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E0333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DFC633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3B3CB6E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632EBB2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8FD8BDA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637E61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8DE03DA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74B84234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1B8B06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C2E0B6A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33A48A6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A9802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68A5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30EC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312B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3FA45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2F66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A86A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400E4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4403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EE1C39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1AC6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69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68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87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6B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0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CC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E9E6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F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F8F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08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67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41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A4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04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E6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D12AEF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43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4F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43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4F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8C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72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00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CA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702239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8E02D52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B66988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DF02F5CC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4D72650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7B96C5E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DE646682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E014EF8C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4DBE016E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9F68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03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09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6D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4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0A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4A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45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4A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6DF5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9FE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9B8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536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2D7B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54D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0F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6F92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D6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640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89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315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48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27CB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23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A0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05C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2BF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C76F4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827CB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B827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B827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B827C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B827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B827CB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B827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B827CB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B827C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B827C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B827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8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827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B827CB"/>
    <w:rPr>
      <w:sz w:val="16"/>
      <w:szCs w:val="16"/>
    </w:rPr>
  </w:style>
  <w:style w:type="paragraph" w:styleId="a6">
    <w:name w:val="annotation text"/>
    <w:basedOn w:val="a1"/>
    <w:semiHidden/>
    <w:rsid w:val="00B827CB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B827CB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B8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B827CB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B827CB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B827CB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B827CB"/>
    <w:rPr>
      <w:sz w:val="20"/>
      <w:szCs w:val="20"/>
      <w:lang w:val="ru-RU" w:eastAsia="ru-RU"/>
    </w:rPr>
  </w:style>
  <w:style w:type="character" w:styleId="aa">
    <w:name w:val="footnote reference"/>
    <w:semiHidden/>
    <w:rsid w:val="00B827CB"/>
    <w:rPr>
      <w:vertAlign w:val="superscript"/>
    </w:rPr>
  </w:style>
  <w:style w:type="paragraph" w:styleId="ab">
    <w:name w:val="footer"/>
    <w:basedOn w:val="a1"/>
    <w:rsid w:val="00B827CB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B827CB"/>
  </w:style>
  <w:style w:type="paragraph" w:styleId="11">
    <w:name w:val="toc 1"/>
    <w:basedOn w:val="a1"/>
    <w:next w:val="a1"/>
    <w:autoRedefine/>
    <w:semiHidden/>
    <w:rsid w:val="00B827CB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B827CB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B827CB"/>
    <w:rPr>
      <w:smallCaps/>
      <w:sz w:val="22"/>
    </w:rPr>
  </w:style>
  <w:style w:type="paragraph" w:styleId="40">
    <w:name w:val="toc 4"/>
    <w:basedOn w:val="a1"/>
    <w:next w:val="a1"/>
    <w:autoRedefine/>
    <w:semiHidden/>
    <w:rsid w:val="00B827CB"/>
    <w:rPr>
      <w:sz w:val="22"/>
    </w:rPr>
  </w:style>
  <w:style w:type="paragraph" w:styleId="50">
    <w:name w:val="toc 5"/>
    <w:basedOn w:val="a1"/>
    <w:next w:val="a1"/>
    <w:autoRedefine/>
    <w:semiHidden/>
    <w:rsid w:val="00B827CB"/>
    <w:rPr>
      <w:sz w:val="22"/>
    </w:rPr>
  </w:style>
  <w:style w:type="paragraph" w:styleId="60">
    <w:name w:val="toc 6"/>
    <w:basedOn w:val="a1"/>
    <w:next w:val="a1"/>
    <w:autoRedefine/>
    <w:semiHidden/>
    <w:rsid w:val="00B827CB"/>
    <w:rPr>
      <w:sz w:val="22"/>
    </w:rPr>
  </w:style>
  <w:style w:type="paragraph" w:styleId="70">
    <w:name w:val="toc 7"/>
    <w:basedOn w:val="a1"/>
    <w:next w:val="a1"/>
    <w:autoRedefine/>
    <w:semiHidden/>
    <w:rsid w:val="00B827CB"/>
    <w:rPr>
      <w:sz w:val="22"/>
    </w:rPr>
  </w:style>
  <w:style w:type="paragraph" w:styleId="80">
    <w:name w:val="toc 8"/>
    <w:basedOn w:val="a1"/>
    <w:next w:val="a1"/>
    <w:autoRedefine/>
    <w:semiHidden/>
    <w:rsid w:val="00B827CB"/>
    <w:rPr>
      <w:sz w:val="22"/>
    </w:rPr>
  </w:style>
  <w:style w:type="paragraph" w:styleId="90">
    <w:name w:val="toc 9"/>
    <w:basedOn w:val="a1"/>
    <w:next w:val="a1"/>
    <w:autoRedefine/>
    <w:semiHidden/>
    <w:rsid w:val="00B827CB"/>
    <w:rPr>
      <w:sz w:val="22"/>
    </w:rPr>
  </w:style>
  <w:style w:type="paragraph" w:styleId="ad">
    <w:name w:val="Balloon Text"/>
    <w:basedOn w:val="a1"/>
    <w:semiHidden/>
    <w:rsid w:val="00B827CB"/>
    <w:rPr>
      <w:rFonts w:ascii="Tahoma" w:hAnsi="Tahoma"/>
      <w:sz w:val="16"/>
      <w:lang w:val="ru-RU"/>
    </w:rPr>
  </w:style>
  <w:style w:type="character" w:customStyle="1" w:styleId="hl41">
    <w:name w:val="hl41"/>
    <w:rsid w:val="00B827CB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B827C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B827CB"/>
    <w:pPr>
      <w:spacing w:after="120"/>
    </w:pPr>
  </w:style>
  <w:style w:type="paragraph" w:styleId="23">
    <w:name w:val="Body Text 2"/>
    <w:basedOn w:val="a1"/>
    <w:rsid w:val="00B827CB"/>
    <w:pPr>
      <w:spacing w:after="120" w:line="480" w:lineRule="auto"/>
    </w:pPr>
  </w:style>
  <w:style w:type="paragraph" w:styleId="af0">
    <w:name w:val="header"/>
    <w:basedOn w:val="a1"/>
    <w:rsid w:val="00B827C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B827CB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B827CB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827CB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B827CB"/>
    <w:pPr>
      <w:spacing w:after="120"/>
    </w:pPr>
    <w:rPr>
      <w:sz w:val="16"/>
      <w:szCs w:val="16"/>
    </w:rPr>
  </w:style>
  <w:style w:type="paragraph" w:styleId="a">
    <w:name w:val="List"/>
    <w:basedOn w:val="a1"/>
    <w:rsid w:val="00B827CB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B827CB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B827CB"/>
    <w:rPr>
      <w:b/>
      <w:bCs/>
    </w:rPr>
  </w:style>
  <w:style w:type="character" w:styleId="af3">
    <w:name w:val="Emphasis"/>
    <w:qFormat/>
    <w:rsid w:val="00B827CB"/>
    <w:rPr>
      <w:i/>
      <w:iCs/>
    </w:rPr>
  </w:style>
  <w:style w:type="paragraph" w:customStyle="1" w:styleId="af4">
    <w:name w:val="Заголовок_РИС"/>
    <w:basedOn w:val="a1"/>
    <w:autoRedefine/>
    <w:rsid w:val="00B827CB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827CB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B827CB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B827CB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B827CB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B827CB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B827CB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B827CB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B827CB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B827CB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827CB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B827CB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827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B827CB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A6C3-A7BE-4851-8AB1-FCE3994A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Pyhteeva</cp:lastModifiedBy>
  <cp:revision>6</cp:revision>
  <cp:lastPrinted>2021-05-18T05:37:00Z</cp:lastPrinted>
  <dcterms:created xsi:type="dcterms:W3CDTF">2021-06-16T06:51:00Z</dcterms:created>
  <dcterms:modified xsi:type="dcterms:W3CDTF">2021-06-17T06:34:00Z</dcterms:modified>
</cp:coreProperties>
</file>