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2F" w:rsidRDefault="006C692F" w:rsidP="005D6A26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09.06.2021          259-01-03-174</w:t>
      </w:r>
    </w:p>
    <w:p w:rsidR="006C692F" w:rsidRDefault="006C692F" w:rsidP="005D6A26">
      <w:pPr>
        <w:pStyle w:val="a4"/>
        <w:spacing w:line="240" w:lineRule="auto"/>
        <w:ind w:firstLine="567"/>
        <w:rPr>
          <w:szCs w:val="28"/>
        </w:rPr>
      </w:pPr>
    </w:p>
    <w:p w:rsidR="001C42EF" w:rsidRDefault="00836061" w:rsidP="005D6A26">
      <w:pPr>
        <w:pStyle w:val="a4"/>
        <w:spacing w:line="240" w:lineRule="auto"/>
        <w:ind w:firstLine="567"/>
        <w:rPr>
          <w:szCs w:val="28"/>
        </w:rPr>
      </w:pPr>
      <w:r w:rsidRPr="008360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6.95pt;margin-top:238.5pt;width:209.45pt;height:203.2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_x0000_s1030" inset="0,0,0,0">
              <w:txbxContent>
                <w:p w:rsidR="005E65FD" w:rsidRDefault="005E65FD" w:rsidP="001C42EF">
                  <w:pPr>
                    <w:pStyle w:val="a3"/>
                  </w:pPr>
                  <w:r>
                    <w:rPr>
                      <w:szCs w:val="28"/>
                    </w:rPr>
                    <w:t>О внесении изменений в постановление администрации Уинского муниципального округа от 30.03.2020 № 259-01-03-77 «Об утверждении Перечня</w:t>
                  </w:r>
                  <w:r w:rsidRPr="00E77FEA">
                    <w:rPr>
                      <w:szCs w:val="28"/>
                    </w:rPr>
                    <w:t xml:space="preserve"> должностных лиц администраци</w:t>
                  </w:r>
                  <w:r>
                    <w:rPr>
                      <w:szCs w:val="28"/>
                    </w:rPr>
                    <w:t>и Уинского муниципального округа</w:t>
                  </w:r>
                  <w:r w:rsidRPr="00542529">
                    <w:t xml:space="preserve"> </w:t>
                  </w:r>
                  <w:r w:rsidRPr="00383FBD">
                    <w:rPr>
                      <w:szCs w:val="28"/>
                    </w:rPr>
                    <w:t>и отраслевых (функциональных) органов администрации Уинского муниципального округа,</w:t>
                  </w:r>
                  <w:r>
                    <w:rPr>
                      <w:szCs w:val="28"/>
                    </w:rPr>
                    <w:t xml:space="preserve"> </w:t>
                  </w:r>
                  <w:r w:rsidRPr="00E77FEA">
                    <w:rPr>
                      <w:szCs w:val="28"/>
                    </w:rPr>
                    <w:t>уполномоченных составлять протоколы об а</w:t>
                  </w:r>
                  <w:r>
                    <w:rPr>
                      <w:szCs w:val="28"/>
                    </w:rPr>
                    <w:t>дминистративных правонарушениях»</w:t>
                  </w:r>
                </w:p>
              </w:txbxContent>
            </v:textbox>
            <w10:wrap type="topAndBottom" anchorx="page" anchory="page"/>
          </v:shape>
        </w:pict>
      </w:r>
      <w:r w:rsidR="00672B4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-491490</wp:posOffset>
            </wp:positionV>
            <wp:extent cx="6115050" cy="28670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061">
        <w:rPr>
          <w:noProof/>
        </w:rPr>
        <w:pict>
          <v:shape id="Text Box 1" o:spid="_x0000_s1026" type="#_x0000_t202" style="position:absolute;left:0;text-align:left;margin-left:87.85pt;margin-top:245.9pt;width:209.45pt;height:78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E65FD" w:rsidRDefault="005E65FD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72B43">
        <w:rPr>
          <w:szCs w:val="28"/>
        </w:rPr>
        <w:t xml:space="preserve">В соответствии с законами Пермского края от 06.04.2015 № 460-ПК «Об административных правонарушениях в Пермском крае», от 30.08.2010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Уставом Уинского муниципального округа Пермского края, и в целях приведения нормативного акта в соответствие с действующим законодательством, администрация Уинского муниципального округа </w:t>
      </w:r>
    </w:p>
    <w:p w:rsidR="00F548B1" w:rsidRPr="008762D3" w:rsidRDefault="00672B43" w:rsidP="005D6A26">
      <w:pPr>
        <w:pStyle w:val="a4"/>
        <w:spacing w:line="240" w:lineRule="auto"/>
        <w:ind w:firstLine="567"/>
        <w:rPr>
          <w:color w:val="FF0000"/>
          <w:szCs w:val="20"/>
        </w:rPr>
      </w:pPr>
      <w:r>
        <w:rPr>
          <w:szCs w:val="28"/>
        </w:rPr>
        <w:t>ПОСТАНОВЛЯЕТ:</w:t>
      </w:r>
    </w:p>
    <w:p w:rsidR="00F548B1" w:rsidRDefault="005D6A26" w:rsidP="005D6A26">
      <w:pPr>
        <w:pStyle w:val="a3"/>
        <w:spacing w:after="0" w:line="240" w:lineRule="auto"/>
        <w:ind w:firstLine="567"/>
        <w:jc w:val="both"/>
      </w:pPr>
      <w:r>
        <w:rPr>
          <w:b w:val="0"/>
          <w:szCs w:val="28"/>
        </w:rPr>
        <w:t xml:space="preserve">1. </w:t>
      </w:r>
      <w:r w:rsidR="001904B8">
        <w:rPr>
          <w:b w:val="0"/>
          <w:szCs w:val="28"/>
        </w:rPr>
        <w:t xml:space="preserve">Внести изменения в постановление </w:t>
      </w:r>
      <w:r w:rsidR="00F803D1" w:rsidRPr="00F548B1">
        <w:rPr>
          <w:b w:val="0"/>
          <w:szCs w:val="28"/>
        </w:rPr>
        <w:t>администрации Уинского муниципального округа от 30.03.2020 № 259-01-03-77 «Об утверждении Перечня должностных лиц администрации Уинского муниципального округа</w:t>
      </w:r>
      <w:r w:rsidR="00F803D1" w:rsidRPr="00F548B1">
        <w:rPr>
          <w:b w:val="0"/>
        </w:rPr>
        <w:t xml:space="preserve"> </w:t>
      </w:r>
      <w:r w:rsidR="00F803D1" w:rsidRPr="00F548B1">
        <w:rPr>
          <w:b w:val="0"/>
          <w:szCs w:val="28"/>
        </w:rPr>
        <w:t>и отраслевых (функциональных) органов администрации Уинского муниципального округа, уполномоченных составлять протоколы об административных правонарушениях»</w:t>
      </w:r>
      <w:r w:rsidR="001904B8">
        <w:rPr>
          <w:b w:val="0"/>
          <w:szCs w:val="28"/>
        </w:rPr>
        <w:t>, а именно приложение 1</w:t>
      </w:r>
      <w:r>
        <w:rPr>
          <w:b w:val="0"/>
          <w:szCs w:val="28"/>
        </w:rPr>
        <w:t xml:space="preserve"> </w:t>
      </w:r>
      <w:r w:rsidR="00412F56">
        <w:rPr>
          <w:b w:val="0"/>
          <w:szCs w:val="28"/>
        </w:rPr>
        <w:t>изложить в но</w:t>
      </w:r>
      <w:r>
        <w:rPr>
          <w:b w:val="0"/>
          <w:szCs w:val="28"/>
        </w:rPr>
        <w:t>вой редакции</w:t>
      </w:r>
      <w:r w:rsidR="001904B8">
        <w:rPr>
          <w:b w:val="0"/>
          <w:szCs w:val="28"/>
        </w:rPr>
        <w:t>,</w:t>
      </w:r>
      <w:r>
        <w:rPr>
          <w:b w:val="0"/>
          <w:szCs w:val="28"/>
        </w:rPr>
        <w:t xml:space="preserve"> согласно приложению</w:t>
      </w:r>
      <w:r w:rsidR="00412F56">
        <w:rPr>
          <w:b w:val="0"/>
          <w:szCs w:val="28"/>
        </w:rPr>
        <w:t xml:space="preserve"> к настоящему постановлению.</w:t>
      </w:r>
    </w:p>
    <w:p w:rsidR="00AA4D3B" w:rsidRDefault="00AA4D3B" w:rsidP="005D6A26">
      <w:pPr>
        <w:pStyle w:val="a4"/>
        <w:spacing w:line="240" w:lineRule="auto"/>
        <w:ind w:firstLine="567"/>
      </w:pPr>
      <w:r>
        <w:t xml:space="preserve">2. Считать утратившим силу </w:t>
      </w:r>
      <w:r w:rsidR="005E65FD">
        <w:t xml:space="preserve">постановление администрации Уинского муниципального округа Пермского края «О внесении изменений в постановление администрации Уинского муниципального округа от 30.03.2020 </w:t>
      </w:r>
      <w:r w:rsidR="005E65FD">
        <w:lastRenderedPageBreak/>
        <w:t xml:space="preserve">№ 259-01-03-77 «Об утверждении Перечня должностных лиц администрации Уинского муниципального округа и отраслевых (функциональных) органов администрации Уинского муниципального округа, уполномоченных составлять протоколы об административных правонарушениях». </w:t>
      </w:r>
    </w:p>
    <w:p w:rsidR="00672B43" w:rsidRPr="005D07A2" w:rsidRDefault="00412F56" w:rsidP="005D6A26">
      <w:pPr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43">
        <w:rPr>
          <w:sz w:val="28"/>
          <w:szCs w:val="28"/>
        </w:rPr>
        <w:t>. Настоящее постановление вступ</w:t>
      </w:r>
      <w:r w:rsidR="00AA4D3B">
        <w:rPr>
          <w:sz w:val="28"/>
          <w:szCs w:val="28"/>
        </w:rPr>
        <w:t>ает в силу со дня обнародования и подлежит размещению на официальном сайте администрации Уинского муниципального округа в сети Интернет.</w:t>
      </w:r>
    </w:p>
    <w:p w:rsidR="00672B43" w:rsidRPr="00336CEC" w:rsidRDefault="00412F56" w:rsidP="005D6A26">
      <w:pPr>
        <w:ind w:right="-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B43" w:rsidRPr="00336CEC">
        <w:rPr>
          <w:sz w:val="28"/>
          <w:szCs w:val="28"/>
        </w:rPr>
        <w:t xml:space="preserve">.  Контроль над исполнением постановления </w:t>
      </w:r>
      <w:r w:rsidR="00672B43">
        <w:rPr>
          <w:sz w:val="28"/>
          <w:szCs w:val="28"/>
        </w:rPr>
        <w:t>оставляю за собой.</w:t>
      </w:r>
    </w:p>
    <w:p w:rsidR="00672B43" w:rsidRDefault="00672B43" w:rsidP="005D6A26">
      <w:pPr>
        <w:suppressAutoHyphens/>
        <w:ind w:right="-26"/>
        <w:rPr>
          <w:sz w:val="28"/>
          <w:szCs w:val="28"/>
        </w:rPr>
      </w:pPr>
    </w:p>
    <w:p w:rsidR="00672B43" w:rsidRPr="00336CEC" w:rsidRDefault="00672B43" w:rsidP="005D6A26">
      <w:pPr>
        <w:suppressAutoHyphens/>
        <w:ind w:right="-26"/>
        <w:rPr>
          <w:sz w:val="28"/>
          <w:szCs w:val="28"/>
        </w:rPr>
      </w:pPr>
    </w:p>
    <w:p w:rsidR="00672B43" w:rsidRPr="00672B43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муниципального округа-</w:t>
      </w:r>
    </w:p>
    <w:p w:rsidR="00672B43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глава администрации Уинского</w:t>
      </w:r>
    </w:p>
    <w:p w:rsidR="005E65FD" w:rsidRDefault="00672B43" w:rsidP="005D6A26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округа                                                               А.Н. </w:t>
      </w:r>
      <w:proofErr w:type="spellStart"/>
      <w:r>
        <w:rPr>
          <w:szCs w:val="28"/>
        </w:rPr>
        <w:t>Зелёнкин</w:t>
      </w:r>
      <w:proofErr w:type="spellEnd"/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D6A26" w:rsidRDefault="005D6A26" w:rsidP="00CB3E9D">
      <w:pPr>
        <w:pStyle w:val="a4"/>
        <w:ind w:firstLine="0"/>
        <w:rPr>
          <w:szCs w:val="28"/>
        </w:rPr>
      </w:pPr>
    </w:p>
    <w:p w:rsidR="005D6A26" w:rsidRDefault="005D6A26" w:rsidP="00CB3E9D">
      <w:pPr>
        <w:pStyle w:val="a4"/>
        <w:ind w:firstLine="0"/>
        <w:rPr>
          <w:szCs w:val="28"/>
        </w:rPr>
      </w:pPr>
    </w:p>
    <w:p w:rsidR="005D6A26" w:rsidRDefault="005D6A26" w:rsidP="00CB3E9D">
      <w:pPr>
        <w:pStyle w:val="a4"/>
        <w:ind w:firstLine="0"/>
        <w:rPr>
          <w:szCs w:val="28"/>
        </w:rPr>
      </w:pPr>
    </w:p>
    <w:p w:rsidR="005D6A26" w:rsidRDefault="005E65FD" w:rsidP="005D6A26">
      <w:pPr>
        <w:pStyle w:val="a4"/>
        <w:spacing w:line="240" w:lineRule="auto"/>
        <w:ind w:firstLine="0"/>
        <w:jc w:val="center"/>
      </w:pPr>
      <w:r>
        <w:t xml:space="preserve">                                                                                                            </w:t>
      </w:r>
    </w:p>
    <w:p w:rsidR="005D6A26" w:rsidRDefault="005D6A26" w:rsidP="005D6A26">
      <w:pPr>
        <w:pStyle w:val="a4"/>
        <w:spacing w:line="240" w:lineRule="auto"/>
        <w:ind w:firstLine="0"/>
        <w:jc w:val="center"/>
      </w:pPr>
    </w:p>
    <w:p w:rsidR="005D6A26" w:rsidRDefault="005D6A26" w:rsidP="005D6A26">
      <w:pPr>
        <w:pStyle w:val="a4"/>
        <w:spacing w:line="240" w:lineRule="auto"/>
        <w:ind w:firstLine="0"/>
        <w:jc w:val="center"/>
      </w:pPr>
    </w:p>
    <w:p w:rsidR="005E65FD" w:rsidRDefault="005E65FD" w:rsidP="005D6A26">
      <w:pPr>
        <w:pStyle w:val="a4"/>
        <w:spacing w:line="240" w:lineRule="auto"/>
        <w:ind w:left="7080" w:firstLine="708"/>
        <w:jc w:val="center"/>
        <w:rPr>
          <w:szCs w:val="28"/>
        </w:rPr>
      </w:pPr>
      <w:r>
        <w:t xml:space="preserve"> П</w:t>
      </w:r>
      <w:r>
        <w:rPr>
          <w:szCs w:val="28"/>
        </w:rPr>
        <w:t xml:space="preserve">риложение 1 </w:t>
      </w:r>
    </w:p>
    <w:p w:rsidR="005E65FD" w:rsidRDefault="005E65FD" w:rsidP="005D6A26">
      <w:pPr>
        <w:pStyle w:val="a4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E65FD" w:rsidRDefault="005E65FD" w:rsidP="005D6A26">
      <w:pPr>
        <w:pStyle w:val="a4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Уинского муниципального округа</w:t>
      </w:r>
    </w:p>
    <w:p w:rsidR="005E65FD" w:rsidRDefault="006C692F" w:rsidP="005D6A26">
      <w:pPr>
        <w:pStyle w:val="a4"/>
        <w:spacing w:line="240" w:lineRule="auto"/>
        <w:ind w:firstLine="0"/>
        <w:jc w:val="center"/>
      </w:pPr>
      <w:r>
        <w:t xml:space="preserve">                                                                      от 09.06.2021 № 259-01-03-174</w:t>
      </w:r>
    </w:p>
    <w:p w:rsidR="005E65FD" w:rsidRDefault="005E65FD" w:rsidP="005E65FD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</w:p>
    <w:p w:rsidR="005E65FD" w:rsidRDefault="00836061" w:rsidP="005E65FD">
      <w:pPr>
        <w:pStyle w:val="a3"/>
        <w:jc w:val="center"/>
      </w:pPr>
      <w:fldSimple w:instr=" DOCPROPERTY  doc_summary  \* MERGEFORMAT ">
        <w:r w:rsidR="005E65FD">
          <w:rPr>
            <w:sz w:val="32"/>
            <w:szCs w:val="32"/>
          </w:rPr>
          <w:t>должностных лиц администрации Уинского муниципального округа и отраслевых (функциональных) органов администрации Уинского муниципального округа,  уполномоченных составлять протоколы об административных правонарушениях</w:t>
        </w:r>
      </w:fldSimple>
    </w:p>
    <w:p w:rsidR="005E65FD" w:rsidRDefault="005E65FD" w:rsidP="005E65FD">
      <w:pPr>
        <w:pStyle w:val="a4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768"/>
        <w:gridCol w:w="4209"/>
      </w:tblGrid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Должностные лица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Статьи закона от 06.04.2015 № 460-ПК «Об административных правонарушениях в Пермском крае», в соответствии с которыми предоставлено право составлять протоколы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 по развитию инфраструктуры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5.3,5.4, 6.1.1, 6.3-6.12 , 6.15, 7.1, 7.2, 7.5, 7.6, 7.8, 8.1, 8.2, ч. 2 ст. 8.4, 9.1, 9.2, 9.4, 10.1,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 Уинского муниципального округа по социальным вопросам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7.2, 7.8, 9.2,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5.3,5.4, 6.1.1, 6.3-6.12 , 6.15, 7.1, 7.2, 7.5, 7.6, 7.8, 8.1, 8.2, ч. 2 ст. 8.4, 9.1, 9.2, 9.4, 10.1,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 Уинского муниципального округа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делопроизводства и муниципальной службы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делопроизводства и  муниципальной службы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образования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образования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образования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культуры, спорта и молодежной политики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 культуры, спорта и молодежной политики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7.6,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 культуры, спорта и молодежной политики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7.6, 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по экономике и сельскому хозяйству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8.2, 9.1, 9.2, 9.4,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по экономике и сельскому хозяйству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8.2, 9.1, 9.2, 9.4,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  управления по экономике и сельскому хозяйству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7.5, 8.2, 9.1, 9.2, 9.4,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по экономике и сельскому хозяйству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5.3, 5.4, 6.9, 6.10, 6.11, 7.5,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делам гражданской обороны, чрезвычайным ситуациям и мобилизационной работе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6.5, 6.6, 7.1, 7.2, 7.5,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по делам гражданской обороны, чрезвычайным ситуациям и мобилизационной работе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6.5, 6.6, 7.1, 7.2, 7.5,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внутренней политике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архитектуры и градостроительства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6.3, 6.5, 6.10, 6.12,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архитектуры и градостроительства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6.3, 6.5, 6.10, 6.12, ч. 2 ст. 11.1,11.2,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и земельных отношений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 управления имущественных и земельных отношений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имущественных и земельных отношений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Главные специалисты отдела по обеспечению деятельности КДН и ЗП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7.3,7.7,7.8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6.1.1, 6.3-6.12 , 6.15, 7.1, 7.2, 7.5, 7.6, 7.8, 8.1, 8.2, ч. 2 ст. 8.4, 9.1, 9.2, 9.4, 10.1,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Консультант-юрист юридического отдела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6.1.1, 6.3-6.12 , 6.15, 7.1, 7.2, 7.5, 7.6, 7.8, 8.1, 8.2, ч. 2 ст. 8.4, 9.1, 9.2, 9.4, 10.1, ч. 2 ст. 11.1, 11.2, ч. 2, 4 ст. 11.3</w:t>
            </w:r>
          </w:p>
        </w:tc>
      </w:tr>
      <w:tr w:rsidR="005E65FD" w:rsidTr="005E65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t xml:space="preserve">Начальник </w:t>
            </w:r>
            <w:proofErr w:type="spellStart"/>
            <w:r>
              <w:t>Аспинского</w:t>
            </w:r>
            <w:proofErr w:type="spellEnd"/>
            <w:r>
              <w:t xml:space="preserve">, </w:t>
            </w:r>
            <w:proofErr w:type="spellStart"/>
            <w:r>
              <w:t>Судинского</w:t>
            </w:r>
            <w:proofErr w:type="spellEnd"/>
            <w:r>
              <w:t xml:space="preserve">, </w:t>
            </w:r>
            <w:proofErr w:type="spellStart"/>
            <w:r>
              <w:t>Нижнесыповского</w:t>
            </w:r>
            <w:proofErr w:type="spellEnd"/>
            <w:r>
              <w:t xml:space="preserve">, </w:t>
            </w:r>
            <w:proofErr w:type="spellStart"/>
            <w:r>
              <w:t>Чайкинского</w:t>
            </w:r>
            <w:proofErr w:type="spellEnd"/>
            <w:r>
              <w:t xml:space="preserve"> территориального управления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5FD" w:rsidRDefault="005E65FD">
            <w:pPr>
              <w:pStyle w:val="a4"/>
              <w:ind w:firstLine="0"/>
              <w:jc w:val="left"/>
              <w:rPr>
                <w:szCs w:val="28"/>
              </w:rPr>
            </w:pPr>
            <w:r>
              <w:t>Ст.6.1.1, 6.3, 6.3.1, 6.4.1, 6.5, 6.5.1, 6.6.1, 6.8.1, 6.8.2, 6.8.3, 6.9, 6.9.1, 6.11,6.12,6.15, 7.5, 10.1</w:t>
            </w:r>
          </w:p>
        </w:tc>
      </w:tr>
    </w:tbl>
    <w:p w:rsidR="005E65FD" w:rsidRDefault="005E65FD" w:rsidP="005E65FD">
      <w:pPr>
        <w:pStyle w:val="a4"/>
        <w:ind w:firstLine="0"/>
        <w:jc w:val="center"/>
        <w:rPr>
          <w:b/>
          <w:szCs w:val="28"/>
        </w:rPr>
      </w:pPr>
    </w:p>
    <w:p w:rsidR="005E65FD" w:rsidRDefault="005E65FD" w:rsidP="005E65FD"/>
    <w:p w:rsidR="005E65FD" w:rsidRDefault="005E65FD" w:rsidP="005E65FD"/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2C37BB" w:rsidRDefault="00836061" w:rsidP="00CB3E9D">
      <w:pPr>
        <w:pStyle w:val="a4"/>
        <w:ind w:firstLine="0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5E65FD" w:rsidRPr="009169CE" w:rsidRDefault="005E65FD" w:rsidP="00672B4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5E65FD" w:rsidRPr="009169CE" w:rsidRDefault="005E65FD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57" w:rsidRDefault="00BE4057">
      <w:r>
        <w:separator/>
      </w:r>
    </w:p>
  </w:endnote>
  <w:endnote w:type="continuationSeparator" w:id="1">
    <w:p w:rsidR="00BE4057" w:rsidRDefault="00BE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FD" w:rsidRDefault="005E65FD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57" w:rsidRDefault="00BE4057">
      <w:r>
        <w:separator/>
      </w:r>
    </w:p>
  </w:footnote>
  <w:footnote w:type="continuationSeparator" w:id="1">
    <w:p w:rsidR="00BE4057" w:rsidRDefault="00BE4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904B8"/>
    <w:rsid w:val="001C42EF"/>
    <w:rsid w:val="001D02CD"/>
    <w:rsid w:val="002C37BB"/>
    <w:rsid w:val="00344940"/>
    <w:rsid w:val="00412F56"/>
    <w:rsid w:val="00432D6B"/>
    <w:rsid w:val="00470FB3"/>
    <w:rsid w:val="00482A25"/>
    <w:rsid w:val="00502F9B"/>
    <w:rsid w:val="00536FED"/>
    <w:rsid w:val="00572843"/>
    <w:rsid w:val="005B7C2C"/>
    <w:rsid w:val="005D6A26"/>
    <w:rsid w:val="005E65FD"/>
    <w:rsid w:val="006155F3"/>
    <w:rsid w:val="00637B08"/>
    <w:rsid w:val="0066436B"/>
    <w:rsid w:val="00672B43"/>
    <w:rsid w:val="006C692F"/>
    <w:rsid w:val="006E43C3"/>
    <w:rsid w:val="00775DEA"/>
    <w:rsid w:val="0078616F"/>
    <w:rsid w:val="007E4ADC"/>
    <w:rsid w:val="0081735F"/>
    <w:rsid w:val="00817ACA"/>
    <w:rsid w:val="00836061"/>
    <w:rsid w:val="008B1016"/>
    <w:rsid w:val="008D16CB"/>
    <w:rsid w:val="009169CE"/>
    <w:rsid w:val="00997F4C"/>
    <w:rsid w:val="00AA4D3B"/>
    <w:rsid w:val="00B1278C"/>
    <w:rsid w:val="00BB0CD5"/>
    <w:rsid w:val="00BB6EA3"/>
    <w:rsid w:val="00BE4057"/>
    <w:rsid w:val="00C80448"/>
    <w:rsid w:val="00C81278"/>
    <w:rsid w:val="00C86235"/>
    <w:rsid w:val="00CB3E9D"/>
    <w:rsid w:val="00E52638"/>
    <w:rsid w:val="00E55D54"/>
    <w:rsid w:val="00E74FEF"/>
    <w:rsid w:val="00EA60BE"/>
    <w:rsid w:val="00EB54EA"/>
    <w:rsid w:val="00F548B1"/>
    <w:rsid w:val="00F803D1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672B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72B4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rsid w:val="00F5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2020-06-01T07:07:00Z</cp:lastPrinted>
  <dcterms:created xsi:type="dcterms:W3CDTF">2021-06-09T11:34:00Z</dcterms:created>
  <dcterms:modified xsi:type="dcterms:W3CDTF">2021-06-09T11:34:00Z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