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E22F3C" w:rsidRDefault="00256542" w:rsidP="00E22F3C">
      <w:pPr>
        <w:spacing w:after="0" w:line="240" w:lineRule="auto"/>
        <w:ind w:firstLine="709"/>
        <w:contextualSpacing/>
        <w:jc w:val="both"/>
        <w:rPr>
          <w:rFonts w:ascii="Segoe UI" w:hAnsi="Segoe UI" w:cs="Segoe UI"/>
          <w:b/>
          <w:sz w:val="32"/>
          <w:szCs w:val="32"/>
        </w:rPr>
      </w:pPr>
      <w:r>
        <w:rPr>
          <w:rFonts w:ascii="Segoe UI" w:hAnsi="Segoe UI" w:cs="Segoe UI"/>
          <w:b/>
          <w:sz w:val="32"/>
          <w:szCs w:val="32"/>
        </w:rPr>
        <w:t>А было ли строительство? Расследовани</w:t>
      </w:r>
      <w:r w:rsidR="00B463EB">
        <w:rPr>
          <w:rFonts w:ascii="Segoe UI" w:hAnsi="Segoe UI" w:cs="Segoe UI"/>
          <w:b/>
          <w:sz w:val="32"/>
          <w:szCs w:val="32"/>
        </w:rPr>
        <w:t>е</w:t>
      </w:r>
      <w:r>
        <w:rPr>
          <w:rFonts w:ascii="Segoe UI" w:hAnsi="Segoe UI" w:cs="Segoe UI"/>
          <w:b/>
          <w:sz w:val="32"/>
          <w:szCs w:val="32"/>
        </w:rPr>
        <w:t xml:space="preserve"> </w:t>
      </w:r>
      <w:proofErr w:type="spellStart"/>
      <w:r>
        <w:rPr>
          <w:rFonts w:ascii="Segoe UI" w:hAnsi="Segoe UI" w:cs="Segoe UI"/>
          <w:b/>
          <w:sz w:val="32"/>
          <w:szCs w:val="32"/>
        </w:rPr>
        <w:t>Росреестра</w:t>
      </w:r>
      <w:proofErr w:type="spellEnd"/>
    </w:p>
    <w:p w:rsidR="00256542" w:rsidRDefault="00256542" w:rsidP="00E22F3C">
      <w:pPr>
        <w:spacing w:after="0" w:line="240" w:lineRule="auto"/>
        <w:ind w:firstLine="709"/>
        <w:contextualSpacing/>
        <w:jc w:val="both"/>
        <w:rPr>
          <w:rFonts w:ascii="Segoe UI" w:hAnsi="Segoe UI" w:cs="Segoe UI"/>
          <w:sz w:val="28"/>
          <w:szCs w:val="28"/>
        </w:rPr>
      </w:pPr>
    </w:p>
    <w:p w:rsidR="00256542" w:rsidRDefault="00256542" w:rsidP="00256542">
      <w:pPr>
        <w:spacing w:after="0" w:line="240" w:lineRule="auto"/>
        <w:ind w:firstLine="709"/>
        <w:contextualSpacing/>
        <w:jc w:val="both"/>
        <w:rPr>
          <w:rFonts w:ascii="Segoe UI" w:hAnsi="Segoe UI" w:cs="Segoe UI"/>
          <w:sz w:val="26"/>
          <w:szCs w:val="26"/>
        </w:rPr>
      </w:pPr>
      <w:r w:rsidRPr="00256542">
        <w:rPr>
          <w:rFonts w:ascii="Segoe UI" w:hAnsi="Segoe UI" w:cs="Segoe UI"/>
          <w:sz w:val="26"/>
          <w:szCs w:val="26"/>
        </w:rPr>
        <w:t>В мае 2021</w:t>
      </w:r>
      <w:r w:rsidR="00E837EC">
        <w:rPr>
          <w:rFonts w:ascii="Segoe UI" w:hAnsi="Segoe UI" w:cs="Segoe UI"/>
          <w:sz w:val="26"/>
          <w:szCs w:val="26"/>
        </w:rPr>
        <w:t xml:space="preserve"> года </w:t>
      </w:r>
      <w:r w:rsidRPr="00256542">
        <w:rPr>
          <w:rFonts w:ascii="Segoe UI" w:hAnsi="Segoe UI" w:cs="Segoe UI"/>
          <w:sz w:val="26"/>
          <w:szCs w:val="26"/>
        </w:rPr>
        <w:t xml:space="preserve">гражданин обратился в Управление </w:t>
      </w:r>
      <w:proofErr w:type="spellStart"/>
      <w:r w:rsidRPr="00256542">
        <w:rPr>
          <w:rFonts w:ascii="Segoe UI" w:hAnsi="Segoe UI" w:cs="Segoe UI"/>
          <w:sz w:val="26"/>
          <w:szCs w:val="26"/>
        </w:rPr>
        <w:t>Росреестра</w:t>
      </w:r>
      <w:proofErr w:type="spellEnd"/>
      <w:r w:rsidRPr="00256542">
        <w:rPr>
          <w:rFonts w:ascii="Segoe UI" w:hAnsi="Segoe UI" w:cs="Segoe UI"/>
          <w:sz w:val="26"/>
          <w:szCs w:val="26"/>
        </w:rPr>
        <w:t xml:space="preserve"> по Пермскому краю с заявлением о государственном кадастровом учете и государственной регистрации права на объект незавершенного строительства на земельном участке, расположенном на территории </w:t>
      </w:r>
      <w:proofErr w:type="spellStart"/>
      <w:r w:rsidRPr="00256542">
        <w:rPr>
          <w:rFonts w:ascii="Segoe UI" w:hAnsi="Segoe UI" w:cs="Segoe UI"/>
          <w:sz w:val="26"/>
          <w:szCs w:val="26"/>
        </w:rPr>
        <w:t>Лысьвенского</w:t>
      </w:r>
      <w:proofErr w:type="spellEnd"/>
      <w:r w:rsidRPr="00256542">
        <w:rPr>
          <w:rFonts w:ascii="Segoe UI" w:hAnsi="Segoe UI" w:cs="Segoe UI"/>
          <w:sz w:val="26"/>
          <w:szCs w:val="26"/>
        </w:rPr>
        <w:t xml:space="preserve"> городского округа. К заявлению был приложен технический план объекта, подготовленный кадастровым инженером. </w:t>
      </w:r>
    </w:p>
    <w:p w:rsidR="00E837EC" w:rsidRDefault="00E837EC" w:rsidP="00256542">
      <w:pPr>
        <w:spacing w:after="0" w:line="240" w:lineRule="auto"/>
        <w:ind w:firstLine="709"/>
        <w:contextualSpacing/>
        <w:jc w:val="both"/>
        <w:rPr>
          <w:rFonts w:ascii="Segoe UI" w:hAnsi="Segoe UI" w:cs="Segoe UI"/>
          <w:sz w:val="26"/>
          <w:szCs w:val="26"/>
        </w:rPr>
      </w:pPr>
      <w:r>
        <w:rPr>
          <w:rFonts w:ascii="Segoe UI" w:hAnsi="Segoe UI" w:cs="Segoe UI"/>
          <w:sz w:val="26"/>
          <w:szCs w:val="26"/>
        </w:rPr>
        <w:t xml:space="preserve">Но сейчас </w:t>
      </w:r>
      <w:proofErr w:type="spellStart"/>
      <w:r>
        <w:rPr>
          <w:rFonts w:ascii="Segoe UI" w:hAnsi="Segoe UI" w:cs="Segoe UI"/>
          <w:sz w:val="26"/>
          <w:szCs w:val="26"/>
        </w:rPr>
        <w:t>Росреестр</w:t>
      </w:r>
      <w:proofErr w:type="spellEnd"/>
      <w:r>
        <w:rPr>
          <w:rFonts w:ascii="Segoe UI" w:hAnsi="Segoe UI" w:cs="Segoe UI"/>
          <w:sz w:val="26"/>
          <w:szCs w:val="26"/>
        </w:rPr>
        <w:t xml:space="preserve"> «на слово» не верит.</w:t>
      </w:r>
    </w:p>
    <w:p w:rsidR="00256542" w:rsidRPr="00256542" w:rsidRDefault="00256542" w:rsidP="00256542">
      <w:pPr>
        <w:spacing w:after="0" w:line="240" w:lineRule="auto"/>
        <w:ind w:firstLine="709"/>
        <w:contextualSpacing/>
        <w:jc w:val="both"/>
        <w:rPr>
          <w:rFonts w:ascii="Segoe UI" w:hAnsi="Segoe UI" w:cs="Segoe UI"/>
          <w:i/>
          <w:sz w:val="26"/>
          <w:szCs w:val="26"/>
        </w:rPr>
      </w:pPr>
      <w:r w:rsidRPr="00256542">
        <w:rPr>
          <w:rFonts w:ascii="Segoe UI" w:hAnsi="Segoe UI" w:cs="Segoe UI"/>
          <w:i/>
          <w:sz w:val="26"/>
          <w:szCs w:val="26"/>
        </w:rPr>
        <w:t xml:space="preserve">Сергей Иванов, начальник отдела государственного земельного надзора Управления </w:t>
      </w:r>
      <w:proofErr w:type="spellStart"/>
      <w:r w:rsidRPr="00256542">
        <w:rPr>
          <w:rFonts w:ascii="Segoe UI" w:hAnsi="Segoe UI" w:cs="Segoe UI"/>
          <w:i/>
          <w:sz w:val="26"/>
          <w:szCs w:val="26"/>
        </w:rPr>
        <w:t>Росреестра</w:t>
      </w:r>
      <w:proofErr w:type="spellEnd"/>
      <w:r w:rsidRPr="00256542">
        <w:rPr>
          <w:rFonts w:ascii="Segoe UI" w:hAnsi="Segoe UI" w:cs="Segoe UI"/>
          <w:i/>
          <w:sz w:val="26"/>
          <w:szCs w:val="26"/>
        </w:rPr>
        <w:t xml:space="preserve"> по Пермскому краю, комментирует ситуацию:</w:t>
      </w:r>
    </w:p>
    <w:p w:rsidR="00256542" w:rsidRPr="00256542" w:rsidRDefault="00256542" w:rsidP="00256542">
      <w:pPr>
        <w:spacing w:after="0" w:line="240" w:lineRule="auto"/>
        <w:ind w:firstLine="709"/>
        <w:contextualSpacing/>
        <w:jc w:val="both"/>
        <w:rPr>
          <w:rFonts w:ascii="Segoe UI" w:hAnsi="Segoe UI" w:cs="Segoe UI"/>
          <w:i/>
          <w:sz w:val="26"/>
          <w:szCs w:val="26"/>
        </w:rPr>
      </w:pPr>
      <w:r w:rsidRPr="00256542">
        <w:rPr>
          <w:rFonts w:ascii="Segoe UI" w:hAnsi="Segoe UI" w:cs="Segoe UI"/>
          <w:i/>
          <w:sz w:val="26"/>
          <w:szCs w:val="26"/>
        </w:rPr>
        <w:t>«В  рамках  рассмотрения заявления государственным инспектором по охране и использованию земель проведено административное обследование земельного участка. По результатам проведенного обследования установлено, что объект учета отсутствует на земельном участке. В настоящее время проводится оценка действий кадастрового инженера, подготовившего технический план несуществующего объекта».</w:t>
      </w:r>
    </w:p>
    <w:p w:rsidR="00E837EC" w:rsidRDefault="00E837EC" w:rsidP="00256542">
      <w:pPr>
        <w:spacing w:after="0" w:line="240" w:lineRule="auto"/>
        <w:ind w:firstLine="709"/>
        <w:contextualSpacing/>
        <w:jc w:val="both"/>
        <w:rPr>
          <w:rFonts w:ascii="Segoe UI" w:hAnsi="Segoe UI" w:cs="Segoe UI"/>
          <w:sz w:val="26"/>
          <w:szCs w:val="26"/>
        </w:rPr>
      </w:pPr>
      <w:r>
        <w:rPr>
          <w:rFonts w:ascii="Segoe UI" w:hAnsi="Segoe UI" w:cs="Segoe UI"/>
          <w:sz w:val="26"/>
          <w:szCs w:val="26"/>
        </w:rPr>
        <w:t>Цели таких подлогов бывают разными: возможность впоследствии приобрести земельный участок по упрощенной схеме или не попасть под штрафные санкции за неиспользование земельного участка по назначению.</w:t>
      </w:r>
      <w:r w:rsidR="00A87ECA">
        <w:rPr>
          <w:rFonts w:ascii="Segoe UI" w:hAnsi="Segoe UI" w:cs="Segoe UI"/>
          <w:sz w:val="26"/>
          <w:szCs w:val="26"/>
        </w:rPr>
        <w:t xml:space="preserve"> Но кадастрового инженера за это могут дисквалифицировать.</w:t>
      </w:r>
    </w:p>
    <w:p w:rsidR="00D47ACA" w:rsidRDefault="00256542" w:rsidP="00256542">
      <w:pPr>
        <w:spacing w:after="0" w:line="240" w:lineRule="auto"/>
        <w:ind w:firstLine="709"/>
        <w:contextualSpacing/>
        <w:jc w:val="both"/>
        <w:rPr>
          <w:rFonts w:ascii="Segoe UI" w:hAnsi="Segoe UI" w:cs="Segoe UI"/>
          <w:sz w:val="26"/>
          <w:szCs w:val="26"/>
        </w:rPr>
      </w:pPr>
      <w:r w:rsidRPr="00256542">
        <w:rPr>
          <w:rFonts w:ascii="Segoe UI" w:hAnsi="Segoe UI" w:cs="Segoe UI"/>
          <w:sz w:val="26"/>
          <w:szCs w:val="26"/>
        </w:rPr>
        <w:t>Практика обследования земельных участков при поступлении всех заявлений о государственном кадастровом учете и регистрации права</w:t>
      </w:r>
      <w:r w:rsidR="00E837EC">
        <w:rPr>
          <w:rFonts w:ascii="Segoe UI" w:hAnsi="Segoe UI" w:cs="Segoe UI"/>
          <w:sz w:val="26"/>
          <w:szCs w:val="26"/>
        </w:rPr>
        <w:t xml:space="preserve"> возводимых объектов</w:t>
      </w:r>
      <w:r w:rsidRPr="00256542">
        <w:rPr>
          <w:rFonts w:ascii="Segoe UI" w:hAnsi="Segoe UI" w:cs="Segoe UI"/>
          <w:sz w:val="26"/>
          <w:szCs w:val="26"/>
        </w:rPr>
        <w:t xml:space="preserve">, внедрена в </w:t>
      </w:r>
      <w:r w:rsidR="00E837EC">
        <w:rPr>
          <w:rFonts w:ascii="Segoe UI" w:hAnsi="Segoe UI" w:cs="Segoe UI"/>
          <w:sz w:val="26"/>
          <w:szCs w:val="26"/>
        </w:rPr>
        <w:t xml:space="preserve">региональном </w:t>
      </w:r>
      <w:r w:rsidRPr="00256542">
        <w:rPr>
          <w:rFonts w:ascii="Segoe UI" w:hAnsi="Segoe UI" w:cs="Segoe UI"/>
          <w:sz w:val="26"/>
          <w:szCs w:val="26"/>
        </w:rPr>
        <w:t>управ</w:t>
      </w:r>
      <w:bookmarkStart w:id="0" w:name="_GoBack"/>
      <w:bookmarkEnd w:id="0"/>
      <w:r w:rsidRPr="00256542">
        <w:rPr>
          <w:rFonts w:ascii="Segoe UI" w:hAnsi="Segoe UI" w:cs="Segoe UI"/>
          <w:sz w:val="26"/>
          <w:szCs w:val="26"/>
        </w:rPr>
        <w:t>лении</w:t>
      </w:r>
      <w:r w:rsidR="00E837EC">
        <w:rPr>
          <w:rFonts w:ascii="Segoe UI" w:hAnsi="Segoe UI" w:cs="Segoe UI"/>
          <w:sz w:val="26"/>
          <w:szCs w:val="26"/>
        </w:rPr>
        <w:t xml:space="preserve"> </w:t>
      </w:r>
      <w:proofErr w:type="spellStart"/>
      <w:r w:rsidR="00E837EC">
        <w:rPr>
          <w:rFonts w:ascii="Segoe UI" w:hAnsi="Segoe UI" w:cs="Segoe UI"/>
          <w:sz w:val="26"/>
          <w:szCs w:val="26"/>
        </w:rPr>
        <w:t>Росреестра</w:t>
      </w:r>
      <w:proofErr w:type="spellEnd"/>
      <w:r w:rsidRPr="00256542">
        <w:rPr>
          <w:rFonts w:ascii="Segoe UI" w:hAnsi="Segoe UI" w:cs="Segoe UI"/>
          <w:sz w:val="26"/>
          <w:szCs w:val="26"/>
        </w:rPr>
        <w:t xml:space="preserve"> с октябр</w:t>
      </w:r>
      <w:r w:rsidR="00E837EC">
        <w:rPr>
          <w:rFonts w:ascii="Segoe UI" w:hAnsi="Segoe UI" w:cs="Segoe UI"/>
          <w:sz w:val="26"/>
          <w:szCs w:val="26"/>
        </w:rPr>
        <w:t>я</w:t>
      </w:r>
      <w:r w:rsidRPr="00256542">
        <w:rPr>
          <w:rFonts w:ascii="Segoe UI" w:hAnsi="Segoe UI" w:cs="Segoe UI"/>
          <w:sz w:val="26"/>
          <w:szCs w:val="26"/>
        </w:rPr>
        <w:t xml:space="preserve"> 2019 года. За </w:t>
      </w:r>
      <w:r w:rsidR="00E837EC">
        <w:rPr>
          <w:rFonts w:ascii="Segoe UI" w:hAnsi="Segoe UI" w:cs="Segoe UI"/>
          <w:sz w:val="26"/>
          <w:szCs w:val="26"/>
        </w:rPr>
        <w:t>этот</w:t>
      </w:r>
      <w:r w:rsidRPr="00256542">
        <w:rPr>
          <w:rFonts w:ascii="Segoe UI" w:hAnsi="Segoe UI" w:cs="Segoe UI"/>
          <w:sz w:val="26"/>
          <w:szCs w:val="26"/>
        </w:rPr>
        <w:t xml:space="preserve"> период в процессе обследований выявлено 6 случаев представления кадастровыми инженерами заведомо ложных сведений</w:t>
      </w:r>
      <w:r w:rsidR="00E837EC">
        <w:rPr>
          <w:rFonts w:ascii="Segoe UI" w:hAnsi="Segoe UI" w:cs="Segoe UI"/>
          <w:sz w:val="26"/>
          <w:szCs w:val="26"/>
        </w:rPr>
        <w:t xml:space="preserve"> о якобы построенных объектах</w:t>
      </w:r>
      <w:r w:rsidRPr="00256542">
        <w:rPr>
          <w:rFonts w:ascii="Segoe UI" w:hAnsi="Segoe UI" w:cs="Segoe UI"/>
          <w:sz w:val="26"/>
          <w:szCs w:val="26"/>
        </w:rPr>
        <w:t>, тр</w:t>
      </w:r>
      <w:r>
        <w:rPr>
          <w:rFonts w:ascii="Segoe UI" w:hAnsi="Segoe UI" w:cs="Segoe UI"/>
          <w:sz w:val="26"/>
          <w:szCs w:val="26"/>
        </w:rPr>
        <w:t>и</w:t>
      </w:r>
      <w:r w:rsidRPr="00256542">
        <w:rPr>
          <w:rFonts w:ascii="Segoe UI" w:hAnsi="Segoe UI" w:cs="Segoe UI"/>
          <w:sz w:val="26"/>
          <w:szCs w:val="26"/>
        </w:rPr>
        <w:t xml:space="preserve"> кадастровых инженер</w:t>
      </w:r>
      <w:r>
        <w:rPr>
          <w:rFonts w:ascii="Segoe UI" w:hAnsi="Segoe UI" w:cs="Segoe UI"/>
          <w:sz w:val="26"/>
          <w:szCs w:val="26"/>
        </w:rPr>
        <w:t>а</w:t>
      </w:r>
      <w:r w:rsidRPr="00256542">
        <w:rPr>
          <w:rFonts w:ascii="Segoe UI" w:hAnsi="Segoe UI" w:cs="Segoe UI"/>
          <w:sz w:val="26"/>
          <w:szCs w:val="26"/>
        </w:rPr>
        <w:t xml:space="preserve"> привлечены к административной ответственности.</w:t>
      </w:r>
    </w:p>
    <w:p w:rsidR="00256542" w:rsidRPr="00256542" w:rsidRDefault="00256542" w:rsidP="00256542">
      <w:pPr>
        <w:spacing w:after="0" w:line="240" w:lineRule="auto"/>
        <w:ind w:firstLine="709"/>
        <w:contextualSpacing/>
        <w:jc w:val="both"/>
        <w:rPr>
          <w:rFonts w:ascii="Segoe UI" w:hAnsi="Segoe UI" w:cs="Segoe UI"/>
          <w:b/>
          <w:sz w:val="32"/>
          <w:szCs w:val="32"/>
        </w:rPr>
      </w:pPr>
      <w:r>
        <w:rPr>
          <w:rFonts w:ascii="Segoe UI" w:hAnsi="Segoe UI" w:cs="Segoe UI"/>
          <w:b/>
          <w:sz w:val="26"/>
          <w:szCs w:val="26"/>
        </w:rPr>
        <w:t>Для справки.</w:t>
      </w:r>
    </w:p>
    <w:p w:rsidR="00256542" w:rsidRPr="00256542" w:rsidRDefault="00256542" w:rsidP="00256542">
      <w:pPr>
        <w:spacing w:after="0" w:line="240" w:lineRule="auto"/>
        <w:ind w:firstLine="709"/>
        <w:contextualSpacing/>
        <w:jc w:val="both"/>
        <w:rPr>
          <w:rFonts w:ascii="Segoe UI" w:hAnsi="Segoe UI" w:cs="Segoe UI"/>
          <w:sz w:val="26"/>
          <w:szCs w:val="26"/>
        </w:rPr>
      </w:pPr>
      <w:r>
        <w:rPr>
          <w:rFonts w:ascii="Segoe UI" w:hAnsi="Segoe UI" w:cs="Segoe UI"/>
          <w:sz w:val="26"/>
          <w:szCs w:val="26"/>
        </w:rPr>
        <w:lastRenderedPageBreak/>
        <w:t>З</w:t>
      </w:r>
      <w:r w:rsidRPr="00256542">
        <w:rPr>
          <w:rFonts w:ascii="Segoe UI" w:hAnsi="Segoe UI" w:cs="Segoe UI"/>
          <w:sz w:val="26"/>
          <w:szCs w:val="26"/>
        </w:rPr>
        <w:t>а представление ложных сведений в отношении кадастрового инженера может быть возбуждено дело об административном правонарушении, ответственность за совершение которого предусмотрена ст.  14.35 КоАП РФ.   Административный штраф    составляет от тридцати тысяч до пятидесяти тысяч рублей или дисквалификацию на срок до трех лет.</w:t>
      </w:r>
    </w:p>
    <w:p w:rsidR="005439BE" w:rsidRPr="00256542" w:rsidRDefault="005439BE" w:rsidP="005439BE">
      <w:pPr>
        <w:spacing w:after="0" w:line="240" w:lineRule="auto"/>
        <w:jc w:val="both"/>
        <w:rPr>
          <w:rFonts w:ascii="Segoe UI" w:hAnsi="Segoe UI" w:cs="Segoe UI"/>
          <w:b/>
          <w:sz w:val="26"/>
          <w:szCs w:val="26"/>
        </w:rPr>
      </w:pPr>
    </w:p>
    <w:p w:rsidR="00EC7E50" w:rsidRDefault="00E4067E">
      <w:pPr>
        <w:spacing w:after="0" w:line="312" w:lineRule="auto"/>
        <w:ind w:firstLine="708"/>
        <w:jc w:val="both"/>
        <w:rPr>
          <w:rFonts w:ascii="Segoe UI" w:hAnsi="Segoe UI"/>
        </w:rPr>
      </w:pPr>
      <w:r>
        <w:rPr>
          <w:rFonts w:ascii="Segoe UI" w:hAnsi="Segoe UI"/>
        </w:rPr>
        <w:t xml:space="preserve">Об Управлении </w:t>
      </w:r>
      <w:proofErr w:type="spellStart"/>
      <w:r>
        <w:rPr>
          <w:rFonts w:ascii="Segoe UI" w:hAnsi="Segoe UI"/>
        </w:rPr>
        <w:t>Росреестра</w:t>
      </w:r>
      <w:proofErr w:type="spellEnd"/>
      <w:r>
        <w:rPr>
          <w:rFonts w:ascii="Segoe UI" w:hAnsi="Segoe UI"/>
        </w:rPr>
        <w:t xml:space="preserve"> по Пермскому краю</w:t>
      </w:r>
    </w:p>
    <w:p w:rsidR="00EC7E50" w:rsidRDefault="00E4067E">
      <w:pPr>
        <w:widowControl w:val="0"/>
        <w:jc w:val="both"/>
        <w:rPr>
          <w:rFonts w:ascii="Segoe UI" w:hAnsi="Segoe UI"/>
        </w:rPr>
      </w:pPr>
      <w:proofErr w:type="gramStart"/>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w:t>
      </w:r>
      <w:proofErr w:type="gramEnd"/>
      <w:r>
        <w:rPr>
          <w:rFonts w:ascii="Segoe UI" w:hAnsi="Segoe UI"/>
          <w:sz w:val="18"/>
        </w:rPr>
        <w:t xml:space="preserve">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w:t>
      </w:r>
      <w:proofErr w:type="gramStart"/>
      <w:r>
        <w:rPr>
          <w:rFonts w:ascii="Segoe UI" w:hAnsi="Segoe UI"/>
          <w:sz w:val="18"/>
        </w:rPr>
        <w:t>контроль за</w:t>
      </w:r>
      <w:proofErr w:type="gramEnd"/>
      <w:r>
        <w:rPr>
          <w:rFonts w:ascii="Segoe UI" w:hAnsi="Segoe UI"/>
          <w:sz w:val="18"/>
        </w:rPr>
        <w:t xml:space="preserve"> деятельностью подведомственного учреждения </w:t>
      </w:r>
      <w:proofErr w:type="spellStart"/>
      <w:r>
        <w:rPr>
          <w:rFonts w:ascii="Segoe UI" w:hAnsi="Segoe UI"/>
          <w:sz w:val="18"/>
        </w:rPr>
        <w:t>Росреестра</w:t>
      </w:r>
      <w:proofErr w:type="spellEnd"/>
      <w:r>
        <w:rPr>
          <w:rFonts w:ascii="Segoe UI" w:hAnsi="Segoe UI"/>
          <w:sz w:val="18"/>
        </w:rPr>
        <w:t xml:space="preserve"> - филиала ФГБУ «ФКП </w:t>
      </w:r>
      <w:proofErr w:type="spellStart"/>
      <w:r>
        <w:rPr>
          <w:rFonts w:ascii="Segoe UI" w:hAnsi="Segoe UI"/>
          <w:sz w:val="18"/>
        </w:rPr>
        <w:t>Росреестра</w:t>
      </w:r>
      <w:proofErr w:type="spellEnd"/>
      <w:r>
        <w:rPr>
          <w:rFonts w:ascii="Segoe UI" w:hAnsi="Segoe UI"/>
          <w:sz w:val="18"/>
        </w:rPr>
        <w:t xml:space="preserve">» по Пермскому краю по предоставлению государственных услуг </w:t>
      </w:r>
      <w:proofErr w:type="spellStart"/>
      <w:r>
        <w:rPr>
          <w:rFonts w:ascii="Segoe UI" w:hAnsi="Segoe UI"/>
          <w:sz w:val="18"/>
        </w:rPr>
        <w:t>Росреестра</w:t>
      </w:r>
      <w:proofErr w:type="spellEnd"/>
      <w:r>
        <w:rPr>
          <w:rFonts w:ascii="Segoe UI" w:hAnsi="Segoe UI"/>
          <w:sz w:val="18"/>
        </w:rPr>
        <w:t xml:space="preserve">. Руководитель Управления </w:t>
      </w:r>
      <w:proofErr w:type="spellStart"/>
      <w:r>
        <w:rPr>
          <w:rFonts w:ascii="Segoe UI" w:hAnsi="Segoe UI"/>
          <w:sz w:val="18"/>
        </w:rPr>
        <w:t>Росреестра</w:t>
      </w:r>
      <w:proofErr w:type="spellEnd"/>
      <w:r>
        <w:rPr>
          <w:rFonts w:ascii="Segoe UI" w:hAnsi="Segoe UI"/>
          <w:sz w:val="18"/>
        </w:rPr>
        <w:t xml:space="preserve">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DC69AA">
      <w:pPr>
        <w:jc w:val="both"/>
        <w:rPr>
          <w:rFonts w:ascii="Segoe UI" w:hAnsi="Segoe UI"/>
          <w:b/>
          <w:color w:val="0070C0"/>
        </w:rPr>
      </w:pPr>
      <w:hyperlink r:id="rId10" w:history="1">
        <w:r w:rsidR="00BA0B8B" w:rsidRPr="002406CA">
          <w:rPr>
            <w:rStyle w:val="ae"/>
            <w:rFonts w:ascii="Segoe UI" w:hAnsi="Segoe UI"/>
            <w:b/>
          </w:rPr>
          <w:t>http://rosreestr.</w:t>
        </w:r>
        <w:proofErr w:type="spellStart"/>
        <w:r w:rsidR="00BA0B8B" w:rsidRPr="002406CA">
          <w:rPr>
            <w:rStyle w:val="ae"/>
            <w:rFonts w:ascii="Segoe UI" w:hAnsi="Segoe UI"/>
            <w:b/>
            <w:lang w:val="en-US"/>
          </w:rPr>
          <w:t>gov</w:t>
        </w:r>
        <w:proofErr w:type="spellEnd"/>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1"/>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AA" w:rsidRDefault="00DC69AA">
      <w:pPr>
        <w:spacing w:after="0" w:line="240" w:lineRule="auto"/>
      </w:pPr>
      <w:r>
        <w:separator/>
      </w:r>
    </w:p>
  </w:endnote>
  <w:endnote w:type="continuationSeparator" w:id="0">
    <w:p w:rsidR="00DC69AA" w:rsidRDefault="00DC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AA" w:rsidRDefault="00DC69AA">
      <w:pPr>
        <w:spacing w:after="0" w:line="240" w:lineRule="auto"/>
      </w:pPr>
      <w:r>
        <w:separator/>
      </w:r>
    </w:p>
  </w:footnote>
  <w:footnote w:type="continuationSeparator" w:id="0">
    <w:p w:rsidR="00DC69AA" w:rsidRDefault="00DC6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50" w:rsidRDefault="00E4067E">
    <w:pPr>
      <w:framePr w:wrap="around" w:vAnchor="text" w:hAnchor="margin" w:xAlign="center" w:y="1"/>
    </w:pPr>
    <w:r>
      <w:fldChar w:fldCharType="begin"/>
    </w:r>
    <w:r>
      <w:instrText xml:space="preserve">PAGE </w:instrText>
    </w:r>
    <w:r>
      <w:fldChar w:fldCharType="separate"/>
    </w:r>
    <w:r w:rsidR="00E837EC">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0"/>
    <w:rsid w:val="00005CA0"/>
    <w:rsid w:val="00013389"/>
    <w:rsid w:val="00013DB2"/>
    <w:rsid w:val="000154F2"/>
    <w:rsid w:val="00021BA4"/>
    <w:rsid w:val="00022F8D"/>
    <w:rsid w:val="00023237"/>
    <w:rsid w:val="0005147A"/>
    <w:rsid w:val="00054B55"/>
    <w:rsid w:val="000664C9"/>
    <w:rsid w:val="0007365F"/>
    <w:rsid w:val="000A14C9"/>
    <w:rsid w:val="000A6453"/>
    <w:rsid w:val="000A7CD6"/>
    <w:rsid w:val="000B0DED"/>
    <w:rsid w:val="000B5304"/>
    <w:rsid w:val="000E2B99"/>
    <w:rsid w:val="00100480"/>
    <w:rsid w:val="0010052D"/>
    <w:rsid w:val="00125675"/>
    <w:rsid w:val="00131013"/>
    <w:rsid w:val="00135F75"/>
    <w:rsid w:val="001471CA"/>
    <w:rsid w:val="001526B7"/>
    <w:rsid w:val="00152A0B"/>
    <w:rsid w:val="00165ABD"/>
    <w:rsid w:val="0017072F"/>
    <w:rsid w:val="0017237A"/>
    <w:rsid w:val="00184D86"/>
    <w:rsid w:val="001A0DDC"/>
    <w:rsid w:val="001A6271"/>
    <w:rsid w:val="001C5ED6"/>
    <w:rsid w:val="001D3F48"/>
    <w:rsid w:val="001D6AA9"/>
    <w:rsid w:val="001E3FEF"/>
    <w:rsid w:val="001E4D80"/>
    <w:rsid w:val="001F3B55"/>
    <w:rsid w:val="001F5864"/>
    <w:rsid w:val="0020541C"/>
    <w:rsid w:val="00215859"/>
    <w:rsid w:val="002247A5"/>
    <w:rsid w:val="00225805"/>
    <w:rsid w:val="00256542"/>
    <w:rsid w:val="00257E00"/>
    <w:rsid w:val="00274775"/>
    <w:rsid w:val="00285B3C"/>
    <w:rsid w:val="00286489"/>
    <w:rsid w:val="002957EE"/>
    <w:rsid w:val="002A28CF"/>
    <w:rsid w:val="002A5087"/>
    <w:rsid w:val="002B059C"/>
    <w:rsid w:val="002B7163"/>
    <w:rsid w:val="002B7FD3"/>
    <w:rsid w:val="002C1C28"/>
    <w:rsid w:val="002F6AB2"/>
    <w:rsid w:val="003365D7"/>
    <w:rsid w:val="00347165"/>
    <w:rsid w:val="0035233D"/>
    <w:rsid w:val="003526E3"/>
    <w:rsid w:val="0036581A"/>
    <w:rsid w:val="00396313"/>
    <w:rsid w:val="00397F00"/>
    <w:rsid w:val="003C7526"/>
    <w:rsid w:val="003D5790"/>
    <w:rsid w:val="003F3E88"/>
    <w:rsid w:val="00410593"/>
    <w:rsid w:val="00442860"/>
    <w:rsid w:val="004537D9"/>
    <w:rsid w:val="00467F03"/>
    <w:rsid w:val="00496A6C"/>
    <w:rsid w:val="004970FB"/>
    <w:rsid w:val="004C1AEB"/>
    <w:rsid w:val="004E160F"/>
    <w:rsid w:val="004E4362"/>
    <w:rsid w:val="004E53A3"/>
    <w:rsid w:val="004F1438"/>
    <w:rsid w:val="004F3A85"/>
    <w:rsid w:val="004F4A0A"/>
    <w:rsid w:val="004F59AB"/>
    <w:rsid w:val="00507810"/>
    <w:rsid w:val="00542C5C"/>
    <w:rsid w:val="005439BE"/>
    <w:rsid w:val="0054648C"/>
    <w:rsid w:val="005476B3"/>
    <w:rsid w:val="00547A25"/>
    <w:rsid w:val="00574F37"/>
    <w:rsid w:val="00585F3A"/>
    <w:rsid w:val="005877AF"/>
    <w:rsid w:val="005956FC"/>
    <w:rsid w:val="00595C70"/>
    <w:rsid w:val="005D5BDA"/>
    <w:rsid w:val="005D62F8"/>
    <w:rsid w:val="005F02C8"/>
    <w:rsid w:val="00643E02"/>
    <w:rsid w:val="006535CE"/>
    <w:rsid w:val="006648D1"/>
    <w:rsid w:val="00677DCB"/>
    <w:rsid w:val="00683AA8"/>
    <w:rsid w:val="006923FE"/>
    <w:rsid w:val="006B27EE"/>
    <w:rsid w:val="006D2894"/>
    <w:rsid w:val="006E11C5"/>
    <w:rsid w:val="006E217E"/>
    <w:rsid w:val="00706231"/>
    <w:rsid w:val="00710C38"/>
    <w:rsid w:val="0074016E"/>
    <w:rsid w:val="0077334C"/>
    <w:rsid w:val="00773736"/>
    <w:rsid w:val="007848AC"/>
    <w:rsid w:val="00795A9E"/>
    <w:rsid w:val="007A250B"/>
    <w:rsid w:val="007A4EE6"/>
    <w:rsid w:val="007A6FC0"/>
    <w:rsid w:val="007B071D"/>
    <w:rsid w:val="007B1287"/>
    <w:rsid w:val="007B2F7B"/>
    <w:rsid w:val="007B4A74"/>
    <w:rsid w:val="007C3C8E"/>
    <w:rsid w:val="007E661C"/>
    <w:rsid w:val="00807D30"/>
    <w:rsid w:val="00824EBD"/>
    <w:rsid w:val="00846BB1"/>
    <w:rsid w:val="00891B9F"/>
    <w:rsid w:val="00894E79"/>
    <w:rsid w:val="008B0E0C"/>
    <w:rsid w:val="008C2A91"/>
    <w:rsid w:val="008C6520"/>
    <w:rsid w:val="008D2FC8"/>
    <w:rsid w:val="008E6F24"/>
    <w:rsid w:val="008F3A04"/>
    <w:rsid w:val="008F3F91"/>
    <w:rsid w:val="00934C00"/>
    <w:rsid w:val="00943588"/>
    <w:rsid w:val="00971ECB"/>
    <w:rsid w:val="0097435E"/>
    <w:rsid w:val="00977767"/>
    <w:rsid w:val="0098778D"/>
    <w:rsid w:val="00990C94"/>
    <w:rsid w:val="009A12F2"/>
    <w:rsid w:val="009E126A"/>
    <w:rsid w:val="009E4D71"/>
    <w:rsid w:val="009E782D"/>
    <w:rsid w:val="009E7FD7"/>
    <w:rsid w:val="00A00F3E"/>
    <w:rsid w:val="00A14F03"/>
    <w:rsid w:val="00A151C1"/>
    <w:rsid w:val="00A30101"/>
    <w:rsid w:val="00A309EF"/>
    <w:rsid w:val="00A334C6"/>
    <w:rsid w:val="00A34608"/>
    <w:rsid w:val="00A52710"/>
    <w:rsid w:val="00A65475"/>
    <w:rsid w:val="00A67289"/>
    <w:rsid w:val="00A71B84"/>
    <w:rsid w:val="00A77B51"/>
    <w:rsid w:val="00A87ECA"/>
    <w:rsid w:val="00AB0C0A"/>
    <w:rsid w:val="00AB5296"/>
    <w:rsid w:val="00AC15A7"/>
    <w:rsid w:val="00AE53FC"/>
    <w:rsid w:val="00AE7D7E"/>
    <w:rsid w:val="00AF3873"/>
    <w:rsid w:val="00B0645F"/>
    <w:rsid w:val="00B07E02"/>
    <w:rsid w:val="00B10F29"/>
    <w:rsid w:val="00B1104D"/>
    <w:rsid w:val="00B1185B"/>
    <w:rsid w:val="00B22F99"/>
    <w:rsid w:val="00B25F6D"/>
    <w:rsid w:val="00B463EB"/>
    <w:rsid w:val="00B47B2A"/>
    <w:rsid w:val="00B75DFD"/>
    <w:rsid w:val="00B77ABA"/>
    <w:rsid w:val="00B90280"/>
    <w:rsid w:val="00B92CD6"/>
    <w:rsid w:val="00B9369F"/>
    <w:rsid w:val="00BA0B8B"/>
    <w:rsid w:val="00BB5060"/>
    <w:rsid w:val="00BD4388"/>
    <w:rsid w:val="00BF3992"/>
    <w:rsid w:val="00C02E33"/>
    <w:rsid w:val="00C1319E"/>
    <w:rsid w:val="00C318C7"/>
    <w:rsid w:val="00C33B2D"/>
    <w:rsid w:val="00C429F3"/>
    <w:rsid w:val="00C4787B"/>
    <w:rsid w:val="00C9160E"/>
    <w:rsid w:val="00CB11DF"/>
    <w:rsid w:val="00CB1B76"/>
    <w:rsid w:val="00CC5D5A"/>
    <w:rsid w:val="00CD645A"/>
    <w:rsid w:val="00CD6AC9"/>
    <w:rsid w:val="00CE506C"/>
    <w:rsid w:val="00CF771B"/>
    <w:rsid w:val="00CF7A7E"/>
    <w:rsid w:val="00D1118E"/>
    <w:rsid w:val="00D11C6D"/>
    <w:rsid w:val="00D22451"/>
    <w:rsid w:val="00D237FE"/>
    <w:rsid w:val="00D26809"/>
    <w:rsid w:val="00D27DA7"/>
    <w:rsid w:val="00D36713"/>
    <w:rsid w:val="00D36A39"/>
    <w:rsid w:val="00D47ACA"/>
    <w:rsid w:val="00D50825"/>
    <w:rsid w:val="00D519CE"/>
    <w:rsid w:val="00D5620E"/>
    <w:rsid w:val="00D66EC7"/>
    <w:rsid w:val="00D673BD"/>
    <w:rsid w:val="00D753E7"/>
    <w:rsid w:val="00D910FD"/>
    <w:rsid w:val="00D9463B"/>
    <w:rsid w:val="00DA5B34"/>
    <w:rsid w:val="00DB0B0B"/>
    <w:rsid w:val="00DB59BA"/>
    <w:rsid w:val="00DC0A7E"/>
    <w:rsid w:val="00DC69AA"/>
    <w:rsid w:val="00DD35D3"/>
    <w:rsid w:val="00DE3DA0"/>
    <w:rsid w:val="00E22F3C"/>
    <w:rsid w:val="00E4067E"/>
    <w:rsid w:val="00E52AD6"/>
    <w:rsid w:val="00E65224"/>
    <w:rsid w:val="00E837EC"/>
    <w:rsid w:val="00E8381F"/>
    <w:rsid w:val="00E940C4"/>
    <w:rsid w:val="00EB06F8"/>
    <w:rsid w:val="00EC7E50"/>
    <w:rsid w:val="00ED026C"/>
    <w:rsid w:val="00ED1B53"/>
    <w:rsid w:val="00F06784"/>
    <w:rsid w:val="00F15CD3"/>
    <w:rsid w:val="00F26029"/>
    <w:rsid w:val="00F31990"/>
    <w:rsid w:val="00F525F4"/>
    <w:rsid w:val="00F540FB"/>
    <w:rsid w:val="00F86358"/>
    <w:rsid w:val="00FA1937"/>
    <w:rsid w:val="00FB734A"/>
    <w:rsid w:val="00FC2169"/>
    <w:rsid w:val="00FC70C4"/>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osreestr.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B9B4-A951-495F-A240-89D4BEC2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Пономарева Светлана Анатольевна</cp:lastModifiedBy>
  <cp:revision>5</cp:revision>
  <cp:lastPrinted>2020-11-27T06:54:00Z</cp:lastPrinted>
  <dcterms:created xsi:type="dcterms:W3CDTF">2021-07-14T09:09:00Z</dcterms:created>
  <dcterms:modified xsi:type="dcterms:W3CDTF">2021-07-14T14:30:00Z</dcterms:modified>
</cp:coreProperties>
</file>