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7" w:rsidRPr="006812D7" w:rsidRDefault="006812D7" w:rsidP="006812D7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4" name="Рисунок 4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>ДУМА</w:t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>ПЕРМСКОГО КРАЯ</w:t>
      </w:r>
    </w:p>
    <w:p w:rsidR="006812D7" w:rsidRPr="006812D7" w:rsidRDefault="006812D7" w:rsidP="006812D7">
      <w:pPr>
        <w:jc w:val="center"/>
        <w:rPr>
          <w:b/>
          <w:sz w:val="28"/>
          <w:szCs w:val="20"/>
          <w:lang w:val="ru-RU" w:eastAsia="ru-RU"/>
        </w:rPr>
      </w:pPr>
    </w:p>
    <w:p w:rsidR="006812D7" w:rsidRPr="006812D7" w:rsidRDefault="006812D7" w:rsidP="006812D7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6812D7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6812D7" w:rsidRPr="006812D7" w:rsidRDefault="006812D7" w:rsidP="006812D7">
      <w:pPr>
        <w:jc w:val="center"/>
        <w:rPr>
          <w:sz w:val="28"/>
          <w:szCs w:val="2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6812D7" w:rsidRPr="009C572E" w:rsidTr="006812D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8EB" w:rsidRPr="00E858EB" w:rsidRDefault="00E858EB" w:rsidP="00E858EB">
            <w:pPr>
              <w:ind w:right="-115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О внесении изменений </w:t>
            </w:r>
            <w:r w:rsidR="0028610E">
              <w:rPr>
                <w:b/>
                <w:bCs/>
                <w:sz w:val="28"/>
                <w:szCs w:val="28"/>
                <w:lang w:val="ru-RU" w:eastAsia="ru-RU"/>
              </w:rPr>
              <w:t xml:space="preserve">и дополнений 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в </w:t>
            </w:r>
            <w:r w:rsidR="003D5C01">
              <w:rPr>
                <w:b/>
                <w:bCs/>
                <w:sz w:val="28"/>
                <w:szCs w:val="28"/>
                <w:lang w:val="ru-RU" w:eastAsia="ru-RU"/>
              </w:rPr>
              <w:t xml:space="preserve">Положение об администрации Уинского муниципального округа Пермского края, утвержденного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р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>ешение</w:t>
            </w:r>
            <w:r w:rsidR="003D5C01">
              <w:rPr>
                <w:b/>
                <w:bCs/>
                <w:sz w:val="28"/>
                <w:szCs w:val="28"/>
                <w:lang w:val="ru-RU" w:eastAsia="ru-RU"/>
              </w:rPr>
              <w:t>м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 Думы Уинского муниципального округа</w:t>
            </w:r>
          </w:p>
          <w:p w:rsidR="00E858EB" w:rsidRPr="00E858EB" w:rsidRDefault="00E858EB" w:rsidP="00E858EB">
            <w:pPr>
              <w:ind w:right="-115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Пермского края </w:t>
            </w:r>
            <w:r w:rsidR="003D5C01">
              <w:rPr>
                <w:b/>
                <w:bCs/>
                <w:sz w:val="28"/>
                <w:szCs w:val="28"/>
                <w:lang w:val="ru-RU" w:eastAsia="ru-RU"/>
              </w:rPr>
              <w:t>от 30.01.2020г. № 59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 «Об учреждении</w:t>
            </w:r>
            <w:r w:rsidR="003D5C01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администрации Уинского </w:t>
            </w:r>
          </w:p>
          <w:p w:rsidR="00E858EB" w:rsidRPr="00E858EB" w:rsidRDefault="00E858EB" w:rsidP="00E858EB">
            <w:pPr>
              <w:ind w:right="-115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муниципального округа Пермского края и </w:t>
            </w:r>
            <w:proofErr w:type="gramStart"/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>утверждении</w:t>
            </w:r>
            <w:proofErr w:type="gramEnd"/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 xml:space="preserve"> Положения об администрации</w:t>
            </w:r>
            <w:r w:rsidR="003D5C01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>Уинского муниципального округа</w:t>
            </w:r>
            <w:r w:rsidR="003D5C01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858EB">
              <w:rPr>
                <w:b/>
                <w:bCs/>
                <w:sz w:val="28"/>
                <w:szCs w:val="28"/>
                <w:lang w:val="ru-RU" w:eastAsia="ru-RU"/>
              </w:rPr>
              <w:t>Пермского края»</w:t>
            </w:r>
          </w:p>
          <w:p w:rsidR="006812D7" w:rsidRPr="00EF22A9" w:rsidRDefault="006812D7" w:rsidP="00EF22A9">
            <w:pPr>
              <w:shd w:val="clear" w:color="auto" w:fill="FFFFFF"/>
              <w:tabs>
                <w:tab w:val="left" w:pos="1134"/>
              </w:tabs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812D7" w:rsidRPr="009C572E" w:rsidTr="00DF4A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856A01" w:rsidRDefault="00856A01" w:rsidP="000E51B5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E858EB" w:rsidRPr="00E858EB" w:rsidRDefault="00E858EB" w:rsidP="00E858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В соответствии со </w:t>
      </w:r>
      <w:hyperlink r:id="rId10" w:history="1">
        <w:r w:rsidRPr="00E858EB">
          <w:rPr>
            <w:sz w:val="28"/>
            <w:szCs w:val="28"/>
            <w:lang w:val="ru-RU" w:eastAsia="ru-RU"/>
          </w:rPr>
          <w:t>статьей 37</w:t>
        </w:r>
      </w:hyperlink>
      <w:r w:rsidRPr="00E858EB">
        <w:rPr>
          <w:sz w:val="28"/>
          <w:szCs w:val="28"/>
          <w:lang w:val="ru-RU"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Федеральным законом от 13.07.2015 № 224-ФЗ «О государственно-частном партнерстве, муниципально-частном партнерстве в Российской Федерации и внесении  изменений в отдельные законодательные акты Российской Федерации»,</w:t>
      </w:r>
      <w:r w:rsidR="00233ECA">
        <w:rPr>
          <w:sz w:val="28"/>
          <w:szCs w:val="28"/>
          <w:lang w:val="ru-RU" w:eastAsia="ru-RU"/>
        </w:rPr>
        <w:t xml:space="preserve"> на основании Устава Уинского </w:t>
      </w:r>
      <w:proofErr w:type="spellStart"/>
      <w:r w:rsidR="00233ECA">
        <w:rPr>
          <w:sz w:val="28"/>
          <w:szCs w:val="28"/>
          <w:lang w:val="ru-RU" w:eastAsia="ru-RU"/>
        </w:rPr>
        <w:t>муципального</w:t>
      </w:r>
      <w:proofErr w:type="spellEnd"/>
      <w:r w:rsidR="00233ECA">
        <w:rPr>
          <w:sz w:val="28"/>
          <w:szCs w:val="28"/>
          <w:lang w:val="ru-RU" w:eastAsia="ru-RU"/>
        </w:rPr>
        <w:t xml:space="preserve"> округа Пермского края,</w:t>
      </w:r>
      <w:r>
        <w:rPr>
          <w:sz w:val="28"/>
          <w:szCs w:val="28"/>
          <w:lang w:val="ru-RU" w:eastAsia="ru-RU"/>
        </w:rPr>
        <w:t xml:space="preserve"> </w:t>
      </w:r>
      <w:r w:rsidRPr="00E858EB">
        <w:rPr>
          <w:sz w:val="28"/>
          <w:szCs w:val="28"/>
          <w:lang w:val="ru-RU" w:eastAsia="ru-RU"/>
        </w:rPr>
        <w:t>Дума Уинского муниципальн</w:t>
      </w:r>
      <w:r w:rsidR="0072582A">
        <w:rPr>
          <w:sz w:val="28"/>
          <w:szCs w:val="28"/>
          <w:lang w:val="ru-RU" w:eastAsia="ru-RU"/>
        </w:rPr>
        <w:t>ого округа Пермского края РЕШАЕТ</w:t>
      </w:r>
      <w:r w:rsidRPr="00E858EB">
        <w:rPr>
          <w:sz w:val="28"/>
          <w:szCs w:val="28"/>
          <w:lang w:val="ru-RU" w:eastAsia="ru-RU"/>
        </w:rPr>
        <w:t>:</w:t>
      </w:r>
    </w:p>
    <w:p w:rsidR="00E858EB" w:rsidRPr="00233ECA" w:rsidRDefault="00E858EB" w:rsidP="003D5C01">
      <w:pPr>
        <w:pStyle w:val="aff3"/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425"/>
        <w:jc w:val="both"/>
        <w:rPr>
          <w:szCs w:val="28"/>
          <w:lang w:val="ru-RU" w:eastAsia="ru-RU"/>
        </w:rPr>
      </w:pPr>
      <w:r w:rsidRPr="00233ECA">
        <w:rPr>
          <w:szCs w:val="28"/>
          <w:lang w:val="ru-RU" w:eastAsia="ru-RU"/>
        </w:rPr>
        <w:t>Внести в Положение об администрации</w:t>
      </w:r>
      <w:r w:rsidR="003D5C01">
        <w:rPr>
          <w:szCs w:val="28"/>
          <w:lang w:val="ru-RU" w:eastAsia="ru-RU"/>
        </w:rPr>
        <w:t xml:space="preserve"> Уинского муниципального окру</w:t>
      </w:r>
      <w:r w:rsidR="0028610E">
        <w:rPr>
          <w:szCs w:val="28"/>
          <w:lang w:val="ru-RU" w:eastAsia="ru-RU"/>
        </w:rPr>
        <w:t>га Пермского края, утвержденное</w:t>
      </w:r>
      <w:r w:rsidR="003D5C01">
        <w:rPr>
          <w:szCs w:val="28"/>
          <w:lang w:val="ru-RU" w:eastAsia="ru-RU"/>
        </w:rPr>
        <w:t xml:space="preserve"> решением </w:t>
      </w:r>
      <w:r w:rsidRPr="00233ECA">
        <w:rPr>
          <w:szCs w:val="28"/>
          <w:lang w:val="ru-RU" w:eastAsia="ru-RU"/>
        </w:rPr>
        <w:t xml:space="preserve">Думы </w:t>
      </w:r>
      <w:r w:rsidR="0028610E">
        <w:rPr>
          <w:szCs w:val="28"/>
          <w:lang w:val="ru-RU" w:eastAsia="ru-RU"/>
        </w:rPr>
        <w:t>Уинского муниципального округа П</w:t>
      </w:r>
      <w:r w:rsidRPr="00233ECA">
        <w:rPr>
          <w:szCs w:val="28"/>
          <w:lang w:val="ru-RU" w:eastAsia="ru-RU"/>
        </w:rPr>
        <w:t xml:space="preserve">ермского края </w:t>
      </w:r>
      <w:r w:rsidR="003D5C01">
        <w:rPr>
          <w:szCs w:val="28"/>
          <w:lang w:val="ru-RU" w:eastAsia="ru-RU"/>
        </w:rPr>
        <w:t xml:space="preserve">от 30.01.2020г. </w:t>
      </w:r>
      <w:r w:rsidRPr="00233ECA">
        <w:rPr>
          <w:szCs w:val="28"/>
          <w:lang w:val="ru-RU" w:eastAsia="ru-RU"/>
        </w:rPr>
        <w:t>№ 59 «Об учреждении администрации Уинского муниципального округа Пермского края и утверждении Положения об администрации Уинского муниципального округа Пермского края</w:t>
      </w:r>
      <w:r w:rsidR="00F02243" w:rsidRPr="00233ECA">
        <w:rPr>
          <w:szCs w:val="28"/>
          <w:lang w:val="ru-RU" w:eastAsia="ru-RU"/>
        </w:rPr>
        <w:t>»</w:t>
      </w:r>
      <w:r w:rsidR="003D5C01">
        <w:rPr>
          <w:szCs w:val="28"/>
          <w:lang w:val="ru-RU" w:eastAsia="ru-RU"/>
        </w:rPr>
        <w:t xml:space="preserve"> следующие изменения</w:t>
      </w:r>
      <w:r w:rsidR="0028610E">
        <w:rPr>
          <w:szCs w:val="28"/>
          <w:lang w:val="ru-RU" w:eastAsia="ru-RU"/>
        </w:rPr>
        <w:t xml:space="preserve"> и дополнения</w:t>
      </w:r>
      <w:r w:rsidRPr="00233ECA">
        <w:rPr>
          <w:szCs w:val="28"/>
          <w:lang w:val="ru-RU" w:eastAsia="ru-RU"/>
        </w:rPr>
        <w:t>:</w:t>
      </w:r>
    </w:p>
    <w:p w:rsidR="00E858EB" w:rsidRPr="00E858EB" w:rsidRDefault="003D5C01" w:rsidP="003D5C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1.1 </w:t>
      </w:r>
      <w:r w:rsidR="00E858EB" w:rsidRPr="00E858EB">
        <w:rPr>
          <w:sz w:val="28"/>
          <w:szCs w:val="28"/>
          <w:lang w:val="ru-RU" w:eastAsia="ru-RU"/>
        </w:rPr>
        <w:t xml:space="preserve">Часть </w:t>
      </w:r>
      <w:r w:rsidR="00E858EB" w:rsidRPr="00E858EB">
        <w:rPr>
          <w:sz w:val="28"/>
          <w:szCs w:val="28"/>
          <w:lang w:eastAsia="ru-RU"/>
        </w:rPr>
        <w:t>III</w:t>
      </w:r>
      <w:r w:rsidR="00E858EB" w:rsidRPr="00E858EB">
        <w:rPr>
          <w:sz w:val="28"/>
          <w:szCs w:val="28"/>
          <w:lang w:val="ru-RU" w:eastAsia="ru-RU"/>
        </w:rPr>
        <w:t xml:space="preserve"> «Компетенция администрации округа» дополнить пунктом 51 следующего содержания:</w:t>
      </w:r>
    </w:p>
    <w:p w:rsidR="00E858EB" w:rsidRPr="00E858EB" w:rsidRDefault="003D5C01" w:rsidP="003D5C01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E858EB" w:rsidRPr="00E858EB">
        <w:rPr>
          <w:sz w:val="28"/>
          <w:szCs w:val="28"/>
          <w:lang w:val="ru-RU" w:eastAsia="ru-RU"/>
        </w:rPr>
        <w:t>«51)   В сфере муниципально-частного партнерства:</w:t>
      </w:r>
    </w:p>
    <w:p w:rsidR="00E858EB" w:rsidRPr="00E858EB" w:rsidRDefault="00E858EB" w:rsidP="00E858EB">
      <w:pPr>
        <w:ind w:left="540"/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 -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E858EB" w:rsidRPr="00E858EB" w:rsidRDefault="00E858EB" w:rsidP="00E858EB">
      <w:pPr>
        <w:ind w:left="540"/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lastRenderedPageBreak/>
        <w:t xml:space="preserve"> - согласование публичному партеру конкурсной документации для проведения конкурсов на право заключения соглашения о муниципально-частном партнерстве;</w:t>
      </w:r>
    </w:p>
    <w:p w:rsidR="00E858EB" w:rsidRPr="00E858EB" w:rsidRDefault="00E858EB" w:rsidP="00E858EB">
      <w:pPr>
        <w:ind w:left="540"/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осуществление мониторинга реализации соглашения о муниципально-частном партнерстве;</w:t>
      </w:r>
    </w:p>
    <w:p w:rsidR="00E858EB" w:rsidRPr="00E858EB" w:rsidRDefault="00E858EB" w:rsidP="00E858EB">
      <w:pPr>
        <w:ind w:left="540"/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E858EB" w:rsidRPr="00E858EB" w:rsidRDefault="00E858EB" w:rsidP="00E858EB">
      <w:pPr>
        <w:ind w:left="540"/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ведение реестра заключенных соглашений о муниципально-частном партнерстве;</w:t>
      </w:r>
    </w:p>
    <w:p w:rsidR="00E858EB" w:rsidRPr="00E858EB" w:rsidRDefault="00E858EB" w:rsidP="00E858EB">
      <w:pPr>
        <w:ind w:left="540"/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обеспечение открытости и доступности информации о соглашении о муниципально-частном партнерстве;</w:t>
      </w:r>
    </w:p>
    <w:p w:rsidR="00E858EB" w:rsidRPr="00E858EB" w:rsidRDefault="00E858EB" w:rsidP="00E858EB">
      <w:pPr>
        <w:ind w:left="540"/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  - предоставление в уполномоченный орган результатов мониторинга реализации соглашения о муниципально-частном партнерстве;</w:t>
      </w:r>
    </w:p>
    <w:p w:rsidR="00E858EB" w:rsidRPr="00E858EB" w:rsidRDefault="00E858EB" w:rsidP="00E858EB">
      <w:pPr>
        <w:ind w:left="540"/>
        <w:jc w:val="both"/>
        <w:rPr>
          <w:sz w:val="28"/>
          <w:szCs w:val="28"/>
          <w:lang w:val="ru-RU" w:eastAsia="ru-RU"/>
        </w:rPr>
      </w:pPr>
      <w:r w:rsidRPr="00E858EB">
        <w:rPr>
          <w:sz w:val="28"/>
          <w:szCs w:val="28"/>
          <w:lang w:val="ru-RU" w:eastAsia="ru-RU"/>
        </w:rPr>
        <w:t xml:space="preserve"> -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</w:t>
      </w:r>
      <w:r w:rsidR="0028610E" w:rsidRPr="00E858EB">
        <w:rPr>
          <w:sz w:val="28"/>
          <w:szCs w:val="28"/>
          <w:lang w:val="ru-RU" w:eastAsia="ru-RU"/>
        </w:rPr>
        <w:t>внесении изменений</w:t>
      </w:r>
      <w:r w:rsidRPr="00E858EB">
        <w:rPr>
          <w:sz w:val="28"/>
          <w:szCs w:val="28"/>
          <w:lang w:val="ru-RU" w:eastAsia="ru-RU"/>
        </w:rPr>
        <w:t xml:space="preserve"> в отдельные законодательные акты Российской Федерации», другими федеральными законами, законами и нормативными актами субъекта Российской Федерации, уставом муниципального образования и муниципальными правовыми актами.»</w:t>
      </w:r>
    </w:p>
    <w:p w:rsidR="00E858EB" w:rsidRPr="00E858EB" w:rsidRDefault="00E858EB" w:rsidP="00E858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Pr="00E858EB">
        <w:rPr>
          <w:sz w:val="28"/>
          <w:szCs w:val="28"/>
          <w:lang w:val="ru-RU" w:eastAsia="ru-RU"/>
        </w:rPr>
        <w:t>2 Пункт 51 считать</w:t>
      </w:r>
      <w:r w:rsidR="0028610E">
        <w:rPr>
          <w:sz w:val="28"/>
          <w:szCs w:val="28"/>
          <w:lang w:val="ru-RU" w:eastAsia="ru-RU"/>
        </w:rPr>
        <w:t xml:space="preserve"> соответственно</w:t>
      </w:r>
      <w:r w:rsidRPr="00E858EB">
        <w:rPr>
          <w:sz w:val="28"/>
          <w:szCs w:val="28"/>
          <w:lang w:val="ru-RU" w:eastAsia="ru-RU"/>
        </w:rPr>
        <w:t xml:space="preserve"> пунктом 52</w:t>
      </w:r>
      <w:r w:rsidR="00233ECA">
        <w:rPr>
          <w:sz w:val="28"/>
          <w:szCs w:val="28"/>
          <w:lang w:val="ru-RU" w:eastAsia="ru-RU"/>
        </w:rPr>
        <w:t>.</w:t>
      </w:r>
    </w:p>
    <w:p w:rsidR="00E858EB" w:rsidRPr="00E858EB" w:rsidRDefault="00F02243" w:rsidP="00E858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E858EB" w:rsidRPr="00E858EB">
        <w:rPr>
          <w:sz w:val="28"/>
          <w:szCs w:val="28"/>
          <w:lang w:val="ru-RU" w:eastAsia="ru-RU"/>
        </w:rPr>
        <w:t>. Поручить главе муниципального округа - главе администрации Уинского муниципал</w:t>
      </w:r>
      <w:r>
        <w:rPr>
          <w:sz w:val="28"/>
          <w:szCs w:val="28"/>
          <w:lang w:val="ru-RU" w:eastAsia="ru-RU"/>
        </w:rPr>
        <w:t>ьного округа Пермского края Зелё</w:t>
      </w:r>
      <w:r w:rsidR="00E858EB" w:rsidRPr="00E858EB">
        <w:rPr>
          <w:sz w:val="28"/>
          <w:szCs w:val="28"/>
          <w:lang w:val="ru-RU" w:eastAsia="ru-RU"/>
        </w:rPr>
        <w:t xml:space="preserve">нкину Алексею Николаевичу </w:t>
      </w:r>
      <w:r w:rsidR="00233ECA">
        <w:rPr>
          <w:sz w:val="28"/>
          <w:szCs w:val="28"/>
          <w:lang w:val="ru-RU" w:eastAsia="ru-RU"/>
        </w:rPr>
        <w:t>произвести государственную регистрацию изменений</w:t>
      </w:r>
      <w:r w:rsidR="0028610E">
        <w:rPr>
          <w:sz w:val="28"/>
          <w:szCs w:val="28"/>
          <w:lang w:val="ru-RU" w:eastAsia="ru-RU"/>
        </w:rPr>
        <w:t xml:space="preserve"> и дополнений</w:t>
      </w:r>
      <w:r w:rsidR="00233ECA">
        <w:rPr>
          <w:sz w:val="28"/>
          <w:szCs w:val="28"/>
          <w:lang w:val="ru-RU" w:eastAsia="ru-RU"/>
        </w:rPr>
        <w:t xml:space="preserve"> в Положение </w:t>
      </w:r>
      <w:r w:rsidR="00C733F7">
        <w:rPr>
          <w:sz w:val="28"/>
          <w:szCs w:val="28"/>
          <w:lang w:val="ru-RU" w:eastAsia="ru-RU"/>
        </w:rPr>
        <w:t xml:space="preserve">об администрации Уинского муниципального округа </w:t>
      </w:r>
      <w:r w:rsidR="003D5C01">
        <w:rPr>
          <w:sz w:val="28"/>
          <w:szCs w:val="28"/>
          <w:lang w:val="ru-RU" w:eastAsia="ru-RU"/>
        </w:rPr>
        <w:t>Пермского края</w:t>
      </w:r>
      <w:r w:rsidR="00C733F7">
        <w:rPr>
          <w:sz w:val="28"/>
          <w:szCs w:val="28"/>
          <w:lang w:val="ru-RU" w:eastAsia="ru-RU"/>
        </w:rPr>
        <w:t xml:space="preserve"> </w:t>
      </w:r>
      <w:r w:rsidR="00E858EB" w:rsidRPr="00E858EB">
        <w:rPr>
          <w:sz w:val="28"/>
          <w:szCs w:val="28"/>
          <w:lang w:val="ru-RU" w:eastAsia="ru-RU"/>
        </w:rPr>
        <w:t>в налоговом органе в соответствии с действующим законодательством</w:t>
      </w:r>
      <w:r w:rsidR="00690FB8">
        <w:rPr>
          <w:sz w:val="28"/>
          <w:szCs w:val="28"/>
          <w:lang w:val="ru-RU" w:eastAsia="ru-RU"/>
        </w:rPr>
        <w:t>.</w:t>
      </w:r>
    </w:p>
    <w:p w:rsidR="00E858EB" w:rsidRPr="00E858EB" w:rsidRDefault="00F02243" w:rsidP="00E858EB">
      <w:pPr>
        <w:ind w:firstLine="708"/>
        <w:jc w:val="both"/>
        <w:rPr>
          <w:spacing w:val="2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E858EB" w:rsidRPr="00E858EB">
        <w:rPr>
          <w:sz w:val="28"/>
          <w:szCs w:val="28"/>
          <w:lang w:val="ru-RU" w:eastAsia="ru-RU"/>
        </w:rPr>
        <w:t xml:space="preserve">. </w:t>
      </w:r>
      <w:r w:rsidR="00E858EB" w:rsidRPr="00E858EB">
        <w:rPr>
          <w:sz w:val="28"/>
          <w:szCs w:val="20"/>
          <w:lang w:val="ru-RU" w:eastAsia="ru-RU"/>
        </w:rPr>
        <w:t>Настоящее решение вступает в силу со дня его официального обнародования</w:t>
      </w:r>
      <w:r w:rsidR="00E858EB" w:rsidRPr="00E858EB">
        <w:rPr>
          <w:sz w:val="28"/>
          <w:szCs w:val="20"/>
          <w:shd w:val="clear" w:color="auto" w:fill="FFFFFF" w:themeFill="background1"/>
          <w:lang w:val="ru-RU" w:eastAsia="ru-RU"/>
        </w:rPr>
        <w:t xml:space="preserve"> и подлежит размещению на официальном сайте администрации Уинского муниципального округа Пермского края в сети «Интернет»</w:t>
      </w:r>
      <w:r w:rsidR="00E858EB" w:rsidRPr="00E858EB">
        <w:rPr>
          <w:sz w:val="28"/>
          <w:szCs w:val="20"/>
          <w:lang w:val="ru-RU" w:eastAsia="ru-RU"/>
        </w:rPr>
        <w:t>.</w:t>
      </w:r>
    </w:p>
    <w:p w:rsidR="00E858EB" w:rsidRPr="00E858EB" w:rsidRDefault="00E858EB" w:rsidP="00E858EB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  <w:lang w:val="ru-RU" w:eastAsia="ru-RU"/>
        </w:rPr>
      </w:pPr>
    </w:p>
    <w:p w:rsidR="00E858EB" w:rsidRPr="00E858EB" w:rsidRDefault="00E858EB" w:rsidP="00E858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Пермского края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6812D7" w:rsidRPr="006812D7" w:rsidRDefault="006812D7" w:rsidP="00DF4AC8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812D7" w:rsidRPr="00712268" w:rsidRDefault="006812D7" w:rsidP="00DF4A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812D7" w:rsidRPr="001E04F6" w:rsidRDefault="006812D7" w:rsidP="00DF4AC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A3445C" w:rsidRDefault="009228EA" w:rsidP="00C733F7">
      <w:pPr>
        <w:pStyle w:val="ConsPlusNormal"/>
        <w:tabs>
          <w:tab w:val="left" w:pos="5745"/>
        </w:tabs>
        <w:spacing w:after="80"/>
        <w:jc w:val="both"/>
      </w:pPr>
      <w:r>
        <w:tab/>
      </w:r>
    </w:p>
    <w:sectPr w:rsidR="00A3445C" w:rsidSect="00EF22A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84" w:right="567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A3" w:rsidRDefault="00401EA3">
      <w:r>
        <w:separator/>
      </w:r>
    </w:p>
  </w:endnote>
  <w:endnote w:type="continuationSeparator" w:id="0">
    <w:p w:rsidR="00401EA3" w:rsidRDefault="004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 w:rsidP="00CA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 w:rsidP="00CA248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>
    <w:pPr>
      <w:pStyle w:val="ac"/>
      <w:rPr>
        <w:lang w:val="ru-RU"/>
      </w:rPr>
    </w:pPr>
  </w:p>
  <w:p w:rsidR="008A020A" w:rsidRPr="00406501" w:rsidRDefault="008A020A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A3" w:rsidRDefault="00401EA3">
      <w:r>
        <w:separator/>
      </w:r>
    </w:p>
  </w:footnote>
  <w:footnote w:type="continuationSeparator" w:id="0">
    <w:p w:rsidR="00401EA3" w:rsidRDefault="0040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C572E">
      <w:rPr>
        <w:rStyle w:val="ad"/>
        <w:noProof/>
      </w:rPr>
      <w:t>2</w:t>
    </w:r>
    <w:r>
      <w:rPr>
        <w:rStyle w:val="ad"/>
      </w:rPr>
      <w:fldChar w:fldCharType="end"/>
    </w:r>
  </w:p>
  <w:p w:rsidR="008A020A" w:rsidRDefault="008A020A" w:rsidP="00CA248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AF16616"/>
    <w:multiLevelType w:val="hybridMultilevel"/>
    <w:tmpl w:val="D1928F9A"/>
    <w:lvl w:ilvl="0" w:tplc="6B2A882E">
      <w:start w:val="5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7D4618"/>
    <w:multiLevelType w:val="hybridMultilevel"/>
    <w:tmpl w:val="68562FA8"/>
    <w:lvl w:ilvl="0" w:tplc="F15A8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>
    <w:nsid w:val="7F9C4B3F"/>
    <w:multiLevelType w:val="hybridMultilevel"/>
    <w:tmpl w:val="A82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8"/>
  </w:num>
  <w:num w:numId="8">
    <w:abstractNumId w:val="19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16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0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2E9F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3F42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4C9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0302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478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3ECA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0E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5C3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5C01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1EA3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1CB5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933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53B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2D7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0FB8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582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B99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7E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8C6"/>
    <w:rsid w:val="009C55FB"/>
    <w:rsid w:val="009C572E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2F56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165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B83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3F4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3F7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6F19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720"/>
    <w:rsid w:val="00D2295D"/>
    <w:rsid w:val="00D22B94"/>
    <w:rsid w:val="00D22B9C"/>
    <w:rsid w:val="00D22C94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59F3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3DF"/>
    <w:rsid w:val="00E854F6"/>
    <w:rsid w:val="00E858EB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188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2A9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2243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89CDC9CEE2FB1C171369FBB187275F5199BD224C8D8DFF70B65B9E1CDDD4C243F7F51203F0F66C2BED1616C5244E3FB1FC689E65BA41BBDAq4o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B323-DFD3-4240-BABF-9FDC8E68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Krokoz™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2</cp:revision>
  <cp:lastPrinted>2021-07-20T11:26:00Z</cp:lastPrinted>
  <dcterms:created xsi:type="dcterms:W3CDTF">2021-07-22T06:02:00Z</dcterms:created>
  <dcterms:modified xsi:type="dcterms:W3CDTF">2021-07-22T06:02:00Z</dcterms:modified>
</cp:coreProperties>
</file>