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2C" w:rsidRPr="0010682C" w:rsidRDefault="0010682C" w:rsidP="001068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10682C">
        <w:rPr>
          <w:rFonts w:ascii="Times New Roman" w:eastAsia="Calibri" w:hAnsi="Times New Roman" w:cs="Times New Roman"/>
          <w:b/>
          <w:bCs/>
          <w:sz w:val="28"/>
          <w:szCs w:val="24"/>
        </w:rPr>
        <w:t>Пресс-релиз</w:t>
      </w:r>
    </w:p>
    <w:p w:rsidR="0010682C" w:rsidRPr="0010682C" w:rsidRDefault="0010682C" w:rsidP="0010682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10682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6BDB65" wp14:editId="5DCC998A">
            <wp:extent cx="6267450" cy="781050"/>
            <wp:effectExtent l="0" t="0" r="0" b="0"/>
            <wp:docPr id="1" name="Рисунок 5" descr="Шапка с нацпроек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апка с нацпроект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2C" w:rsidRPr="0010682C" w:rsidRDefault="0010682C" w:rsidP="0010682C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10682C">
        <w:rPr>
          <w:rFonts w:ascii="Times New Roman" w:eastAsia="Calibri" w:hAnsi="Times New Roman" w:cs="Times New Roman"/>
          <w:bCs/>
          <w:sz w:val="28"/>
          <w:szCs w:val="24"/>
        </w:rPr>
        <w:t>Уважаемые коллеги!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Приглашаем Вас и Вашу компанию принять участие в акселерационной программе «</w:t>
      </w:r>
      <w:proofErr w:type="gram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Экспортный</w:t>
      </w:r>
      <w:proofErr w:type="gram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форсаж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».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Программа «</w:t>
      </w:r>
      <w:proofErr w:type="gram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Экспортный</w:t>
      </w:r>
      <w:proofErr w:type="gram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форсаж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» разработана и реализуется Школой экспорта Российского экспортного центра совместно с Центром поддержки экспорта Пермского края.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 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Акселерационная программа направлена на реализацию экспортного потенциала предприятий и формирование системного подхода к структурированию экспортного проекта – от выбора зарубежного рынка до расчета оптимального логистического маршрута, минимизации рисков, снижения издержек.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В акселерационную программу «Экспортный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форсаж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» входят </w:t>
      </w:r>
      <w:r w:rsidRPr="0010682C">
        <w:rPr>
          <w:rFonts w:ascii="Times New Roman" w:eastAsia="Times New Roman" w:hAnsi="Times New Roman" w:cs="Courier New"/>
          <w:b/>
          <w:sz w:val="26"/>
          <w:szCs w:val="26"/>
          <w:lang w:eastAsia="zh-CN"/>
        </w:rPr>
        <w:t>6 интенсивных двухдневных образовательных модулей</w:t>
      </w: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, позволяющих предприятиям-участникам получить необходимые знания и навыки для эффективной реализации экспортного проекта, а также межмодульные периоды, продолжительностью две недели каждый, в ходе которых участники получат необходимые консультации и меры поддержки, позволяющие обеспечить подготовку экспортного плана.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Расписание модулей вы можете скачать по </w:t>
      </w:r>
      <w:hyperlink r:id="rId6" w:history="1">
        <w:r w:rsidRPr="0010682C">
          <w:rPr>
            <w:rFonts w:ascii="Times New Roman" w:eastAsia="Times New Roman" w:hAnsi="Times New Roman" w:cs="Courier New"/>
            <w:bCs/>
            <w:color w:val="0000FF"/>
            <w:sz w:val="26"/>
            <w:szCs w:val="26"/>
            <w:u w:val="single"/>
            <w:lang w:eastAsia="zh-CN"/>
          </w:rPr>
          <w:t>ссылке.</w:t>
        </w:r>
      </w:hyperlink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Цель участия в программе – заключение участниками акселерации новых внешнеторговых контрактов и поиск потенциальных деловых партнеров.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6"/>
          <w:szCs w:val="26"/>
          <w:lang w:eastAsia="zh-CN"/>
        </w:rPr>
      </w:pPr>
      <w:proofErr w:type="gramStart"/>
      <w:r w:rsidRPr="0010682C">
        <w:rPr>
          <w:rFonts w:ascii="Times New Roman" w:eastAsia="Times New Roman" w:hAnsi="Times New Roman" w:cs="Courier New"/>
          <w:b/>
          <w:sz w:val="26"/>
          <w:szCs w:val="26"/>
          <w:lang w:eastAsia="zh-CN"/>
        </w:rPr>
        <w:t>Обучение по программе</w:t>
      </w:r>
      <w:proofErr w:type="gramEnd"/>
      <w:r w:rsidRPr="0010682C">
        <w:rPr>
          <w:rFonts w:ascii="Times New Roman" w:eastAsia="Times New Roman" w:hAnsi="Times New Roman" w:cs="Courier New"/>
          <w:b/>
          <w:sz w:val="26"/>
          <w:szCs w:val="26"/>
          <w:lang w:eastAsia="zh-CN"/>
        </w:rPr>
        <w:t xml:space="preserve"> является бесплатным.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 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С более подробной информацией об Акселерационной программе «Экспортный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форсаж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» можно ознакомиться в брошюре (см. Вложение)</w:t>
      </w: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</w:p>
    <w:p w:rsidR="0010682C" w:rsidRPr="0010682C" w:rsidRDefault="0010682C" w:rsidP="0010682C">
      <w:pPr>
        <w:tabs>
          <w:tab w:val="left" w:pos="7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</w:pP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При возникновении вопросов по регистрации, участию и датам проведения мероприятий можно обращаться к специалисту Центра поддержки экспорта Пермского края: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Долдиной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 Юлии или </w:t>
      </w:r>
      <w:r w:rsidRPr="0010682C">
        <w:rPr>
          <w:rFonts w:ascii="Times New Roman" w:eastAsia="Times New Roman" w:hAnsi="Times New Roman" w:cs="Courier New"/>
          <w:bCs/>
          <w:sz w:val="26"/>
          <w:szCs w:val="26"/>
          <w:lang w:val="en-US" w:eastAsia="zh-CN"/>
        </w:rPr>
        <w:t>PR</w:t>
      </w:r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-специалисту –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Салимовой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 </w:t>
      </w:r>
      <w:proofErr w:type="spellStart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Гульназ</w:t>
      </w:r>
      <w:proofErr w:type="spellEnd"/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 xml:space="preserve">: электронная почта – </w:t>
      </w:r>
      <w:hyperlink r:id="rId7" w:history="1"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val="en-US" w:eastAsia="zh-CN"/>
          </w:rPr>
          <w:t>info</w:t>
        </w:r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eastAsia="zh-CN"/>
          </w:rPr>
          <w:t>@</w:t>
        </w:r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val="en-US" w:eastAsia="zh-CN"/>
          </w:rPr>
          <w:t>perm</w:t>
        </w:r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eastAsia="zh-CN"/>
          </w:rPr>
          <w:t>-</w:t>
        </w:r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val="en-US" w:eastAsia="zh-CN"/>
          </w:rPr>
          <w:t>export</w:t>
        </w:r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eastAsia="zh-CN"/>
          </w:rPr>
          <w:t>.</w:t>
        </w:r>
        <w:proofErr w:type="spellStart"/>
        <w:r w:rsidRPr="0010682C">
          <w:rPr>
            <w:rFonts w:ascii="Times New Roman" w:eastAsia="Times New Roman" w:hAnsi="Times New Roman" w:cs="Courier New"/>
            <w:bCs/>
            <w:color w:val="0563C1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10682C">
        <w:rPr>
          <w:rFonts w:ascii="Times New Roman" w:eastAsia="Times New Roman" w:hAnsi="Times New Roman" w:cs="Courier New"/>
          <w:bCs/>
          <w:sz w:val="26"/>
          <w:szCs w:val="26"/>
          <w:lang w:eastAsia="zh-CN"/>
        </w:rPr>
        <w:t>.</w:t>
      </w:r>
    </w:p>
    <w:p w:rsidR="007D4CDE" w:rsidRDefault="007D4CDE"/>
    <w:sectPr w:rsidR="007D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0"/>
    <w:rsid w:val="00094A00"/>
    <w:rsid w:val="0010682C"/>
    <w:rsid w:val="007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rm-expo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ttps://disk.yandex.ru/d/Ub0tjy9dKwG-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2021-08-20T07:08:00Z</dcterms:created>
  <dcterms:modified xsi:type="dcterms:W3CDTF">2021-08-20T07:08:00Z</dcterms:modified>
</cp:coreProperties>
</file>