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1C" w:rsidRDefault="00A6121C" w:rsidP="002C79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27.07.2021         259-01-03-219</w:t>
      </w:r>
    </w:p>
    <w:p w:rsidR="00A6121C" w:rsidRDefault="00A6121C" w:rsidP="002C7945">
      <w:pPr>
        <w:ind w:firstLine="720"/>
        <w:jc w:val="both"/>
        <w:rPr>
          <w:sz w:val="28"/>
          <w:szCs w:val="28"/>
        </w:rPr>
      </w:pPr>
    </w:p>
    <w:p w:rsidR="0073620B" w:rsidRPr="00413ACB" w:rsidRDefault="005F4D3D" w:rsidP="002C7945">
      <w:pPr>
        <w:ind w:firstLine="720"/>
        <w:jc w:val="both"/>
        <w:rPr>
          <w:sz w:val="28"/>
          <w:szCs w:val="28"/>
        </w:rPr>
      </w:pPr>
      <w:r w:rsidRPr="005F4D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4.6pt;width:231.2pt;height:119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3620B" w:rsidRPr="00413ACB" w:rsidRDefault="0073620B" w:rsidP="00413ACB">
                  <w:pPr>
                    <w:rPr>
                      <w:b/>
                      <w:szCs w:val="28"/>
                    </w:rPr>
                  </w:pPr>
                  <w:r w:rsidRPr="00413ACB">
                    <w:rPr>
                      <w:b/>
                      <w:color w:val="000000"/>
                      <w:sz w:val="27"/>
                      <w:szCs w:val="27"/>
                    </w:rPr>
                    <w:t>Об утверждении разделительного (ликвидационного) баланса  муниципального казенного образовательного учреждения дополнительного профессионального образования «</w:t>
                  </w:r>
                  <w:r>
                    <w:rPr>
                      <w:b/>
                      <w:color w:val="000000"/>
                      <w:sz w:val="27"/>
                      <w:szCs w:val="27"/>
                    </w:rPr>
                    <w:t>Ц</w:t>
                  </w:r>
                  <w:r w:rsidRPr="00413ACB">
                    <w:rPr>
                      <w:b/>
                      <w:color w:val="000000"/>
                      <w:sz w:val="27"/>
                      <w:szCs w:val="27"/>
                    </w:rPr>
                    <w:t>ентр мониторинга и развития образования»</w:t>
                  </w:r>
                </w:p>
              </w:txbxContent>
            </v:textbox>
            <w10:wrap type="topAndBottom" anchorx="page" anchory="page"/>
          </v:shape>
        </w:pict>
      </w:r>
      <w:r w:rsidR="00A6121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21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20B" w:rsidRPr="00413ACB">
        <w:rPr>
          <w:sz w:val="28"/>
          <w:szCs w:val="28"/>
        </w:rPr>
        <w:t>В соответствии</w:t>
      </w:r>
      <w:r w:rsidR="0073620B">
        <w:rPr>
          <w:sz w:val="28"/>
          <w:szCs w:val="28"/>
        </w:rPr>
        <w:t xml:space="preserve"> с пунктом 6 статьи 63 Гражданского кодекса Российской Федерации, Постановлением администрации Уинского муниципального округа №259-01-03-462 от 27.10.2020 «О ликвидации Муниципального казенного образовательного учреждения дополнительного профессионального образования «Центр мониторинга и развития образования» как юридического лица, администрация Уинского муниципального округа</w:t>
      </w:r>
      <w:r w:rsidR="0073620B" w:rsidRPr="00413ACB">
        <w:rPr>
          <w:sz w:val="28"/>
          <w:szCs w:val="28"/>
        </w:rPr>
        <w:t xml:space="preserve">                                                                               </w:t>
      </w:r>
    </w:p>
    <w:p w:rsidR="0073620B" w:rsidRDefault="0073620B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620B" w:rsidRDefault="0073620B" w:rsidP="002C794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разделительный (ликвидационный) баланс </w:t>
      </w:r>
      <w:r w:rsidRPr="00783B31"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дополнительного профессионального образования «Центр мониторинга и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26 июля 2021 года (прилагается).</w:t>
      </w:r>
    </w:p>
    <w:p w:rsidR="0073620B" w:rsidRDefault="0073620B" w:rsidP="002C794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со дня подписания и подлежит размещению на сайте администрации Уинского муниципального округа в сети «Интернет»</w:t>
      </w:r>
    </w:p>
    <w:p w:rsidR="0073620B" w:rsidRDefault="0073620B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постановления возложить на начальника Управления образования администрации Уинского муниципального округа Копытову Н.Н.</w:t>
      </w:r>
    </w:p>
    <w:p w:rsidR="0073620B" w:rsidRPr="002C7945" w:rsidRDefault="0073620B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3620B" w:rsidRPr="002C7945" w:rsidRDefault="0073620B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3620B" w:rsidRDefault="0073620B" w:rsidP="002C794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C794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 Уинского</w:t>
      </w:r>
      <w:r w:rsidRPr="002C7945">
        <w:rPr>
          <w:sz w:val="28"/>
          <w:szCs w:val="28"/>
        </w:rPr>
        <w:t xml:space="preserve"> </w:t>
      </w:r>
    </w:p>
    <w:p w:rsidR="0073620B" w:rsidRPr="002C7945" w:rsidRDefault="0073620B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муниципального округа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Матынова</w:t>
      </w:r>
    </w:p>
    <w:p w:rsidR="0073620B" w:rsidRPr="002C7945" w:rsidRDefault="0073620B" w:rsidP="002C7945">
      <w:pPr>
        <w:pStyle w:val="a4"/>
        <w:spacing w:line="240" w:lineRule="auto"/>
        <w:rPr>
          <w:szCs w:val="28"/>
        </w:rPr>
      </w:pPr>
    </w:p>
    <w:p w:rsidR="0073620B" w:rsidRPr="0085538B" w:rsidRDefault="0073620B" w:rsidP="009169CE">
      <w:pPr>
        <w:pStyle w:val="a4"/>
        <w:rPr>
          <w:szCs w:val="28"/>
        </w:rPr>
      </w:pPr>
    </w:p>
    <w:p w:rsidR="0073620B" w:rsidRDefault="005F4D3D" w:rsidP="007E4ADC">
      <w:r>
        <w:rPr>
          <w:noProof/>
        </w:rPr>
        <w:pict>
          <v:shape id="Text Box 4" o:spid="_x0000_s1029" type="#_x0000_t202" style="position:absolute;margin-left:81.85pt;margin-top:767.1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73620B" w:rsidRPr="009169CE" w:rsidRDefault="0073620B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3620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0B" w:rsidRDefault="0073620B">
      <w:r>
        <w:separator/>
      </w:r>
    </w:p>
  </w:endnote>
  <w:endnote w:type="continuationSeparator" w:id="1">
    <w:p w:rsidR="0073620B" w:rsidRDefault="0073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0B" w:rsidRDefault="0073620B">
      <w:r>
        <w:separator/>
      </w:r>
    </w:p>
  </w:footnote>
  <w:footnote w:type="continuationSeparator" w:id="1">
    <w:p w:rsidR="0073620B" w:rsidRDefault="00736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A51CD"/>
    <w:rsid w:val="000B24A2"/>
    <w:rsid w:val="00102903"/>
    <w:rsid w:val="00103A32"/>
    <w:rsid w:val="00106AEC"/>
    <w:rsid w:val="001A188B"/>
    <w:rsid w:val="001B0D6B"/>
    <w:rsid w:val="001D02CD"/>
    <w:rsid w:val="001F06DC"/>
    <w:rsid w:val="00260C77"/>
    <w:rsid w:val="002C37BB"/>
    <w:rsid w:val="002C7945"/>
    <w:rsid w:val="00326235"/>
    <w:rsid w:val="00326287"/>
    <w:rsid w:val="00344940"/>
    <w:rsid w:val="00392F1F"/>
    <w:rsid w:val="003F3A9A"/>
    <w:rsid w:val="00413ACB"/>
    <w:rsid w:val="004346D3"/>
    <w:rsid w:val="00464AC5"/>
    <w:rsid w:val="00470FB3"/>
    <w:rsid w:val="00482A25"/>
    <w:rsid w:val="004A0AC4"/>
    <w:rsid w:val="004D4F5E"/>
    <w:rsid w:val="00502F9B"/>
    <w:rsid w:val="005252D2"/>
    <w:rsid w:val="00536FED"/>
    <w:rsid w:val="005B7C2C"/>
    <w:rsid w:val="005F4D3D"/>
    <w:rsid w:val="005F758C"/>
    <w:rsid w:val="00611EE9"/>
    <w:rsid w:val="006155F3"/>
    <w:rsid w:val="00637B08"/>
    <w:rsid w:val="006445AA"/>
    <w:rsid w:val="0066436B"/>
    <w:rsid w:val="006D1082"/>
    <w:rsid w:val="006D169E"/>
    <w:rsid w:val="007018F4"/>
    <w:rsid w:val="007241B5"/>
    <w:rsid w:val="00730655"/>
    <w:rsid w:val="0073620B"/>
    <w:rsid w:val="00783B31"/>
    <w:rsid w:val="0078616F"/>
    <w:rsid w:val="007B083A"/>
    <w:rsid w:val="007E4ADC"/>
    <w:rsid w:val="0081735F"/>
    <w:rsid w:val="00817ACA"/>
    <w:rsid w:val="008463E0"/>
    <w:rsid w:val="0085538B"/>
    <w:rsid w:val="008B1016"/>
    <w:rsid w:val="008B4ED4"/>
    <w:rsid w:val="008C031F"/>
    <w:rsid w:val="008D16CB"/>
    <w:rsid w:val="008F17FC"/>
    <w:rsid w:val="00915098"/>
    <w:rsid w:val="009169CE"/>
    <w:rsid w:val="009507F2"/>
    <w:rsid w:val="00997F4C"/>
    <w:rsid w:val="009E258E"/>
    <w:rsid w:val="00A6121C"/>
    <w:rsid w:val="00A82F27"/>
    <w:rsid w:val="00A83BF3"/>
    <w:rsid w:val="00AA03C9"/>
    <w:rsid w:val="00AA5339"/>
    <w:rsid w:val="00AC2007"/>
    <w:rsid w:val="00B02F7F"/>
    <w:rsid w:val="00B1278C"/>
    <w:rsid w:val="00B217D9"/>
    <w:rsid w:val="00BB0CD5"/>
    <w:rsid w:val="00BB6EA3"/>
    <w:rsid w:val="00C12181"/>
    <w:rsid w:val="00C20E9E"/>
    <w:rsid w:val="00C51795"/>
    <w:rsid w:val="00C613E7"/>
    <w:rsid w:val="00C61BD9"/>
    <w:rsid w:val="00C73372"/>
    <w:rsid w:val="00C80448"/>
    <w:rsid w:val="00C87C5B"/>
    <w:rsid w:val="00D3617A"/>
    <w:rsid w:val="00D90117"/>
    <w:rsid w:val="00DD23A6"/>
    <w:rsid w:val="00E36D1A"/>
    <w:rsid w:val="00E43B72"/>
    <w:rsid w:val="00E55D54"/>
    <w:rsid w:val="00EB3E0F"/>
    <w:rsid w:val="00EB54EA"/>
    <w:rsid w:val="00EC4CB5"/>
    <w:rsid w:val="00F379AF"/>
    <w:rsid w:val="00F81380"/>
    <w:rsid w:val="00FA2C7B"/>
    <w:rsid w:val="00FC1030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CROC Inc.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6 статьи 63 Гражданского кодекса Российской Федерации, Постановлением администрации Уинского муниципального округа №259-01-03-462 от 27</dc:title>
  <dc:creator>EMarkin</dc:creator>
  <cp:lastModifiedBy>borodina</cp:lastModifiedBy>
  <cp:revision>2</cp:revision>
  <dcterms:created xsi:type="dcterms:W3CDTF">2021-07-27T05:41:00Z</dcterms:created>
  <dcterms:modified xsi:type="dcterms:W3CDTF">2021-07-27T05:41:00Z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